
<file path=[Content_Types].xml><?xml version="1.0" encoding="utf-8"?>
<Types xmlns="http://schemas.openxmlformats.org/package/2006/content-types">
  <Default Extension="xml" ContentType="application/xml"/>
  <Default Extension="xlsx" ContentType="application/vnd.openxmlformats-officedocument.spreadsheetml.sheet"/>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spacing w:after="0" w:line="276" w:lineRule="auto"/>
        <w:rPr>
          <w:rFonts w:ascii="Arial" w:hAnsi="Arial" w:eastAsia="Arial" w:cs="Arial"/>
          <w:sz w:val="22"/>
          <w:szCs w:val="22"/>
        </w:rPr>
      </w:pPr>
    </w:p>
    <w:p>
      <w:pPr>
        <w:spacing w:after="0" w:line="276" w:lineRule="auto"/>
        <w:rPr>
          <w:rFonts w:ascii="Arial" w:hAnsi="Arial" w:eastAsia="Arial" w:cs="Arial"/>
          <w:sz w:val="22"/>
          <w:szCs w:val="22"/>
        </w:rPr>
      </w:pPr>
    </w:p>
    <w:p>
      <w:pPr>
        <w:spacing w:after="0" w:line="276" w:lineRule="auto"/>
        <w:rPr>
          <w:rFonts w:ascii="Arial" w:hAnsi="Arial" w:eastAsia="Arial" w:cs="Arial"/>
          <w:sz w:val="22"/>
          <w:szCs w:val="22"/>
        </w:rPr>
      </w:pPr>
    </w:p>
    <w:p>
      <w:pPr>
        <w:spacing w:after="0" w:line="276" w:lineRule="auto"/>
        <w:rPr>
          <w:rFonts w:ascii="Arial" w:hAnsi="Arial" w:eastAsia="Arial" w:cs="Arial"/>
          <w:sz w:val="22"/>
          <w:szCs w:val="22"/>
        </w:rPr>
      </w:pPr>
    </w:p>
    <w:p>
      <w:pPr>
        <w:spacing w:after="0" w:line="276" w:lineRule="auto"/>
        <w:rPr>
          <w:rFonts w:ascii="Arial" w:hAnsi="Arial" w:eastAsia="Arial" w:cs="Arial"/>
          <w:sz w:val="22"/>
          <w:szCs w:val="22"/>
        </w:rPr>
      </w:pPr>
    </w:p>
    <w:p>
      <w:pPr>
        <w:spacing w:after="0" w:line="276" w:lineRule="auto"/>
        <w:rPr>
          <w:rFonts w:ascii="Arial" w:hAnsi="Arial" w:eastAsia="Arial" w:cs="Arial"/>
          <w:sz w:val="22"/>
          <w:szCs w:val="22"/>
        </w:rPr>
      </w:pPr>
    </w:p>
    <w:p>
      <w:pPr>
        <w:spacing w:after="0" w:line="276" w:lineRule="auto"/>
        <w:rPr>
          <w:rFonts w:ascii="Arial" w:hAnsi="Arial" w:eastAsia="Arial" w:cs="Arial"/>
          <w:sz w:val="22"/>
          <w:szCs w:val="22"/>
        </w:rPr>
      </w:pPr>
    </w:p>
    <w:p>
      <w:pPr>
        <w:spacing w:after="0" w:line="276" w:lineRule="auto"/>
        <w:jc w:val="center"/>
        <w:rPr>
          <w:rFonts w:ascii="Arial" w:hAnsi="Arial" w:eastAsia="Arial" w:cs="Arial"/>
          <w:sz w:val="84"/>
          <w:szCs w:val="84"/>
        </w:rPr>
      </w:pPr>
      <w:r>
        <w:rPr>
          <w:rFonts w:ascii="Arial Unicode MS" w:hAnsi="Arial Unicode MS" w:eastAsia="Arial Unicode MS" w:cs="Arial Unicode MS"/>
          <w:b/>
          <w:sz w:val="84"/>
          <w:szCs w:val="84"/>
        </w:rPr>
        <w:t>正元智慧电梯云</w:t>
      </w:r>
      <w:commentRangeStart w:id="0"/>
      <w:r>
        <w:rPr>
          <w:rFonts w:ascii="Arial Unicode MS" w:hAnsi="Arial Unicode MS" w:eastAsia="Arial Unicode MS" w:cs="Arial Unicode MS"/>
          <w:b/>
          <w:sz w:val="84"/>
          <w:szCs w:val="84"/>
        </w:rPr>
        <w:t>平</w:t>
      </w:r>
      <w:commentRangeStart w:id="1"/>
      <w:commentRangeStart w:id="2"/>
      <w:r>
        <w:rPr>
          <w:rFonts w:ascii="Arial Unicode MS" w:hAnsi="Arial Unicode MS" w:eastAsia="Arial Unicode MS" w:cs="Arial Unicode MS"/>
          <w:b/>
          <w:sz w:val="84"/>
          <w:szCs w:val="84"/>
        </w:rPr>
        <w:t>台</w:t>
      </w:r>
      <w:commentRangeEnd w:id="0"/>
      <w:r>
        <w:rPr>
          <w:rStyle w:val="31"/>
        </w:rPr>
        <w:commentReference w:id="0"/>
      </w:r>
      <w:commentRangeEnd w:id="1"/>
      <w:r>
        <w:commentReference w:id="1"/>
      </w:r>
      <w:commentRangeEnd w:id="2"/>
      <w:r>
        <w:commentReference w:id="2"/>
      </w:r>
    </w:p>
    <w:p>
      <w:pPr>
        <w:spacing w:after="0" w:line="276" w:lineRule="auto"/>
        <w:jc w:val="center"/>
        <w:rPr>
          <w:rFonts w:ascii="Arial" w:hAnsi="Arial" w:eastAsia="Arial" w:cs="Arial"/>
          <w:sz w:val="52"/>
          <w:szCs w:val="52"/>
        </w:rPr>
      </w:pPr>
    </w:p>
    <w:p>
      <w:pPr>
        <w:spacing w:after="0" w:line="276" w:lineRule="auto"/>
        <w:jc w:val="center"/>
        <w:rPr>
          <w:rFonts w:ascii="Arial" w:hAnsi="Arial" w:eastAsia="Arial" w:cs="Arial"/>
          <w:sz w:val="52"/>
          <w:szCs w:val="52"/>
        </w:rPr>
      </w:pPr>
      <w:r>
        <w:rPr>
          <w:rFonts w:ascii="Arial Unicode MS" w:hAnsi="Arial Unicode MS" w:eastAsia="Arial Unicode MS" w:cs="Arial Unicode MS"/>
          <w:b/>
          <w:sz w:val="52"/>
          <w:szCs w:val="52"/>
        </w:rPr>
        <w:t>调研需求分析报告</w:t>
      </w:r>
    </w:p>
    <w:p>
      <w:pPr>
        <w:spacing w:after="0" w:line="276" w:lineRule="auto"/>
        <w:jc w:val="center"/>
        <w:rPr>
          <w:rFonts w:ascii="Arial" w:hAnsi="Arial" w:eastAsia="Arial" w:cs="Arial"/>
          <w:sz w:val="52"/>
          <w:szCs w:val="52"/>
        </w:rPr>
      </w:pPr>
    </w:p>
    <w:p>
      <w:pPr>
        <w:spacing w:after="0" w:line="276" w:lineRule="auto"/>
        <w:jc w:val="center"/>
        <w:rPr>
          <w:rFonts w:ascii="Arial" w:hAnsi="Arial" w:eastAsia="Arial" w:cs="Arial"/>
          <w:sz w:val="52"/>
          <w:szCs w:val="52"/>
        </w:rPr>
      </w:pPr>
    </w:p>
    <w:p>
      <w:pPr>
        <w:spacing w:after="0" w:line="276" w:lineRule="auto"/>
        <w:jc w:val="center"/>
        <w:rPr>
          <w:rFonts w:ascii="Arial" w:hAnsi="Arial" w:eastAsia="Arial" w:cs="Arial"/>
          <w:sz w:val="52"/>
          <w:szCs w:val="52"/>
        </w:rPr>
      </w:pPr>
    </w:p>
    <w:p>
      <w:pPr>
        <w:spacing w:after="0" w:line="276" w:lineRule="auto"/>
        <w:jc w:val="center"/>
        <w:rPr>
          <w:rFonts w:ascii="Arial" w:hAnsi="Arial" w:eastAsia="Arial" w:cs="Arial"/>
          <w:sz w:val="52"/>
          <w:szCs w:val="52"/>
        </w:rPr>
      </w:pPr>
    </w:p>
    <w:p>
      <w:pPr>
        <w:spacing w:after="0" w:line="276" w:lineRule="auto"/>
        <w:jc w:val="center"/>
        <w:rPr>
          <w:rFonts w:ascii="Arial" w:hAnsi="Arial" w:eastAsia="Arial" w:cs="Arial"/>
          <w:sz w:val="52"/>
          <w:szCs w:val="52"/>
        </w:rPr>
      </w:pPr>
    </w:p>
    <w:p>
      <w:pPr>
        <w:spacing w:after="0" w:line="276" w:lineRule="auto"/>
        <w:jc w:val="center"/>
        <w:rPr>
          <w:rFonts w:ascii="Arial" w:hAnsi="Arial" w:eastAsia="Arial" w:cs="Arial"/>
          <w:sz w:val="52"/>
          <w:szCs w:val="52"/>
        </w:rPr>
      </w:pPr>
    </w:p>
    <w:p>
      <w:pPr>
        <w:spacing w:after="0" w:line="276" w:lineRule="auto"/>
        <w:jc w:val="center"/>
        <w:rPr>
          <w:rFonts w:ascii="Arial" w:hAnsi="Arial" w:cs="Arial" w:eastAsiaTheme="minorEastAsia"/>
          <w:sz w:val="52"/>
          <w:szCs w:val="52"/>
        </w:rPr>
      </w:pPr>
    </w:p>
    <w:p>
      <w:pPr>
        <w:spacing w:after="0" w:line="276" w:lineRule="auto"/>
        <w:jc w:val="center"/>
        <w:rPr>
          <w:rFonts w:ascii="Arial" w:hAnsi="Arial" w:cs="Arial" w:eastAsiaTheme="minorEastAsia"/>
          <w:sz w:val="52"/>
          <w:szCs w:val="52"/>
        </w:rPr>
      </w:pPr>
    </w:p>
    <w:p>
      <w:pPr>
        <w:spacing w:after="0" w:line="276" w:lineRule="auto"/>
        <w:jc w:val="center"/>
        <w:rPr>
          <w:rFonts w:ascii="Arial" w:hAnsi="Arial" w:cs="Arial" w:eastAsiaTheme="minorEastAsia"/>
          <w:sz w:val="52"/>
          <w:szCs w:val="52"/>
        </w:rPr>
      </w:pPr>
    </w:p>
    <w:p>
      <w:pPr>
        <w:spacing w:after="0" w:line="276" w:lineRule="auto"/>
        <w:jc w:val="center"/>
        <w:rPr>
          <w:rFonts w:cs="Arial" w:asciiTheme="minorEastAsia" w:hAnsiTheme="minorEastAsia" w:eastAsiaTheme="minorEastAsia"/>
          <w:b/>
          <w:sz w:val="30"/>
          <w:szCs w:val="30"/>
        </w:rPr>
      </w:pPr>
      <w:r>
        <w:rPr>
          <w:rFonts w:hint="eastAsia" w:cs="Arial" w:asciiTheme="minorEastAsia" w:hAnsiTheme="minorEastAsia" w:eastAsiaTheme="minorEastAsia"/>
          <w:b/>
          <w:sz w:val="30"/>
          <w:szCs w:val="30"/>
        </w:rPr>
        <w:t>哈尔滨工大技术转移有限公司</w:t>
      </w:r>
    </w:p>
    <w:p>
      <w:pPr>
        <w:spacing w:after="0" w:line="276" w:lineRule="auto"/>
        <w:jc w:val="center"/>
        <w:rPr>
          <w:rFonts w:cs="Arial" w:asciiTheme="minorEastAsia" w:hAnsiTheme="minorEastAsia" w:eastAsiaTheme="minorEastAsia"/>
          <w:b/>
          <w:sz w:val="30"/>
          <w:szCs w:val="30"/>
        </w:rPr>
      </w:pPr>
      <w:r>
        <w:rPr>
          <w:rFonts w:hint="eastAsia" w:cs="Arial" w:asciiTheme="minorEastAsia" w:hAnsiTheme="minorEastAsia" w:eastAsiaTheme="minorEastAsia"/>
          <w:b/>
          <w:sz w:val="30"/>
          <w:szCs w:val="30"/>
        </w:rPr>
        <w:t>深圳德讯信息技术有限公司</w:t>
      </w:r>
    </w:p>
    <w:p>
      <w:pPr>
        <w:jc w:val="center"/>
        <w:rPr>
          <w:sz w:val="30"/>
          <w:szCs w:val="30"/>
        </w:rPr>
      </w:pPr>
      <w:r>
        <w:rPr>
          <w:rFonts w:ascii="Arimo" w:hAnsi="Arimo" w:eastAsia="Arimo" w:cs="Arimo"/>
          <w:b/>
          <w:sz w:val="30"/>
          <w:szCs w:val="30"/>
        </w:rPr>
        <w:t>2017年5月</w:t>
      </w:r>
      <w:r>
        <w:rPr>
          <w:sz w:val="30"/>
          <w:szCs w:val="30"/>
        </w:rPr>
        <w:br w:type="page"/>
      </w:r>
    </w:p>
    <w:p>
      <w:pPr>
        <w:spacing w:after="0" w:line="276" w:lineRule="auto"/>
      </w:pPr>
      <w:r>
        <w:rPr>
          <w:b/>
        </w:rPr>
        <w:t>版本历史：</w:t>
      </w:r>
    </w:p>
    <w:tbl>
      <w:tblPr>
        <w:tblStyle w:val="118"/>
        <w:tblW w:w="8469" w:type="dxa"/>
        <w:tblInd w:w="-10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FFFFFF" w:themeFill="background1"/>
        <w:tblLayout w:type="fixed"/>
        <w:tblCellMar>
          <w:top w:w="0" w:type="dxa"/>
          <w:left w:w="108" w:type="dxa"/>
          <w:bottom w:w="0" w:type="dxa"/>
          <w:right w:w="108" w:type="dxa"/>
        </w:tblCellMar>
      </w:tblPr>
      <w:tblGrid>
        <w:gridCol w:w="922"/>
        <w:gridCol w:w="2018"/>
        <w:gridCol w:w="1134"/>
        <w:gridCol w:w="1276"/>
        <w:gridCol w:w="311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FFFFFF" w:themeFill="background1"/>
          <w:tblLayout w:type="fixed"/>
          <w:tblCellMar>
            <w:top w:w="0" w:type="dxa"/>
            <w:left w:w="108" w:type="dxa"/>
            <w:bottom w:w="0" w:type="dxa"/>
            <w:right w:w="108" w:type="dxa"/>
          </w:tblCellMar>
        </w:tblPrEx>
        <w:trPr>
          <w:trHeight w:val="460" w:hRule="atLeast"/>
        </w:trPr>
        <w:tc>
          <w:tcPr>
            <w:tcW w:w="922" w:type="dxa"/>
            <w:shd w:val="clear" w:color="auto" w:fill="FFFFFF" w:themeFill="background1"/>
            <w:vAlign w:val="center"/>
          </w:tcPr>
          <w:p>
            <w:pPr>
              <w:spacing w:after="0" w:line="240" w:lineRule="auto"/>
              <w:jc w:val="center"/>
              <w:rPr>
                <w:b/>
              </w:rPr>
            </w:pPr>
            <w:r>
              <w:rPr>
                <w:rFonts w:hint="eastAsia"/>
                <w:b/>
              </w:rPr>
              <w:t>版本</w:t>
            </w:r>
          </w:p>
        </w:tc>
        <w:tc>
          <w:tcPr>
            <w:tcW w:w="2018" w:type="dxa"/>
            <w:shd w:val="clear" w:color="auto" w:fill="FFFFFF" w:themeFill="background1"/>
            <w:vAlign w:val="center"/>
          </w:tcPr>
          <w:p>
            <w:pPr>
              <w:spacing w:after="0" w:line="240" w:lineRule="auto"/>
              <w:jc w:val="center"/>
            </w:pPr>
            <w:r>
              <w:rPr>
                <w:b/>
              </w:rPr>
              <w:t>作者</w:t>
            </w:r>
          </w:p>
        </w:tc>
        <w:tc>
          <w:tcPr>
            <w:tcW w:w="1134" w:type="dxa"/>
            <w:shd w:val="clear" w:color="auto" w:fill="FFFFFF" w:themeFill="background1"/>
            <w:vAlign w:val="center"/>
          </w:tcPr>
          <w:p>
            <w:pPr>
              <w:spacing w:after="0" w:line="240" w:lineRule="auto"/>
              <w:jc w:val="center"/>
            </w:pPr>
            <w:r>
              <w:rPr>
                <w:b/>
              </w:rPr>
              <w:t>确认人</w:t>
            </w:r>
          </w:p>
        </w:tc>
        <w:tc>
          <w:tcPr>
            <w:tcW w:w="1276" w:type="dxa"/>
            <w:shd w:val="clear" w:color="auto" w:fill="FFFFFF" w:themeFill="background1"/>
            <w:vAlign w:val="center"/>
          </w:tcPr>
          <w:p>
            <w:pPr>
              <w:spacing w:after="0" w:line="240" w:lineRule="auto"/>
              <w:jc w:val="center"/>
            </w:pPr>
            <w:r>
              <w:rPr>
                <w:b/>
              </w:rPr>
              <w:t>日期</w:t>
            </w:r>
          </w:p>
        </w:tc>
        <w:tc>
          <w:tcPr>
            <w:tcW w:w="3119" w:type="dxa"/>
            <w:shd w:val="clear" w:color="auto" w:fill="FFFFFF" w:themeFill="background1"/>
            <w:vAlign w:val="center"/>
          </w:tcPr>
          <w:p>
            <w:pPr>
              <w:spacing w:after="0" w:line="240" w:lineRule="auto"/>
              <w:jc w:val="center"/>
            </w:pPr>
            <w:r>
              <w:rPr>
                <w:b/>
              </w:rPr>
              <w:t>备注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FFFFFF" w:themeFill="background1"/>
          <w:tblLayout w:type="fixed"/>
          <w:tblCellMar>
            <w:top w:w="0" w:type="dxa"/>
            <w:left w:w="108" w:type="dxa"/>
            <w:bottom w:w="0" w:type="dxa"/>
            <w:right w:w="108" w:type="dxa"/>
          </w:tblCellMar>
        </w:tblPrEx>
        <w:trPr>
          <w:trHeight w:val="300" w:hRule="atLeast"/>
        </w:trPr>
        <w:tc>
          <w:tcPr>
            <w:tcW w:w="922" w:type="dxa"/>
            <w:shd w:val="clear" w:color="auto" w:fill="FFFFFF" w:themeFill="background1"/>
          </w:tcPr>
          <w:p>
            <w:pPr>
              <w:spacing w:after="0" w:line="240" w:lineRule="auto"/>
              <w:rPr>
                <w:sz w:val="21"/>
                <w:szCs w:val="21"/>
              </w:rPr>
            </w:pPr>
            <w:r>
              <w:rPr>
                <w:sz w:val="21"/>
                <w:szCs w:val="21"/>
              </w:rPr>
              <w:t>V0.1</w:t>
            </w:r>
          </w:p>
        </w:tc>
        <w:tc>
          <w:tcPr>
            <w:tcW w:w="2018" w:type="dxa"/>
            <w:shd w:val="clear" w:color="auto" w:fill="FFFFFF" w:themeFill="background1"/>
          </w:tcPr>
          <w:p>
            <w:pPr>
              <w:spacing w:after="0" w:line="240" w:lineRule="auto"/>
              <w:rPr>
                <w:sz w:val="21"/>
                <w:szCs w:val="21"/>
              </w:rPr>
            </w:pPr>
            <w:r>
              <w:rPr>
                <w:sz w:val="21"/>
                <w:szCs w:val="21"/>
              </w:rPr>
              <w:t>李清军</w:t>
            </w:r>
          </w:p>
        </w:tc>
        <w:tc>
          <w:tcPr>
            <w:tcW w:w="1134" w:type="dxa"/>
            <w:shd w:val="clear" w:color="auto" w:fill="FFFFFF" w:themeFill="background1"/>
          </w:tcPr>
          <w:p>
            <w:pPr>
              <w:spacing w:after="0" w:line="240" w:lineRule="auto"/>
              <w:rPr>
                <w:sz w:val="21"/>
                <w:szCs w:val="21"/>
              </w:rPr>
            </w:pPr>
            <w:r>
              <w:rPr>
                <w:sz w:val="21"/>
                <w:szCs w:val="21"/>
              </w:rPr>
              <w:t>武高明</w:t>
            </w:r>
          </w:p>
        </w:tc>
        <w:tc>
          <w:tcPr>
            <w:tcW w:w="1276" w:type="dxa"/>
            <w:shd w:val="clear" w:color="auto" w:fill="FFFFFF" w:themeFill="background1"/>
          </w:tcPr>
          <w:p>
            <w:pPr>
              <w:spacing w:after="0" w:line="240" w:lineRule="auto"/>
              <w:rPr>
                <w:sz w:val="21"/>
                <w:szCs w:val="21"/>
              </w:rPr>
            </w:pPr>
            <w:r>
              <w:rPr>
                <w:sz w:val="21"/>
                <w:szCs w:val="21"/>
              </w:rPr>
              <w:t>2017-4-28</w:t>
            </w:r>
          </w:p>
        </w:tc>
        <w:tc>
          <w:tcPr>
            <w:tcW w:w="3119" w:type="dxa"/>
            <w:shd w:val="clear" w:color="auto" w:fill="FFFFFF" w:themeFill="background1"/>
          </w:tcPr>
          <w:p>
            <w:pPr>
              <w:spacing w:after="0" w:line="240" w:lineRule="auto"/>
              <w:rPr>
                <w:sz w:val="21"/>
                <w:szCs w:val="21"/>
              </w:rPr>
            </w:pPr>
            <w:r>
              <w:rPr>
                <w:sz w:val="21"/>
                <w:szCs w:val="21"/>
              </w:rPr>
              <w:t>N新建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FFFFFF" w:themeFill="background1"/>
          <w:tblLayout w:type="fixed"/>
          <w:tblCellMar>
            <w:top w:w="0" w:type="dxa"/>
            <w:left w:w="108" w:type="dxa"/>
            <w:bottom w:w="0" w:type="dxa"/>
            <w:right w:w="108" w:type="dxa"/>
          </w:tblCellMar>
        </w:tblPrEx>
        <w:trPr>
          <w:trHeight w:val="220" w:hRule="atLeast"/>
        </w:trPr>
        <w:tc>
          <w:tcPr>
            <w:tcW w:w="922" w:type="dxa"/>
            <w:shd w:val="clear" w:color="auto" w:fill="FFFFFF" w:themeFill="background1"/>
          </w:tcPr>
          <w:p>
            <w:pPr>
              <w:spacing w:after="0" w:line="240" w:lineRule="auto"/>
              <w:rPr>
                <w:sz w:val="21"/>
                <w:szCs w:val="21"/>
              </w:rPr>
            </w:pPr>
            <w:r>
              <w:rPr>
                <w:sz w:val="21"/>
                <w:szCs w:val="21"/>
              </w:rPr>
              <w:t>V0.2</w:t>
            </w:r>
          </w:p>
        </w:tc>
        <w:tc>
          <w:tcPr>
            <w:tcW w:w="2018" w:type="dxa"/>
            <w:shd w:val="clear" w:color="auto" w:fill="FFFFFF" w:themeFill="background1"/>
          </w:tcPr>
          <w:p>
            <w:pPr>
              <w:spacing w:after="0" w:line="240" w:lineRule="auto"/>
              <w:rPr>
                <w:sz w:val="21"/>
                <w:szCs w:val="21"/>
              </w:rPr>
            </w:pPr>
            <w:r>
              <w:rPr>
                <w:sz w:val="21"/>
                <w:szCs w:val="21"/>
              </w:rPr>
              <w:t>李清军</w:t>
            </w:r>
          </w:p>
        </w:tc>
        <w:tc>
          <w:tcPr>
            <w:tcW w:w="1134" w:type="dxa"/>
            <w:shd w:val="clear" w:color="auto" w:fill="FFFFFF" w:themeFill="background1"/>
          </w:tcPr>
          <w:p>
            <w:pPr>
              <w:spacing w:after="0" w:line="240" w:lineRule="auto"/>
              <w:rPr>
                <w:sz w:val="21"/>
                <w:szCs w:val="21"/>
              </w:rPr>
            </w:pPr>
            <w:r>
              <w:rPr>
                <w:sz w:val="21"/>
                <w:szCs w:val="21"/>
              </w:rPr>
              <w:t>武高明</w:t>
            </w:r>
          </w:p>
        </w:tc>
        <w:tc>
          <w:tcPr>
            <w:tcW w:w="1276" w:type="dxa"/>
            <w:shd w:val="clear" w:color="auto" w:fill="FFFFFF" w:themeFill="background1"/>
          </w:tcPr>
          <w:p>
            <w:pPr>
              <w:spacing w:after="0" w:line="240" w:lineRule="auto"/>
              <w:rPr>
                <w:sz w:val="21"/>
                <w:szCs w:val="21"/>
              </w:rPr>
            </w:pPr>
            <w:r>
              <w:rPr>
                <w:sz w:val="21"/>
                <w:szCs w:val="21"/>
              </w:rPr>
              <w:t>2017-5-12</w:t>
            </w:r>
          </w:p>
        </w:tc>
        <w:tc>
          <w:tcPr>
            <w:tcW w:w="3119" w:type="dxa"/>
            <w:shd w:val="clear" w:color="auto" w:fill="FFFFFF" w:themeFill="background1"/>
          </w:tcPr>
          <w:p>
            <w:pPr>
              <w:spacing w:after="0" w:line="240" w:lineRule="auto"/>
              <w:rPr>
                <w:sz w:val="21"/>
                <w:szCs w:val="21"/>
              </w:rPr>
            </w:pPr>
            <w:r>
              <w:rPr>
                <w:sz w:val="21"/>
                <w:szCs w:val="21"/>
              </w:rPr>
              <w:t>A增加业务流程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00" w:hRule="atLeast"/>
        </w:trPr>
        <w:tc>
          <w:tcPr>
            <w:tcW w:w="922" w:type="dxa"/>
            <w:shd w:val="clear" w:color="auto" w:fill="FFFFFF" w:themeFill="background1"/>
          </w:tcPr>
          <w:p>
            <w:pPr>
              <w:spacing w:after="0" w:line="240" w:lineRule="auto"/>
              <w:rPr>
                <w:sz w:val="21"/>
                <w:szCs w:val="21"/>
              </w:rPr>
            </w:pPr>
            <w:r>
              <w:rPr>
                <w:sz w:val="21"/>
                <w:szCs w:val="21"/>
              </w:rPr>
              <w:t>V0.3</w:t>
            </w:r>
          </w:p>
        </w:tc>
        <w:tc>
          <w:tcPr>
            <w:tcW w:w="2018" w:type="dxa"/>
            <w:shd w:val="clear" w:color="auto" w:fill="FFFFFF" w:themeFill="background1"/>
          </w:tcPr>
          <w:p>
            <w:pPr>
              <w:rPr>
                <w:sz w:val="21"/>
                <w:szCs w:val="21"/>
              </w:rPr>
            </w:pPr>
            <w:r>
              <w:rPr>
                <w:sz w:val="21"/>
                <w:szCs w:val="21"/>
              </w:rPr>
              <w:t>李清军</w:t>
            </w:r>
          </w:p>
        </w:tc>
        <w:tc>
          <w:tcPr>
            <w:tcW w:w="1134" w:type="dxa"/>
            <w:shd w:val="clear" w:color="auto" w:fill="FFFFFF" w:themeFill="background1"/>
          </w:tcPr>
          <w:p>
            <w:pPr>
              <w:rPr>
                <w:sz w:val="21"/>
                <w:szCs w:val="21"/>
              </w:rPr>
            </w:pPr>
            <w:r>
              <w:rPr>
                <w:sz w:val="21"/>
                <w:szCs w:val="21"/>
              </w:rPr>
              <w:t>武高明</w:t>
            </w:r>
          </w:p>
        </w:tc>
        <w:tc>
          <w:tcPr>
            <w:tcW w:w="1276" w:type="dxa"/>
            <w:shd w:val="clear" w:color="auto" w:fill="FFFFFF" w:themeFill="background1"/>
          </w:tcPr>
          <w:p>
            <w:pPr>
              <w:spacing w:after="0" w:line="240" w:lineRule="auto"/>
              <w:rPr>
                <w:sz w:val="21"/>
                <w:szCs w:val="21"/>
              </w:rPr>
            </w:pPr>
            <w:r>
              <w:rPr>
                <w:sz w:val="21"/>
                <w:szCs w:val="21"/>
              </w:rPr>
              <w:t>2017-5-15</w:t>
            </w:r>
          </w:p>
        </w:tc>
        <w:tc>
          <w:tcPr>
            <w:tcW w:w="3119" w:type="dxa"/>
            <w:shd w:val="clear" w:color="auto" w:fill="FFFFFF" w:themeFill="background1"/>
          </w:tcPr>
          <w:p>
            <w:pPr>
              <w:spacing w:after="0" w:line="240" w:lineRule="auto"/>
              <w:rPr>
                <w:sz w:val="21"/>
                <w:szCs w:val="21"/>
              </w:rPr>
            </w:pPr>
            <w:r>
              <w:rPr>
                <w:sz w:val="21"/>
                <w:szCs w:val="21"/>
              </w:rPr>
              <w:t>A补充背景和问题分析，补充业务需求分析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00" w:hRule="atLeast"/>
        </w:trPr>
        <w:tc>
          <w:tcPr>
            <w:tcW w:w="922" w:type="dxa"/>
            <w:shd w:val="clear" w:color="auto" w:fill="FFFFFF" w:themeFill="background1"/>
          </w:tcPr>
          <w:p>
            <w:pPr>
              <w:spacing w:after="0" w:line="240" w:lineRule="auto"/>
              <w:rPr>
                <w:sz w:val="21"/>
                <w:szCs w:val="21"/>
              </w:rPr>
            </w:pPr>
            <w:r>
              <w:rPr>
                <w:sz w:val="21"/>
                <w:szCs w:val="21"/>
              </w:rPr>
              <w:t>V0.4</w:t>
            </w:r>
          </w:p>
        </w:tc>
        <w:tc>
          <w:tcPr>
            <w:tcW w:w="2018" w:type="dxa"/>
            <w:shd w:val="clear" w:color="auto" w:fill="FFFFFF" w:themeFill="background1"/>
          </w:tcPr>
          <w:p>
            <w:pPr>
              <w:rPr>
                <w:sz w:val="21"/>
                <w:szCs w:val="21"/>
              </w:rPr>
            </w:pPr>
            <w:r>
              <w:rPr>
                <w:sz w:val="21"/>
                <w:szCs w:val="21"/>
              </w:rPr>
              <w:t>李清军</w:t>
            </w:r>
          </w:p>
        </w:tc>
        <w:tc>
          <w:tcPr>
            <w:tcW w:w="1134" w:type="dxa"/>
            <w:shd w:val="clear" w:color="auto" w:fill="FFFFFF" w:themeFill="background1"/>
          </w:tcPr>
          <w:p>
            <w:pPr>
              <w:rPr>
                <w:sz w:val="21"/>
                <w:szCs w:val="21"/>
              </w:rPr>
            </w:pPr>
            <w:r>
              <w:rPr>
                <w:sz w:val="21"/>
                <w:szCs w:val="21"/>
              </w:rPr>
              <w:t>武高明</w:t>
            </w:r>
          </w:p>
        </w:tc>
        <w:tc>
          <w:tcPr>
            <w:tcW w:w="1276" w:type="dxa"/>
            <w:shd w:val="clear" w:color="auto" w:fill="FFFFFF" w:themeFill="background1"/>
          </w:tcPr>
          <w:p>
            <w:pPr>
              <w:spacing w:after="0" w:line="240" w:lineRule="auto"/>
              <w:rPr>
                <w:sz w:val="21"/>
                <w:szCs w:val="21"/>
              </w:rPr>
            </w:pPr>
            <w:r>
              <w:rPr>
                <w:sz w:val="21"/>
                <w:szCs w:val="21"/>
              </w:rPr>
              <w:t>2017-5-17</w:t>
            </w:r>
          </w:p>
        </w:tc>
        <w:tc>
          <w:tcPr>
            <w:tcW w:w="3119" w:type="dxa"/>
            <w:shd w:val="clear" w:color="auto" w:fill="FFFFFF" w:themeFill="background1"/>
          </w:tcPr>
          <w:p>
            <w:pPr>
              <w:spacing w:after="0" w:line="240" w:lineRule="auto"/>
              <w:rPr>
                <w:sz w:val="21"/>
                <w:szCs w:val="21"/>
              </w:rPr>
            </w:pPr>
            <w:r>
              <w:rPr>
                <w:sz w:val="21"/>
                <w:szCs w:val="21"/>
              </w:rPr>
              <w:t>A补充信息资源和业务支撑方案、增加一些宏观架构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FFFFFF" w:themeFill="background1"/>
          <w:tblLayout w:type="fixed"/>
          <w:tblCellMar>
            <w:top w:w="0" w:type="dxa"/>
            <w:left w:w="108" w:type="dxa"/>
            <w:bottom w:w="0" w:type="dxa"/>
            <w:right w:w="108" w:type="dxa"/>
          </w:tblCellMar>
        </w:tblPrEx>
        <w:trPr>
          <w:trHeight w:val="300" w:hRule="atLeast"/>
        </w:trPr>
        <w:tc>
          <w:tcPr>
            <w:tcW w:w="922" w:type="dxa"/>
            <w:shd w:val="clear" w:color="auto" w:fill="FFFFFF" w:themeFill="background1"/>
          </w:tcPr>
          <w:p>
            <w:pPr>
              <w:spacing w:after="0" w:line="240" w:lineRule="auto"/>
              <w:rPr>
                <w:sz w:val="21"/>
                <w:szCs w:val="21"/>
              </w:rPr>
            </w:pPr>
            <w:r>
              <w:rPr>
                <w:sz w:val="21"/>
                <w:szCs w:val="21"/>
              </w:rPr>
              <w:t>V0.4</w:t>
            </w:r>
            <w:r>
              <w:rPr>
                <w:rFonts w:hint="eastAsia"/>
                <w:sz w:val="21"/>
                <w:szCs w:val="21"/>
              </w:rPr>
              <w:t>.</w:t>
            </w:r>
            <w:r>
              <w:rPr>
                <w:sz w:val="21"/>
                <w:szCs w:val="21"/>
              </w:rPr>
              <w:t>2</w:t>
            </w:r>
          </w:p>
        </w:tc>
        <w:tc>
          <w:tcPr>
            <w:tcW w:w="2018" w:type="dxa"/>
            <w:shd w:val="clear" w:color="auto" w:fill="FFFFFF" w:themeFill="background1"/>
          </w:tcPr>
          <w:p>
            <w:pPr>
              <w:rPr>
                <w:sz w:val="21"/>
                <w:szCs w:val="21"/>
              </w:rPr>
            </w:pPr>
            <w:r>
              <w:rPr>
                <w:rFonts w:hint="eastAsia"/>
                <w:sz w:val="21"/>
                <w:szCs w:val="21"/>
              </w:rPr>
              <w:t>李清军</w:t>
            </w:r>
          </w:p>
        </w:tc>
        <w:tc>
          <w:tcPr>
            <w:tcW w:w="1134" w:type="dxa"/>
            <w:shd w:val="clear" w:color="auto" w:fill="FFFFFF" w:themeFill="background1"/>
          </w:tcPr>
          <w:p>
            <w:pPr>
              <w:rPr>
                <w:sz w:val="21"/>
                <w:szCs w:val="21"/>
              </w:rPr>
            </w:pPr>
            <w:r>
              <w:rPr>
                <w:rFonts w:hint="eastAsia"/>
                <w:sz w:val="21"/>
                <w:szCs w:val="21"/>
              </w:rPr>
              <w:t>武高明</w:t>
            </w:r>
          </w:p>
        </w:tc>
        <w:tc>
          <w:tcPr>
            <w:tcW w:w="1276" w:type="dxa"/>
            <w:shd w:val="clear" w:color="auto" w:fill="FFFFFF" w:themeFill="background1"/>
          </w:tcPr>
          <w:p>
            <w:pPr>
              <w:spacing w:after="0" w:line="240" w:lineRule="auto"/>
              <w:rPr>
                <w:sz w:val="21"/>
                <w:szCs w:val="21"/>
              </w:rPr>
            </w:pPr>
            <w:r>
              <w:rPr>
                <w:rFonts w:hint="eastAsia"/>
                <w:sz w:val="21"/>
                <w:szCs w:val="21"/>
              </w:rPr>
              <w:t>2017-5-20</w:t>
            </w:r>
          </w:p>
        </w:tc>
        <w:tc>
          <w:tcPr>
            <w:tcW w:w="3119" w:type="dxa"/>
            <w:shd w:val="clear" w:color="auto" w:fill="FFFFFF" w:themeFill="background1"/>
          </w:tcPr>
          <w:p>
            <w:pPr>
              <w:spacing w:after="0" w:line="240" w:lineRule="auto"/>
              <w:rPr>
                <w:sz w:val="21"/>
                <w:szCs w:val="21"/>
              </w:rPr>
            </w:pPr>
            <w:r>
              <w:rPr>
                <w:sz w:val="21"/>
                <w:szCs w:val="21"/>
              </w:rPr>
              <w:t>M</w:t>
            </w:r>
            <w:r>
              <w:rPr>
                <w:rFonts w:hint="eastAsia"/>
                <w:sz w:val="21"/>
                <w:szCs w:val="21"/>
              </w:rPr>
              <w:t>整体行文格式调整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FFFFFF" w:themeFill="background1"/>
          <w:tblLayout w:type="fixed"/>
          <w:tblCellMar>
            <w:top w:w="0" w:type="dxa"/>
            <w:left w:w="108" w:type="dxa"/>
            <w:bottom w:w="0" w:type="dxa"/>
            <w:right w:w="108" w:type="dxa"/>
          </w:tblCellMar>
        </w:tblPrEx>
        <w:trPr>
          <w:trHeight w:val="300" w:hRule="atLeast"/>
        </w:trPr>
        <w:tc>
          <w:tcPr>
            <w:tcW w:w="922" w:type="dxa"/>
            <w:shd w:val="clear" w:color="auto" w:fill="FFFFFF" w:themeFill="background1"/>
          </w:tcPr>
          <w:p>
            <w:pPr>
              <w:spacing w:after="0" w:line="240" w:lineRule="auto"/>
              <w:rPr>
                <w:sz w:val="21"/>
                <w:szCs w:val="21"/>
              </w:rPr>
            </w:pPr>
            <w:r>
              <w:rPr>
                <w:rFonts w:hint="eastAsia"/>
                <w:sz w:val="21"/>
                <w:szCs w:val="21"/>
              </w:rPr>
              <w:t>V0.4.3</w:t>
            </w:r>
          </w:p>
        </w:tc>
        <w:tc>
          <w:tcPr>
            <w:tcW w:w="2018" w:type="dxa"/>
            <w:shd w:val="clear" w:color="auto" w:fill="FFFFFF" w:themeFill="background1"/>
          </w:tcPr>
          <w:p>
            <w:pPr>
              <w:rPr>
                <w:sz w:val="21"/>
                <w:szCs w:val="21"/>
              </w:rPr>
            </w:pPr>
          </w:p>
        </w:tc>
        <w:tc>
          <w:tcPr>
            <w:tcW w:w="1134" w:type="dxa"/>
            <w:shd w:val="clear" w:color="auto" w:fill="FFFFFF" w:themeFill="background1"/>
          </w:tcPr>
          <w:p>
            <w:pPr>
              <w:rPr>
                <w:sz w:val="21"/>
                <w:szCs w:val="21"/>
              </w:rPr>
            </w:pPr>
            <w:r>
              <w:rPr>
                <w:rFonts w:hint="eastAsia"/>
                <w:sz w:val="21"/>
                <w:szCs w:val="21"/>
              </w:rPr>
              <w:t>武高明</w:t>
            </w:r>
          </w:p>
        </w:tc>
        <w:tc>
          <w:tcPr>
            <w:tcW w:w="1276" w:type="dxa"/>
            <w:shd w:val="clear" w:color="auto" w:fill="FFFFFF" w:themeFill="background1"/>
          </w:tcPr>
          <w:p>
            <w:pPr>
              <w:spacing w:after="0" w:line="240" w:lineRule="auto"/>
              <w:rPr>
                <w:sz w:val="21"/>
                <w:szCs w:val="21"/>
              </w:rPr>
            </w:pPr>
            <w:r>
              <w:rPr>
                <w:rFonts w:hint="eastAsia"/>
                <w:sz w:val="21"/>
                <w:szCs w:val="21"/>
              </w:rPr>
              <w:t>2017-5-20</w:t>
            </w:r>
          </w:p>
        </w:tc>
        <w:tc>
          <w:tcPr>
            <w:tcW w:w="3119" w:type="dxa"/>
            <w:shd w:val="clear" w:color="auto" w:fill="FFFFFF" w:themeFill="background1"/>
          </w:tcPr>
          <w:p>
            <w:pPr>
              <w:spacing w:after="0" w:line="240" w:lineRule="auto"/>
              <w:rPr>
                <w:sz w:val="21"/>
                <w:szCs w:val="21"/>
              </w:rPr>
            </w:pPr>
            <w:r>
              <w:rPr>
                <w:rFonts w:hint="eastAsia"/>
                <w:sz w:val="21"/>
                <w:szCs w:val="21"/>
              </w:rPr>
              <w:t>P 文档整体review</w:t>
            </w:r>
          </w:p>
        </w:tc>
      </w:tr>
    </w:tbl>
    <w:p>
      <w:pPr>
        <w:spacing w:after="240"/>
        <w:ind w:firstLine="480"/>
      </w:pPr>
      <w:r>
        <w:t>注：性质可以为N-新建、A-增加、M-更改、D-删除  P-批准</w:t>
      </w:r>
    </w:p>
    <w:p>
      <w:pPr>
        <w:spacing w:after="0"/>
        <w:ind w:firstLine="485"/>
      </w:pPr>
      <w:r>
        <w:t>版本号变更规则：文件初始版本为0.1。若只有部分内容出现增加、删除、修改，则版本号加0.01。若出现重大修改或者局部修改积累过多而导致文件整体发生变化，则版本号加0.1。文件正式发布版本为1.0。若文件版本接近发布版本，则在小数点后面加一位，文件版本号除非正式发布版否则不允许超过1.0。</w:t>
      </w:r>
    </w:p>
    <w:p>
      <w:r>
        <w:br w:type="page"/>
      </w:r>
    </w:p>
    <w:p>
      <w:pPr>
        <w:spacing w:after="0" w:line="276" w:lineRule="auto"/>
        <w:rPr>
          <w:rFonts w:ascii="仿宋_GB2312" w:hAnsi="仿宋_GB2312" w:eastAsia="仿宋_GB2312" w:cs="仿宋_GB2312"/>
          <w:sz w:val="22"/>
          <w:szCs w:val="22"/>
        </w:rPr>
      </w:pPr>
    </w:p>
    <w:p>
      <w:pPr>
        <w:spacing w:after="0" w:line="276" w:lineRule="auto"/>
        <w:jc w:val="center"/>
        <w:rPr>
          <w:rFonts w:ascii="Arial" w:hAnsi="Arial" w:eastAsia="Arial" w:cs="Arial"/>
          <w:sz w:val="52"/>
          <w:szCs w:val="52"/>
        </w:rPr>
      </w:pPr>
      <w:r>
        <w:rPr>
          <w:rFonts w:ascii="Arial Unicode MS" w:hAnsi="Arial Unicode MS" w:eastAsia="Arial Unicode MS" w:cs="Arial Unicode MS"/>
          <w:b/>
          <w:sz w:val="52"/>
          <w:szCs w:val="52"/>
        </w:rPr>
        <w:t>目录</w:t>
      </w:r>
    </w:p>
    <w:sdt>
      <w:sdtPr>
        <w:id w:val="525452148"/>
      </w:sdtPr>
      <w:sdtContent>
        <w:p>
          <w:pPr>
            <w:pStyle w:val="22"/>
            <w:tabs>
              <w:tab w:val="left" w:pos="874"/>
            </w:tabs>
            <w:rPr>
              <w:rFonts w:eastAsiaTheme="minorEastAsia" w:cstheme="minorBidi"/>
              <w:b w:val="0"/>
              <w:bCs w:val="0"/>
              <w:caps w:val="0"/>
              <w:color w:val="auto"/>
              <w:kern w:val="2"/>
              <w:sz w:val="21"/>
              <w:u w:val="none"/>
            </w:rPr>
          </w:pPr>
          <w:r>
            <w:rPr>
              <w:b w:val="0"/>
            </w:rPr>
            <w:fldChar w:fldCharType="begin"/>
          </w:r>
          <w:r>
            <w:rPr>
              <w:b w:val="0"/>
            </w:rPr>
            <w:instrText xml:space="preserve"> TOC \o "1-3" \h \z \u </w:instrText>
          </w:r>
          <w:r>
            <w:rPr>
              <w:b w:val="0"/>
            </w:rPr>
            <w:fldChar w:fldCharType="separate"/>
          </w:r>
          <w:r>
            <w:fldChar w:fldCharType="begin"/>
          </w:r>
          <w:r>
            <w:instrText xml:space="preserve"> HYPERLINK \l "_Toc483060158" </w:instrText>
          </w:r>
          <w:r>
            <w:fldChar w:fldCharType="separate"/>
          </w:r>
          <w:r>
            <w:rPr>
              <w:rStyle w:val="30"/>
              <w:rFonts w:hint="eastAsia"/>
              <w:b w:val="0"/>
            </w:rPr>
            <w:t>第1章</w:t>
          </w:r>
          <w:r>
            <w:rPr>
              <w:rFonts w:eastAsiaTheme="minorEastAsia" w:cstheme="minorBidi"/>
              <w:b w:val="0"/>
              <w:bCs w:val="0"/>
              <w:caps w:val="0"/>
              <w:color w:val="auto"/>
              <w:kern w:val="2"/>
              <w:sz w:val="21"/>
              <w:u w:val="none"/>
            </w:rPr>
            <w:tab/>
          </w:r>
          <w:r>
            <w:rPr>
              <w:rStyle w:val="30"/>
              <w:rFonts w:hint="eastAsia"/>
              <w:b w:val="0"/>
            </w:rPr>
            <w:t>引言</w:t>
          </w:r>
          <w:r>
            <w:rPr>
              <w:b w:val="0"/>
            </w:rPr>
            <w:tab/>
          </w:r>
          <w:r>
            <w:rPr>
              <w:b w:val="0"/>
            </w:rPr>
            <w:fldChar w:fldCharType="begin"/>
          </w:r>
          <w:r>
            <w:rPr>
              <w:b w:val="0"/>
            </w:rPr>
            <w:instrText xml:space="preserve"> PAGEREF _Toc483060158 \h </w:instrText>
          </w:r>
          <w:r>
            <w:rPr>
              <w:b w:val="0"/>
            </w:rPr>
            <w:fldChar w:fldCharType="separate"/>
          </w:r>
          <w:r>
            <w:rPr>
              <w:b w:val="0"/>
            </w:rPr>
            <w:t>7</w:t>
          </w:r>
          <w:r>
            <w:rPr>
              <w:b w:val="0"/>
            </w:rPr>
            <w:fldChar w:fldCharType="end"/>
          </w:r>
          <w:r>
            <w:rPr>
              <w:b w:val="0"/>
            </w:rPr>
            <w:fldChar w:fldCharType="end"/>
          </w:r>
        </w:p>
        <w:p>
          <w:pPr>
            <w:pStyle w:val="26"/>
            <w:tabs>
              <w:tab w:val="left" w:pos="551"/>
              <w:tab w:val="right" w:leader="dot" w:pos="8296"/>
            </w:tabs>
            <w:rPr>
              <w:rFonts w:eastAsiaTheme="minorEastAsia" w:cstheme="minorBidi"/>
              <w:b w:val="0"/>
              <w:bCs w:val="0"/>
              <w:smallCaps w:val="0"/>
              <w:color w:val="auto"/>
              <w:kern w:val="2"/>
              <w:sz w:val="21"/>
            </w:rPr>
          </w:pPr>
          <w:r>
            <w:fldChar w:fldCharType="begin"/>
          </w:r>
          <w:r>
            <w:instrText xml:space="preserve"> HYPERLINK \l "_Toc483060159" </w:instrText>
          </w:r>
          <w:r>
            <w:fldChar w:fldCharType="separate"/>
          </w:r>
          <w:r>
            <w:rPr>
              <w:rStyle w:val="30"/>
              <w:b w:val="0"/>
            </w:rPr>
            <w:t>1.1.</w:t>
          </w:r>
          <w:r>
            <w:rPr>
              <w:rFonts w:eastAsiaTheme="minorEastAsia" w:cstheme="minorBidi"/>
              <w:b w:val="0"/>
              <w:bCs w:val="0"/>
              <w:smallCaps w:val="0"/>
              <w:color w:val="auto"/>
              <w:kern w:val="2"/>
              <w:sz w:val="21"/>
            </w:rPr>
            <w:tab/>
          </w:r>
          <w:r>
            <w:rPr>
              <w:rStyle w:val="30"/>
              <w:rFonts w:hint="eastAsia"/>
              <w:b w:val="0"/>
            </w:rPr>
            <w:t>文档目的</w:t>
          </w:r>
          <w:r>
            <w:rPr>
              <w:b w:val="0"/>
            </w:rPr>
            <w:tab/>
          </w:r>
          <w:r>
            <w:rPr>
              <w:b w:val="0"/>
            </w:rPr>
            <w:fldChar w:fldCharType="begin"/>
          </w:r>
          <w:r>
            <w:rPr>
              <w:b w:val="0"/>
            </w:rPr>
            <w:instrText xml:space="preserve"> PAGEREF _Toc483060159 \h </w:instrText>
          </w:r>
          <w:r>
            <w:rPr>
              <w:b w:val="0"/>
            </w:rPr>
            <w:fldChar w:fldCharType="separate"/>
          </w:r>
          <w:r>
            <w:rPr>
              <w:b w:val="0"/>
            </w:rPr>
            <w:t>7</w:t>
          </w:r>
          <w:r>
            <w:rPr>
              <w:b w:val="0"/>
            </w:rPr>
            <w:fldChar w:fldCharType="end"/>
          </w:r>
          <w:r>
            <w:rPr>
              <w:b w:val="0"/>
            </w:rPr>
            <w:fldChar w:fldCharType="end"/>
          </w:r>
        </w:p>
        <w:p>
          <w:pPr>
            <w:pStyle w:val="26"/>
            <w:tabs>
              <w:tab w:val="left" w:pos="551"/>
              <w:tab w:val="right" w:leader="dot" w:pos="8296"/>
            </w:tabs>
            <w:rPr>
              <w:rFonts w:eastAsiaTheme="minorEastAsia" w:cstheme="minorBidi"/>
              <w:b w:val="0"/>
              <w:bCs w:val="0"/>
              <w:smallCaps w:val="0"/>
              <w:color w:val="auto"/>
              <w:kern w:val="2"/>
              <w:sz w:val="21"/>
            </w:rPr>
          </w:pPr>
          <w:r>
            <w:fldChar w:fldCharType="begin"/>
          </w:r>
          <w:r>
            <w:instrText xml:space="preserve"> HYPERLINK \l "_Toc483060160" </w:instrText>
          </w:r>
          <w:r>
            <w:fldChar w:fldCharType="separate"/>
          </w:r>
          <w:r>
            <w:rPr>
              <w:rStyle w:val="30"/>
              <w:b w:val="0"/>
            </w:rPr>
            <w:t>1.2.</w:t>
          </w:r>
          <w:r>
            <w:rPr>
              <w:rFonts w:eastAsiaTheme="minorEastAsia" w:cstheme="minorBidi"/>
              <w:b w:val="0"/>
              <w:bCs w:val="0"/>
              <w:smallCaps w:val="0"/>
              <w:color w:val="auto"/>
              <w:kern w:val="2"/>
              <w:sz w:val="21"/>
            </w:rPr>
            <w:tab/>
          </w:r>
          <w:r>
            <w:rPr>
              <w:rStyle w:val="30"/>
              <w:rFonts w:hint="eastAsia"/>
              <w:b w:val="0"/>
            </w:rPr>
            <w:t>范围和结构</w:t>
          </w:r>
          <w:r>
            <w:rPr>
              <w:b w:val="0"/>
            </w:rPr>
            <w:tab/>
          </w:r>
          <w:r>
            <w:rPr>
              <w:b w:val="0"/>
            </w:rPr>
            <w:fldChar w:fldCharType="begin"/>
          </w:r>
          <w:r>
            <w:rPr>
              <w:b w:val="0"/>
            </w:rPr>
            <w:instrText xml:space="preserve"> PAGEREF _Toc483060160 \h </w:instrText>
          </w:r>
          <w:r>
            <w:rPr>
              <w:b w:val="0"/>
            </w:rPr>
            <w:fldChar w:fldCharType="separate"/>
          </w:r>
          <w:r>
            <w:rPr>
              <w:b w:val="0"/>
            </w:rPr>
            <w:t>7</w:t>
          </w:r>
          <w:r>
            <w:rPr>
              <w:b w:val="0"/>
            </w:rPr>
            <w:fldChar w:fldCharType="end"/>
          </w:r>
          <w:r>
            <w:rPr>
              <w:b w:val="0"/>
            </w:rPr>
            <w:fldChar w:fldCharType="end"/>
          </w:r>
        </w:p>
        <w:p>
          <w:pPr>
            <w:pStyle w:val="26"/>
            <w:tabs>
              <w:tab w:val="left" w:pos="551"/>
              <w:tab w:val="right" w:leader="dot" w:pos="8296"/>
            </w:tabs>
            <w:rPr>
              <w:rFonts w:eastAsiaTheme="minorEastAsia" w:cstheme="minorBidi"/>
              <w:b w:val="0"/>
              <w:bCs w:val="0"/>
              <w:smallCaps w:val="0"/>
              <w:color w:val="auto"/>
              <w:kern w:val="2"/>
              <w:sz w:val="21"/>
            </w:rPr>
          </w:pPr>
          <w:r>
            <w:fldChar w:fldCharType="begin"/>
          </w:r>
          <w:r>
            <w:instrText xml:space="preserve"> HYPERLINK \l "_Toc483060161" </w:instrText>
          </w:r>
          <w:r>
            <w:fldChar w:fldCharType="separate"/>
          </w:r>
          <w:r>
            <w:rPr>
              <w:rStyle w:val="30"/>
              <w:b w:val="0"/>
            </w:rPr>
            <w:t>1.3.</w:t>
          </w:r>
          <w:r>
            <w:rPr>
              <w:rFonts w:eastAsiaTheme="minorEastAsia" w:cstheme="minorBidi"/>
              <w:b w:val="0"/>
              <w:bCs w:val="0"/>
              <w:smallCaps w:val="0"/>
              <w:color w:val="auto"/>
              <w:kern w:val="2"/>
              <w:sz w:val="21"/>
            </w:rPr>
            <w:tab/>
          </w:r>
          <w:r>
            <w:rPr>
              <w:rStyle w:val="30"/>
              <w:rFonts w:hint="eastAsia"/>
              <w:b w:val="0"/>
            </w:rPr>
            <w:t>格式约定</w:t>
          </w:r>
          <w:r>
            <w:rPr>
              <w:b w:val="0"/>
            </w:rPr>
            <w:tab/>
          </w:r>
          <w:r>
            <w:rPr>
              <w:b w:val="0"/>
            </w:rPr>
            <w:fldChar w:fldCharType="begin"/>
          </w:r>
          <w:r>
            <w:rPr>
              <w:b w:val="0"/>
            </w:rPr>
            <w:instrText xml:space="preserve"> PAGEREF _Toc483060161 \h </w:instrText>
          </w:r>
          <w:r>
            <w:rPr>
              <w:b w:val="0"/>
            </w:rPr>
            <w:fldChar w:fldCharType="separate"/>
          </w:r>
          <w:r>
            <w:rPr>
              <w:b w:val="0"/>
            </w:rPr>
            <w:t>9</w:t>
          </w:r>
          <w:r>
            <w:rPr>
              <w:b w:val="0"/>
            </w:rPr>
            <w:fldChar w:fldCharType="end"/>
          </w:r>
          <w:r>
            <w:rPr>
              <w:b w:val="0"/>
            </w:rPr>
            <w:fldChar w:fldCharType="end"/>
          </w:r>
        </w:p>
        <w:p>
          <w:pPr>
            <w:pStyle w:val="26"/>
            <w:tabs>
              <w:tab w:val="left" w:pos="551"/>
              <w:tab w:val="right" w:leader="dot" w:pos="8296"/>
            </w:tabs>
            <w:rPr>
              <w:rFonts w:eastAsiaTheme="minorEastAsia" w:cstheme="minorBidi"/>
              <w:b w:val="0"/>
              <w:bCs w:val="0"/>
              <w:smallCaps w:val="0"/>
              <w:color w:val="auto"/>
              <w:kern w:val="2"/>
              <w:sz w:val="21"/>
            </w:rPr>
          </w:pPr>
          <w:r>
            <w:fldChar w:fldCharType="begin"/>
          </w:r>
          <w:r>
            <w:instrText xml:space="preserve"> HYPERLINK \l "_Toc483060162" </w:instrText>
          </w:r>
          <w:r>
            <w:fldChar w:fldCharType="separate"/>
          </w:r>
          <w:r>
            <w:rPr>
              <w:rStyle w:val="30"/>
              <w:b w:val="0"/>
            </w:rPr>
            <w:t>1.4.</w:t>
          </w:r>
          <w:r>
            <w:rPr>
              <w:rFonts w:eastAsiaTheme="minorEastAsia" w:cstheme="minorBidi"/>
              <w:b w:val="0"/>
              <w:bCs w:val="0"/>
              <w:smallCaps w:val="0"/>
              <w:color w:val="auto"/>
              <w:kern w:val="2"/>
              <w:sz w:val="21"/>
            </w:rPr>
            <w:tab/>
          </w:r>
          <w:r>
            <w:rPr>
              <w:rStyle w:val="30"/>
              <w:rFonts w:hint="eastAsia"/>
              <w:b w:val="0"/>
            </w:rPr>
            <w:t>阅读用户</w:t>
          </w:r>
          <w:r>
            <w:rPr>
              <w:b w:val="0"/>
            </w:rPr>
            <w:tab/>
          </w:r>
          <w:r>
            <w:rPr>
              <w:b w:val="0"/>
            </w:rPr>
            <w:fldChar w:fldCharType="begin"/>
          </w:r>
          <w:r>
            <w:rPr>
              <w:b w:val="0"/>
            </w:rPr>
            <w:instrText xml:space="preserve"> PAGEREF _Toc483060162 \h </w:instrText>
          </w:r>
          <w:r>
            <w:rPr>
              <w:b w:val="0"/>
            </w:rPr>
            <w:fldChar w:fldCharType="separate"/>
          </w:r>
          <w:r>
            <w:rPr>
              <w:b w:val="0"/>
            </w:rPr>
            <w:t>9</w:t>
          </w:r>
          <w:r>
            <w:rPr>
              <w:b w:val="0"/>
            </w:rPr>
            <w:fldChar w:fldCharType="end"/>
          </w:r>
          <w:r>
            <w:rPr>
              <w:b w:val="0"/>
            </w:rPr>
            <w:fldChar w:fldCharType="end"/>
          </w:r>
        </w:p>
        <w:p>
          <w:pPr>
            <w:pStyle w:val="26"/>
            <w:tabs>
              <w:tab w:val="left" w:pos="551"/>
              <w:tab w:val="right" w:leader="dot" w:pos="8296"/>
            </w:tabs>
            <w:rPr>
              <w:rFonts w:eastAsiaTheme="minorEastAsia" w:cstheme="minorBidi"/>
              <w:b w:val="0"/>
              <w:bCs w:val="0"/>
              <w:smallCaps w:val="0"/>
              <w:color w:val="auto"/>
              <w:kern w:val="2"/>
              <w:sz w:val="21"/>
            </w:rPr>
          </w:pPr>
          <w:r>
            <w:fldChar w:fldCharType="begin"/>
          </w:r>
          <w:r>
            <w:instrText xml:space="preserve"> HYPERLINK \l "_Toc483060163" </w:instrText>
          </w:r>
          <w:r>
            <w:fldChar w:fldCharType="separate"/>
          </w:r>
          <w:r>
            <w:rPr>
              <w:rStyle w:val="30"/>
              <w:b w:val="0"/>
            </w:rPr>
            <w:t>1.5.</w:t>
          </w:r>
          <w:r>
            <w:rPr>
              <w:rFonts w:eastAsiaTheme="minorEastAsia" w:cstheme="minorBidi"/>
              <w:b w:val="0"/>
              <w:bCs w:val="0"/>
              <w:smallCaps w:val="0"/>
              <w:color w:val="auto"/>
              <w:kern w:val="2"/>
              <w:sz w:val="21"/>
            </w:rPr>
            <w:tab/>
          </w:r>
          <w:r>
            <w:rPr>
              <w:rStyle w:val="30"/>
              <w:rFonts w:hint="eastAsia"/>
              <w:b w:val="0"/>
            </w:rPr>
            <w:t>编制原则</w:t>
          </w:r>
          <w:r>
            <w:rPr>
              <w:b w:val="0"/>
            </w:rPr>
            <w:tab/>
          </w:r>
          <w:r>
            <w:rPr>
              <w:b w:val="0"/>
            </w:rPr>
            <w:fldChar w:fldCharType="begin"/>
          </w:r>
          <w:r>
            <w:rPr>
              <w:b w:val="0"/>
            </w:rPr>
            <w:instrText xml:space="preserve"> PAGEREF _Toc483060163 \h </w:instrText>
          </w:r>
          <w:r>
            <w:rPr>
              <w:b w:val="0"/>
            </w:rPr>
            <w:fldChar w:fldCharType="separate"/>
          </w:r>
          <w:r>
            <w:rPr>
              <w:b w:val="0"/>
            </w:rPr>
            <w:t>9</w:t>
          </w:r>
          <w:r>
            <w:rPr>
              <w:b w:val="0"/>
            </w:rPr>
            <w:fldChar w:fldCharType="end"/>
          </w:r>
          <w:r>
            <w:rPr>
              <w:b w:val="0"/>
            </w:rPr>
            <w:fldChar w:fldCharType="end"/>
          </w:r>
        </w:p>
        <w:p>
          <w:pPr>
            <w:pStyle w:val="26"/>
            <w:tabs>
              <w:tab w:val="left" w:pos="551"/>
              <w:tab w:val="right" w:leader="dot" w:pos="8296"/>
            </w:tabs>
            <w:rPr>
              <w:rFonts w:eastAsiaTheme="minorEastAsia" w:cstheme="minorBidi"/>
              <w:b w:val="0"/>
              <w:bCs w:val="0"/>
              <w:smallCaps w:val="0"/>
              <w:color w:val="auto"/>
              <w:kern w:val="2"/>
              <w:sz w:val="21"/>
            </w:rPr>
          </w:pPr>
          <w:r>
            <w:fldChar w:fldCharType="begin"/>
          </w:r>
          <w:r>
            <w:instrText xml:space="preserve"> HYPERLINK \l "_Toc483060164" </w:instrText>
          </w:r>
          <w:r>
            <w:fldChar w:fldCharType="separate"/>
          </w:r>
          <w:r>
            <w:rPr>
              <w:rStyle w:val="30"/>
              <w:b w:val="0"/>
            </w:rPr>
            <w:t>1.6.</w:t>
          </w:r>
          <w:r>
            <w:rPr>
              <w:rFonts w:eastAsiaTheme="minorEastAsia" w:cstheme="minorBidi"/>
              <w:b w:val="0"/>
              <w:bCs w:val="0"/>
              <w:smallCaps w:val="0"/>
              <w:color w:val="auto"/>
              <w:kern w:val="2"/>
              <w:sz w:val="21"/>
            </w:rPr>
            <w:tab/>
          </w:r>
          <w:r>
            <w:rPr>
              <w:rStyle w:val="30"/>
              <w:rFonts w:hint="eastAsia"/>
              <w:b w:val="0"/>
            </w:rPr>
            <w:t>名词及术语</w:t>
          </w:r>
          <w:r>
            <w:rPr>
              <w:b w:val="0"/>
            </w:rPr>
            <w:tab/>
          </w:r>
          <w:r>
            <w:rPr>
              <w:b w:val="0"/>
            </w:rPr>
            <w:fldChar w:fldCharType="begin"/>
          </w:r>
          <w:r>
            <w:rPr>
              <w:b w:val="0"/>
            </w:rPr>
            <w:instrText xml:space="preserve"> PAGEREF _Toc483060164 \h </w:instrText>
          </w:r>
          <w:r>
            <w:rPr>
              <w:b w:val="0"/>
            </w:rPr>
            <w:fldChar w:fldCharType="separate"/>
          </w:r>
          <w:r>
            <w:rPr>
              <w:b w:val="0"/>
            </w:rPr>
            <w:t>10</w:t>
          </w:r>
          <w:r>
            <w:rPr>
              <w:b w:val="0"/>
            </w:rPr>
            <w:fldChar w:fldCharType="end"/>
          </w:r>
          <w:r>
            <w:rPr>
              <w:b w:val="0"/>
            </w:rPr>
            <w:fldChar w:fldCharType="end"/>
          </w:r>
        </w:p>
        <w:p>
          <w:pPr>
            <w:pStyle w:val="26"/>
            <w:tabs>
              <w:tab w:val="left" w:pos="551"/>
              <w:tab w:val="right" w:leader="dot" w:pos="8296"/>
            </w:tabs>
            <w:rPr>
              <w:rFonts w:eastAsiaTheme="minorEastAsia" w:cstheme="minorBidi"/>
              <w:b w:val="0"/>
              <w:bCs w:val="0"/>
              <w:smallCaps w:val="0"/>
              <w:color w:val="auto"/>
              <w:kern w:val="2"/>
              <w:sz w:val="21"/>
            </w:rPr>
          </w:pPr>
          <w:r>
            <w:fldChar w:fldCharType="begin"/>
          </w:r>
          <w:r>
            <w:instrText xml:space="preserve"> HYPERLINK \l "_Toc483060165" </w:instrText>
          </w:r>
          <w:r>
            <w:fldChar w:fldCharType="separate"/>
          </w:r>
          <w:r>
            <w:rPr>
              <w:rStyle w:val="30"/>
              <w:b w:val="0"/>
            </w:rPr>
            <w:t>1.7.</w:t>
          </w:r>
          <w:r>
            <w:rPr>
              <w:rFonts w:eastAsiaTheme="minorEastAsia" w:cstheme="minorBidi"/>
              <w:b w:val="0"/>
              <w:bCs w:val="0"/>
              <w:smallCaps w:val="0"/>
              <w:color w:val="auto"/>
              <w:kern w:val="2"/>
              <w:sz w:val="21"/>
            </w:rPr>
            <w:tab/>
          </w:r>
          <w:r>
            <w:rPr>
              <w:rStyle w:val="30"/>
              <w:rFonts w:hint="eastAsia"/>
              <w:b w:val="0"/>
            </w:rPr>
            <w:t>重要文献</w:t>
          </w:r>
          <w:r>
            <w:rPr>
              <w:b w:val="0"/>
            </w:rPr>
            <w:tab/>
          </w:r>
          <w:r>
            <w:rPr>
              <w:b w:val="0"/>
            </w:rPr>
            <w:fldChar w:fldCharType="begin"/>
          </w:r>
          <w:r>
            <w:rPr>
              <w:b w:val="0"/>
            </w:rPr>
            <w:instrText xml:space="preserve"> PAGEREF _Toc483060165 \h </w:instrText>
          </w:r>
          <w:r>
            <w:rPr>
              <w:b w:val="0"/>
            </w:rPr>
            <w:fldChar w:fldCharType="separate"/>
          </w:r>
          <w:r>
            <w:rPr>
              <w:b w:val="0"/>
            </w:rPr>
            <w:t>10</w:t>
          </w:r>
          <w:r>
            <w:rPr>
              <w:b w:val="0"/>
            </w:rPr>
            <w:fldChar w:fldCharType="end"/>
          </w:r>
          <w:r>
            <w:rPr>
              <w:b w:val="0"/>
            </w:rPr>
            <w:fldChar w:fldCharType="end"/>
          </w:r>
        </w:p>
        <w:p>
          <w:pPr>
            <w:pStyle w:val="22"/>
            <w:tabs>
              <w:tab w:val="left" w:pos="874"/>
            </w:tabs>
            <w:rPr>
              <w:rFonts w:eastAsiaTheme="minorEastAsia" w:cstheme="minorBidi"/>
              <w:b w:val="0"/>
              <w:bCs w:val="0"/>
              <w:caps w:val="0"/>
              <w:color w:val="auto"/>
              <w:kern w:val="2"/>
              <w:sz w:val="21"/>
              <w:u w:val="none"/>
            </w:rPr>
          </w:pPr>
          <w:r>
            <w:fldChar w:fldCharType="begin"/>
          </w:r>
          <w:r>
            <w:instrText xml:space="preserve"> HYPERLINK \l "_Toc483060166" </w:instrText>
          </w:r>
          <w:r>
            <w:fldChar w:fldCharType="separate"/>
          </w:r>
          <w:r>
            <w:rPr>
              <w:rStyle w:val="30"/>
              <w:rFonts w:hint="eastAsia"/>
              <w:b w:val="0"/>
            </w:rPr>
            <w:t>第2章</w:t>
          </w:r>
          <w:r>
            <w:rPr>
              <w:rFonts w:eastAsiaTheme="minorEastAsia" w:cstheme="minorBidi"/>
              <w:b w:val="0"/>
              <w:bCs w:val="0"/>
              <w:caps w:val="0"/>
              <w:color w:val="auto"/>
              <w:kern w:val="2"/>
              <w:sz w:val="21"/>
              <w:u w:val="none"/>
            </w:rPr>
            <w:tab/>
          </w:r>
          <w:r>
            <w:rPr>
              <w:rStyle w:val="30"/>
              <w:rFonts w:hint="eastAsia"/>
              <w:b w:val="0"/>
            </w:rPr>
            <w:t>行业背景</w:t>
          </w:r>
          <w:r>
            <w:rPr>
              <w:b w:val="0"/>
            </w:rPr>
            <w:tab/>
          </w:r>
          <w:r>
            <w:rPr>
              <w:b w:val="0"/>
            </w:rPr>
            <w:fldChar w:fldCharType="begin"/>
          </w:r>
          <w:r>
            <w:rPr>
              <w:b w:val="0"/>
            </w:rPr>
            <w:instrText xml:space="preserve"> PAGEREF _Toc483060166 \h </w:instrText>
          </w:r>
          <w:r>
            <w:rPr>
              <w:b w:val="0"/>
            </w:rPr>
            <w:fldChar w:fldCharType="separate"/>
          </w:r>
          <w:r>
            <w:rPr>
              <w:b w:val="0"/>
            </w:rPr>
            <w:t>12</w:t>
          </w:r>
          <w:r>
            <w:rPr>
              <w:b w:val="0"/>
            </w:rPr>
            <w:fldChar w:fldCharType="end"/>
          </w:r>
          <w:r>
            <w:rPr>
              <w:b w:val="0"/>
            </w:rPr>
            <w:fldChar w:fldCharType="end"/>
          </w:r>
        </w:p>
        <w:p>
          <w:pPr>
            <w:pStyle w:val="26"/>
            <w:tabs>
              <w:tab w:val="left" w:pos="551"/>
              <w:tab w:val="right" w:leader="dot" w:pos="8296"/>
            </w:tabs>
            <w:rPr>
              <w:rFonts w:eastAsiaTheme="minorEastAsia" w:cstheme="minorBidi"/>
              <w:b w:val="0"/>
              <w:bCs w:val="0"/>
              <w:smallCaps w:val="0"/>
              <w:color w:val="auto"/>
              <w:kern w:val="2"/>
              <w:sz w:val="21"/>
            </w:rPr>
          </w:pPr>
          <w:r>
            <w:fldChar w:fldCharType="begin"/>
          </w:r>
          <w:r>
            <w:instrText xml:space="preserve"> HYPERLINK \l "_Toc483060169" </w:instrText>
          </w:r>
          <w:r>
            <w:fldChar w:fldCharType="separate"/>
          </w:r>
          <w:r>
            <w:rPr>
              <w:rStyle w:val="30"/>
              <w:b w:val="0"/>
            </w:rPr>
            <w:t>2.1.</w:t>
          </w:r>
          <w:r>
            <w:rPr>
              <w:rFonts w:eastAsiaTheme="minorEastAsia" w:cstheme="minorBidi"/>
              <w:b w:val="0"/>
              <w:bCs w:val="0"/>
              <w:smallCaps w:val="0"/>
              <w:color w:val="auto"/>
              <w:kern w:val="2"/>
              <w:sz w:val="21"/>
            </w:rPr>
            <w:tab/>
          </w:r>
          <w:r>
            <w:rPr>
              <w:rStyle w:val="30"/>
              <w:rFonts w:hint="eastAsia"/>
              <w:b w:val="0"/>
            </w:rPr>
            <w:t>行业发展历史及趋势</w:t>
          </w:r>
          <w:r>
            <w:rPr>
              <w:b w:val="0"/>
            </w:rPr>
            <w:tab/>
          </w:r>
          <w:r>
            <w:rPr>
              <w:b w:val="0"/>
            </w:rPr>
            <w:fldChar w:fldCharType="begin"/>
          </w:r>
          <w:r>
            <w:rPr>
              <w:b w:val="0"/>
            </w:rPr>
            <w:instrText xml:space="preserve"> PAGEREF _Toc483060169 \h </w:instrText>
          </w:r>
          <w:r>
            <w:rPr>
              <w:b w:val="0"/>
            </w:rPr>
            <w:fldChar w:fldCharType="separate"/>
          </w:r>
          <w:r>
            <w:rPr>
              <w:b w:val="0"/>
            </w:rPr>
            <w:t>12</w:t>
          </w:r>
          <w:r>
            <w:rPr>
              <w:b w:val="0"/>
            </w:rPr>
            <w:fldChar w:fldCharType="end"/>
          </w:r>
          <w:r>
            <w:rPr>
              <w:b w:val="0"/>
            </w:rPr>
            <w:fldChar w:fldCharType="end"/>
          </w:r>
        </w:p>
        <w:p>
          <w:pPr>
            <w:pStyle w:val="26"/>
            <w:tabs>
              <w:tab w:val="left" w:pos="551"/>
              <w:tab w:val="right" w:leader="dot" w:pos="8296"/>
            </w:tabs>
            <w:rPr>
              <w:rFonts w:eastAsiaTheme="minorEastAsia" w:cstheme="minorBidi"/>
              <w:b w:val="0"/>
              <w:bCs w:val="0"/>
              <w:smallCaps w:val="0"/>
              <w:color w:val="auto"/>
              <w:kern w:val="2"/>
              <w:sz w:val="21"/>
            </w:rPr>
          </w:pPr>
          <w:r>
            <w:fldChar w:fldCharType="begin"/>
          </w:r>
          <w:r>
            <w:instrText xml:space="preserve"> HYPERLINK \l "_Toc483060170" </w:instrText>
          </w:r>
          <w:r>
            <w:fldChar w:fldCharType="separate"/>
          </w:r>
          <w:r>
            <w:rPr>
              <w:rStyle w:val="30"/>
              <w:b w:val="0"/>
            </w:rPr>
            <w:t>2.2.</w:t>
          </w:r>
          <w:r>
            <w:rPr>
              <w:rFonts w:eastAsiaTheme="minorEastAsia" w:cstheme="minorBidi"/>
              <w:b w:val="0"/>
              <w:bCs w:val="0"/>
              <w:smallCaps w:val="0"/>
              <w:color w:val="auto"/>
              <w:kern w:val="2"/>
              <w:sz w:val="21"/>
            </w:rPr>
            <w:tab/>
          </w:r>
          <w:r>
            <w:rPr>
              <w:rStyle w:val="30"/>
              <w:rFonts w:hint="eastAsia"/>
              <w:b w:val="0"/>
            </w:rPr>
            <w:t>信息化建设情况</w:t>
          </w:r>
          <w:r>
            <w:rPr>
              <w:b w:val="0"/>
            </w:rPr>
            <w:tab/>
          </w:r>
          <w:r>
            <w:rPr>
              <w:b w:val="0"/>
            </w:rPr>
            <w:fldChar w:fldCharType="begin"/>
          </w:r>
          <w:r>
            <w:rPr>
              <w:b w:val="0"/>
            </w:rPr>
            <w:instrText xml:space="preserve"> PAGEREF _Toc483060170 \h </w:instrText>
          </w:r>
          <w:r>
            <w:rPr>
              <w:b w:val="0"/>
            </w:rPr>
            <w:fldChar w:fldCharType="separate"/>
          </w:r>
          <w:r>
            <w:rPr>
              <w:b w:val="0"/>
            </w:rPr>
            <w:t>15</w:t>
          </w:r>
          <w:r>
            <w:rPr>
              <w:b w:val="0"/>
            </w:rPr>
            <w:fldChar w:fldCharType="end"/>
          </w:r>
          <w:r>
            <w:rPr>
              <w:b w:val="0"/>
            </w:rPr>
            <w:fldChar w:fldCharType="end"/>
          </w:r>
        </w:p>
        <w:p>
          <w:pPr>
            <w:pStyle w:val="26"/>
            <w:tabs>
              <w:tab w:val="left" w:pos="551"/>
              <w:tab w:val="right" w:leader="dot" w:pos="8296"/>
            </w:tabs>
            <w:rPr>
              <w:rFonts w:eastAsiaTheme="minorEastAsia" w:cstheme="minorBidi"/>
              <w:b w:val="0"/>
              <w:bCs w:val="0"/>
              <w:smallCaps w:val="0"/>
              <w:color w:val="auto"/>
              <w:kern w:val="2"/>
              <w:sz w:val="21"/>
            </w:rPr>
          </w:pPr>
          <w:r>
            <w:fldChar w:fldCharType="begin"/>
          </w:r>
          <w:r>
            <w:instrText xml:space="preserve"> HYPERLINK \l "_Toc483060171" </w:instrText>
          </w:r>
          <w:r>
            <w:fldChar w:fldCharType="separate"/>
          </w:r>
          <w:r>
            <w:rPr>
              <w:rStyle w:val="30"/>
              <w:b w:val="0"/>
            </w:rPr>
            <w:t>2.3.</w:t>
          </w:r>
          <w:r>
            <w:rPr>
              <w:rFonts w:eastAsiaTheme="minorEastAsia" w:cstheme="minorBidi"/>
              <w:b w:val="0"/>
              <w:bCs w:val="0"/>
              <w:smallCaps w:val="0"/>
              <w:color w:val="auto"/>
              <w:kern w:val="2"/>
              <w:sz w:val="21"/>
            </w:rPr>
            <w:tab/>
          </w:r>
          <w:r>
            <w:rPr>
              <w:rStyle w:val="30"/>
              <w:rFonts w:hint="eastAsia"/>
              <w:b w:val="0"/>
            </w:rPr>
            <w:t>问题及现状</w:t>
          </w:r>
          <w:r>
            <w:rPr>
              <w:b w:val="0"/>
            </w:rPr>
            <w:tab/>
          </w:r>
          <w:r>
            <w:rPr>
              <w:b w:val="0"/>
            </w:rPr>
            <w:fldChar w:fldCharType="begin"/>
          </w:r>
          <w:r>
            <w:rPr>
              <w:b w:val="0"/>
            </w:rPr>
            <w:instrText xml:space="preserve"> PAGEREF _Toc483060171 \h </w:instrText>
          </w:r>
          <w:r>
            <w:rPr>
              <w:b w:val="0"/>
            </w:rPr>
            <w:fldChar w:fldCharType="separate"/>
          </w:r>
          <w:r>
            <w:rPr>
              <w:b w:val="0"/>
            </w:rPr>
            <w:t>17</w:t>
          </w:r>
          <w:r>
            <w:rPr>
              <w:b w:val="0"/>
            </w:rPr>
            <w:fldChar w:fldCharType="end"/>
          </w:r>
          <w:r>
            <w:rPr>
              <w:b w:val="0"/>
            </w:rPr>
            <w:fldChar w:fldCharType="end"/>
          </w:r>
        </w:p>
        <w:p>
          <w:pPr>
            <w:pStyle w:val="17"/>
            <w:tabs>
              <w:tab w:val="left" w:pos="711"/>
              <w:tab w:val="right" w:leader="dot" w:pos="8296"/>
            </w:tabs>
            <w:rPr>
              <w:rFonts w:eastAsiaTheme="minorEastAsia" w:cstheme="minorBidi"/>
              <w:smallCaps w:val="0"/>
              <w:color w:val="auto"/>
              <w:kern w:val="2"/>
              <w:sz w:val="21"/>
            </w:rPr>
          </w:pPr>
          <w:r>
            <w:fldChar w:fldCharType="begin"/>
          </w:r>
          <w:r>
            <w:instrText xml:space="preserve"> HYPERLINK \l "_Toc483060172" </w:instrText>
          </w:r>
          <w:r>
            <w:fldChar w:fldCharType="separate"/>
          </w:r>
          <w:r>
            <w:rPr>
              <w:rStyle w:val="30"/>
            </w:rPr>
            <w:t>2.3.1.</w:t>
          </w:r>
          <w:r>
            <w:rPr>
              <w:rFonts w:eastAsiaTheme="minorEastAsia" w:cstheme="minorBidi"/>
              <w:smallCaps w:val="0"/>
              <w:color w:val="auto"/>
              <w:kern w:val="2"/>
              <w:sz w:val="21"/>
            </w:rPr>
            <w:tab/>
          </w:r>
          <w:r>
            <w:rPr>
              <w:rStyle w:val="30"/>
              <w:rFonts w:hint="eastAsia"/>
            </w:rPr>
            <w:t>监管问题</w:t>
          </w:r>
          <w:r>
            <w:tab/>
          </w:r>
          <w:r>
            <w:fldChar w:fldCharType="begin"/>
          </w:r>
          <w:r>
            <w:instrText xml:space="preserve"> PAGEREF _Toc483060172 \h </w:instrText>
          </w:r>
          <w:r>
            <w:fldChar w:fldCharType="separate"/>
          </w:r>
          <w:r>
            <w:t>18</w:t>
          </w:r>
          <w:r>
            <w:fldChar w:fldCharType="end"/>
          </w:r>
          <w:r>
            <w:fldChar w:fldCharType="end"/>
          </w:r>
        </w:p>
        <w:p>
          <w:pPr>
            <w:pStyle w:val="17"/>
            <w:tabs>
              <w:tab w:val="left" w:pos="711"/>
              <w:tab w:val="right" w:leader="dot" w:pos="8296"/>
            </w:tabs>
            <w:rPr>
              <w:rFonts w:eastAsiaTheme="minorEastAsia" w:cstheme="minorBidi"/>
              <w:smallCaps w:val="0"/>
              <w:color w:val="auto"/>
              <w:kern w:val="2"/>
              <w:sz w:val="21"/>
            </w:rPr>
          </w:pPr>
          <w:r>
            <w:fldChar w:fldCharType="begin"/>
          </w:r>
          <w:r>
            <w:instrText xml:space="preserve"> HYPERLINK \l "_Toc483060173" </w:instrText>
          </w:r>
          <w:r>
            <w:fldChar w:fldCharType="separate"/>
          </w:r>
          <w:r>
            <w:rPr>
              <w:rStyle w:val="30"/>
            </w:rPr>
            <w:t>2.3.2.</w:t>
          </w:r>
          <w:r>
            <w:rPr>
              <w:rFonts w:eastAsiaTheme="minorEastAsia" w:cstheme="minorBidi"/>
              <w:smallCaps w:val="0"/>
              <w:color w:val="auto"/>
              <w:kern w:val="2"/>
              <w:sz w:val="21"/>
            </w:rPr>
            <w:tab/>
          </w:r>
          <w:r>
            <w:rPr>
              <w:rStyle w:val="30"/>
              <w:rFonts w:hint="eastAsia"/>
            </w:rPr>
            <w:t>维保问题</w:t>
          </w:r>
          <w:r>
            <w:tab/>
          </w:r>
          <w:r>
            <w:fldChar w:fldCharType="begin"/>
          </w:r>
          <w:r>
            <w:instrText xml:space="preserve"> PAGEREF _Toc483060173 \h </w:instrText>
          </w:r>
          <w:r>
            <w:fldChar w:fldCharType="separate"/>
          </w:r>
          <w:r>
            <w:t>18</w:t>
          </w:r>
          <w:r>
            <w:fldChar w:fldCharType="end"/>
          </w:r>
          <w:r>
            <w:fldChar w:fldCharType="end"/>
          </w:r>
        </w:p>
        <w:p>
          <w:pPr>
            <w:pStyle w:val="17"/>
            <w:tabs>
              <w:tab w:val="left" w:pos="711"/>
              <w:tab w:val="right" w:leader="dot" w:pos="8296"/>
            </w:tabs>
            <w:rPr>
              <w:rFonts w:eastAsiaTheme="minorEastAsia" w:cstheme="minorBidi"/>
              <w:smallCaps w:val="0"/>
              <w:color w:val="auto"/>
              <w:kern w:val="2"/>
              <w:sz w:val="21"/>
            </w:rPr>
          </w:pPr>
          <w:r>
            <w:fldChar w:fldCharType="begin"/>
          </w:r>
          <w:r>
            <w:instrText xml:space="preserve"> HYPERLINK \l "_Toc483060174" </w:instrText>
          </w:r>
          <w:r>
            <w:fldChar w:fldCharType="separate"/>
          </w:r>
          <w:r>
            <w:rPr>
              <w:rStyle w:val="30"/>
            </w:rPr>
            <w:t>2.3.3.</w:t>
          </w:r>
          <w:r>
            <w:rPr>
              <w:rFonts w:eastAsiaTheme="minorEastAsia" w:cstheme="minorBidi"/>
              <w:smallCaps w:val="0"/>
              <w:color w:val="auto"/>
              <w:kern w:val="2"/>
              <w:sz w:val="21"/>
            </w:rPr>
            <w:tab/>
          </w:r>
          <w:r>
            <w:rPr>
              <w:rStyle w:val="30"/>
              <w:rFonts w:hint="eastAsia"/>
            </w:rPr>
            <w:t>使用问题</w:t>
          </w:r>
          <w:r>
            <w:tab/>
          </w:r>
          <w:r>
            <w:fldChar w:fldCharType="begin"/>
          </w:r>
          <w:r>
            <w:instrText xml:space="preserve"> PAGEREF _Toc483060174 \h </w:instrText>
          </w:r>
          <w:r>
            <w:fldChar w:fldCharType="separate"/>
          </w:r>
          <w:r>
            <w:t>20</w:t>
          </w:r>
          <w:r>
            <w:fldChar w:fldCharType="end"/>
          </w:r>
          <w:r>
            <w:fldChar w:fldCharType="end"/>
          </w:r>
        </w:p>
        <w:p>
          <w:pPr>
            <w:pStyle w:val="17"/>
            <w:tabs>
              <w:tab w:val="left" w:pos="711"/>
              <w:tab w:val="right" w:leader="dot" w:pos="8296"/>
            </w:tabs>
            <w:rPr>
              <w:rFonts w:eastAsiaTheme="minorEastAsia" w:cstheme="minorBidi"/>
              <w:smallCaps w:val="0"/>
              <w:color w:val="auto"/>
              <w:kern w:val="2"/>
              <w:sz w:val="21"/>
            </w:rPr>
          </w:pPr>
          <w:r>
            <w:fldChar w:fldCharType="begin"/>
          </w:r>
          <w:r>
            <w:instrText xml:space="preserve"> HYPERLINK \l "_Toc483060175" </w:instrText>
          </w:r>
          <w:r>
            <w:fldChar w:fldCharType="separate"/>
          </w:r>
          <w:r>
            <w:rPr>
              <w:rStyle w:val="30"/>
            </w:rPr>
            <w:t>2.3.4.</w:t>
          </w:r>
          <w:r>
            <w:rPr>
              <w:rFonts w:eastAsiaTheme="minorEastAsia" w:cstheme="minorBidi"/>
              <w:smallCaps w:val="0"/>
              <w:color w:val="auto"/>
              <w:kern w:val="2"/>
              <w:sz w:val="21"/>
            </w:rPr>
            <w:tab/>
          </w:r>
          <w:r>
            <w:rPr>
              <w:rStyle w:val="30"/>
              <w:rFonts w:hint="eastAsia"/>
            </w:rPr>
            <w:t>生产问题</w:t>
          </w:r>
          <w:r>
            <w:tab/>
          </w:r>
          <w:r>
            <w:fldChar w:fldCharType="begin"/>
          </w:r>
          <w:r>
            <w:instrText xml:space="preserve"> PAGEREF _Toc483060175 \h </w:instrText>
          </w:r>
          <w:r>
            <w:fldChar w:fldCharType="separate"/>
          </w:r>
          <w:r>
            <w:t>20</w:t>
          </w:r>
          <w:r>
            <w:fldChar w:fldCharType="end"/>
          </w:r>
          <w:r>
            <w:fldChar w:fldCharType="end"/>
          </w:r>
        </w:p>
        <w:p>
          <w:pPr>
            <w:pStyle w:val="17"/>
            <w:tabs>
              <w:tab w:val="left" w:pos="711"/>
              <w:tab w:val="right" w:leader="dot" w:pos="8296"/>
            </w:tabs>
            <w:rPr>
              <w:rFonts w:eastAsiaTheme="minorEastAsia" w:cstheme="minorBidi"/>
              <w:smallCaps w:val="0"/>
              <w:color w:val="auto"/>
              <w:kern w:val="2"/>
              <w:sz w:val="21"/>
            </w:rPr>
          </w:pPr>
          <w:r>
            <w:fldChar w:fldCharType="begin"/>
          </w:r>
          <w:r>
            <w:instrText xml:space="preserve"> HYPERLINK \l "_Toc483060176" </w:instrText>
          </w:r>
          <w:r>
            <w:fldChar w:fldCharType="separate"/>
          </w:r>
          <w:r>
            <w:rPr>
              <w:rStyle w:val="30"/>
            </w:rPr>
            <w:t>2.3.5.</w:t>
          </w:r>
          <w:r>
            <w:rPr>
              <w:rFonts w:eastAsiaTheme="minorEastAsia" w:cstheme="minorBidi"/>
              <w:smallCaps w:val="0"/>
              <w:color w:val="auto"/>
              <w:kern w:val="2"/>
              <w:sz w:val="21"/>
            </w:rPr>
            <w:tab/>
          </w:r>
          <w:r>
            <w:rPr>
              <w:rStyle w:val="30"/>
              <w:rFonts w:hint="eastAsia"/>
            </w:rPr>
            <w:t>社会参与问题</w:t>
          </w:r>
          <w:r>
            <w:tab/>
          </w:r>
          <w:r>
            <w:fldChar w:fldCharType="begin"/>
          </w:r>
          <w:r>
            <w:instrText xml:space="preserve"> PAGEREF _Toc483060176 \h </w:instrText>
          </w:r>
          <w:r>
            <w:fldChar w:fldCharType="separate"/>
          </w:r>
          <w:r>
            <w:t>20</w:t>
          </w:r>
          <w:r>
            <w:fldChar w:fldCharType="end"/>
          </w:r>
          <w:r>
            <w:fldChar w:fldCharType="end"/>
          </w:r>
        </w:p>
        <w:p>
          <w:pPr>
            <w:pStyle w:val="22"/>
            <w:tabs>
              <w:tab w:val="left" w:pos="874"/>
            </w:tabs>
            <w:rPr>
              <w:rFonts w:eastAsiaTheme="minorEastAsia" w:cstheme="minorBidi"/>
              <w:b w:val="0"/>
              <w:bCs w:val="0"/>
              <w:caps w:val="0"/>
              <w:color w:val="auto"/>
              <w:kern w:val="2"/>
              <w:sz w:val="21"/>
              <w:u w:val="none"/>
            </w:rPr>
          </w:pPr>
          <w:r>
            <w:fldChar w:fldCharType="begin"/>
          </w:r>
          <w:r>
            <w:instrText xml:space="preserve"> HYPERLINK \l "_Toc483060177" </w:instrText>
          </w:r>
          <w:r>
            <w:fldChar w:fldCharType="separate"/>
          </w:r>
          <w:r>
            <w:rPr>
              <w:rStyle w:val="30"/>
              <w:rFonts w:hint="eastAsia"/>
              <w:b w:val="0"/>
            </w:rPr>
            <w:t>第3章</w:t>
          </w:r>
          <w:r>
            <w:rPr>
              <w:rFonts w:eastAsiaTheme="minorEastAsia" w:cstheme="minorBidi"/>
              <w:b w:val="0"/>
              <w:bCs w:val="0"/>
              <w:caps w:val="0"/>
              <w:color w:val="auto"/>
              <w:kern w:val="2"/>
              <w:sz w:val="21"/>
              <w:u w:val="none"/>
            </w:rPr>
            <w:tab/>
          </w:r>
          <w:r>
            <w:rPr>
              <w:rStyle w:val="30"/>
              <w:rFonts w:hint="eastAsia"/>
              <w:b w:val="0"/>
            </w:rPr>
            <w:t>目标及定位</w:t>
          </w:r>
          <w:r>
            <w:rPr>
              <w:b w:val="0"/>
            </w:rPr>
            <w:tab/>
          </w:r>
          <w:r>
            <w:rPr>
              <w:b w:val="0"/>
            </w:rPr>
            <w:fldChar w:fldCharType="begin"/>
          </w:r>
          <w:r>
            <w:rPr>
              <w:b w:val="0"/>
            </w:rPr>
            <w:instrText xml:space="preserve"> PAGEREF _Toc483060177 \h </w:instrText>
          </w:r>
          <w:r>
            <w:rPr>
              <w:b w:val="0"/>
            </w:rPr>
            <w:fldChar w:fldCharType="separate"/>
          </w:r>
          <w:r>
            <w:rPr>
              <w:b w:val="0"/>
            </w:rPr>
            <w:t>22</w:t>
          </w:r>
          <w:r>
            <w:rPr>
              <w:b w:val="0"/>
            </w:rPr>
            <w:fldChar w:fldCharType="end"/>
          </w:r>
          <w:r>
            <w:rPr>
              <w:b w:val="0"/>
            </w:rPr>
            <w:fldChar w:fldCharType="end"/>
          </w:r>
        </w:p>
        <w:p>
          <w:pPr>
            <w:pStyle w:val="26"/>
            <w:tabs>
              <w:tab w:val="left" w:pos="551"/>
              <w:tab w:val="right" w:leader="dot" w:pos="8296"/>
            </w:tabs>
            <w:rPr>
              <w:rFonts w:eastAsiaTheme="minorEastAsia" w:cstheme="minorBidi"/>
              <w:b w:val="0"/>
              <w:bCs w:val="0"/>
              <w:smallCaps w:val="0"/>
              <w:color w:val="auto"/>
              <w:kern w:val="2"/>
              <w:sz w:val="21"/>
            </w:rPr>
          </w:pPr>
          <w:r>
            <w:fldChar w:fldCharType="begin"/>
          </w:r>
          <w:r>
            <w:instrText xml:space="preserve"> HYPERLINK \l "_Toc483060181" </w:instrText>
          </w:r>
          <w:r>
            <w:fldChar w:fldCharType="separate"/>
          </w:r>
          <w:r>
            <w:rPr>
              <w:rStyle w:val="30"/>
              <w:b w:val="0"/>
            </w:rPr>
            <w:t>3.1.</w:t>
          </w:r>
          <w:r>
            <w:rPr>
              <w:rFonts w:eastAsiaTheme="minorEastAsia" w:cstheme="minorBidi"/>
              <w:b w:val="0"/>
              <w:bCs w:val="0"/>
              <w:smallCaps w:val="0"/>
              <w:color w:val="auto"/>
              <w:kern w:val="2"/>
              <w:sz w:val="21"/>
            </w:rPr>
            <w:tab/>
          </w:r>
          <w:r>
            <w:rPr>
              <w:rStyle w:val="30"/>
              <w:rFonts w:hint="eastAsia"/>
              <w:b w:val="0"/>
            </w:rPr>
            <w:t>平台定义</w:t>
          </w:r>
          <w:r>
            <w:rPr>
              <w:b w:val="0"/>
            </w:rPr>
            <w:tab/>
          </w:r>
          <w:r>
            <w:rPr>
              <w:b w:val="0"/>
            </w:rPr>
            <w:fldChar w:fldCharType="begin"/>
          </w:r>
          <w:r>
            <w:rPr>
              <w:b w:val="0"/>
            </w:rPr>
            <w:instrText xml:space="preserve"> PAGEREF _Toc483060181 \h </w:instrText>
          </w:r>
          <w:r>
            <w:rPr>
              <w:b w:val="0"/>
            </w:rPr>
            <w:fldChar w:fldCharType="separate"/>
          </w:r>
          <w:r>
            <w:rPr>
              <w:b w:val="0"/>
            </w:rPr>
            <w:t>22</w:t>
          </w:r>
          <w:r>
            <w:rPr>
              <w:b w:val="0"/>
            </w:rPr>
            <w:fldChar w:fldCharType="end"/>
          </w:r>
          <w:r>
            <w:rPr>
              <w:b w:val="0"/>
            </w:rPr>
            <w:fldChar w:fldCharType="end"/>
          </w:r>
        </w:p>
        <w:p>
          <w:pPr>
            <w:pStyle w:val="26"/>
            <w:tabs>
              <w:tab w:val="left" w:pos="551"/>
              <w:tab w:val="right" w:leader="dot" w:pos="8296"/>
            </w:tabs>
            <w:rPr>
              <w:rFonts w:eastAsiaTheme="minorEastAsia" w:cstheme="minorBidi"/>
              <w:b w:val="0"/>
              <w:bCs w:val="0"/>
              <w:smallCaps w:val="0"/>
              <w:color w:val="auto"/>
              <w:kern w:val="2"/>
              <w:sz w:val="21"/>
            </w:rPr>
          </w:pPr>
          <w:r>
            <w:fldChar w:fldCharType="begin"/>
          </w:r>
          <w:r>
            <w:instrText xml:space="preserve"> HYPERLINK \l "_Toc483060182" </w:instrText>
          </w:r>
          <w:r>
            <w:fldChar w:fldCharType="separate"/>
          </w:r>
          <w:r>
            <w:rPr>
              <w:rStyle w:val="30"/>
              <w:b w:val="0"/>
            </w:rPr>
            <w:t>3.2.</w:t>
          </w:r>
          <w:r>
            <w:rPr>
              <w:rFonts w:eastAsiaTheme="minorEastAsia" w:cstheme="minorBidi"/>
              <w:b w:val="0"/>
              <w:bCs w:val="0"/>
              <w:smallCaps w:val="0"/>
              <w:color w:val="auto"/>
              <w:kern w:val="2"/>
              <w:sz w:val="21"/>
            </w:rPr>
            <w:tab/>
          </w:r>
          <w:r>
            <w:rPr>
              <w:rStyle w:val="30"/>
              <w:rFonts w:hint="eastAsia"/>
              <w:b w:val="0"/>
            </w:rPr>
            <w:t>战略目标及意义</w:t>
          </w:r>
          <w:r>
            <w:rPr>
              <w:b w:val="0"/>
            </w:rPr>
            <w:tab/>
          </w:r>
          <w:r>
            <w:rPr>
              <w:b w:val="0"/>
            </w:rPr>
            <w:fldChar w:fldCharType="begin"/>
          </w:r>
          <w:r>
            <w:rPr>
              <w:b w:val="0"/>
            </w:rPr>
            <w:instrText xml:space="preserve"> PAGEREF _Toc483060182 \h </w:instrText>
          </w:r>
          <w:r>
            <w:rPr>
              <w:b w:val="0"/>
            </w:rPr>
            <w:fldChar w:fldCharType="separate"/>
          </w:r>
          <w:r>
            <w:rPr>
              <w:b w:val="0"/>
            </w:rPr>
            <w:t>24</w:t>
          </w:r>
          <w:r>
            <w:rPr>
              <w:b w:val="0"/>
            </w:rPr>
            <w:fldChar w:fldCharType="end"/>
          </w:r>
          <w:r>
            <w:rPr>
              <w:b w:val="0"/>
            </w:rPr>
            <w:fldChar w:fldCharType="end"/>
          </w:r>
        </w:p>
        <w:p>
          <w:pPr>
            <w:pStyle w:val="26"/>
            <w:tabs>
              <w:tab w:val="left" w:pos="551"/>
              <w:tab w:val="right" w:leader="dot" w:pos="8296"/>
            </w:tabs>
            <w:rPr>
              <w:rFonts w:eastAsiaTheme="minorEastAsia" w:cstheme="minorBidi"/>
              <w:b w:val="0"/>
              <w:bCs w:val="0"/>
              <w:smallCaps w:val="0"/>
              <w:color w:val="auto"/>
              <w:kern w:val="2"/>
              <w:sz w:val="21"/>
            </w:rPr>
          </w:pPr>
          <w:r>
            <w:fldChar w:fldCharType="begin"/>
          </w:r>
          <w:r>
            <w:instrText xml:space="preserve"> HYPERLINK \l "_Toc483060183" </w:instrText>
          </w:r>
          <w:r>
            <w:fldChar w:fldCharType="separate"/>
          </w:r>
          <w:r>
            <w:rPr>
              <w:rStyle w:val="30"/>
              <w:b w:val="0"/>
            </w:rPr>
            <w:t>3.3.</w:t>
          </w:r>
          <w:r>
            <w:rPr>
              <w:rFonts w:eastAsiaTheme="minorEastAsia" w:cstheme="minorBidi"/>
              <w:b w:val="0"/>
              <w:bCs w:val="0"/>
              <w:smallCaps w:val="0"/>
              <w:color w:val="auto"/>
              <w:kern w:val="2"/>
              <w:sz w:val="21"/>
            </w:rPr>
            <w:tab/>
          </w:r>
          <w:r>
            <w:rPr>
              <w:rStyle w:val="30"/>
              <w:rFonts w:hint="eastAsia"/>
              <w:b w:val="0"/>
            </w:rPr>
            <w:t>总体架构蓝图</w:t>
          </w:r>
          <w:r>
            <w:rPr>
              <w:b w:val="0"/>
            </w:rPr>
            <w:tab/>
          </w:r>
          <w:r>
            <w:rPr>
              <w:b w:val="0"/>
            </w:rPr>
            <w:fldChar w:fldCharType="begin"/>
          </w:r>
          <w:r>
            <w:rPr>
              <w:b w:val="0"/>
            </w:rPr>
            <w:instrText xml:space="preserve"> PAGEREF _Toc483060183 \h </w:instrText>
          </w:r>
          <w:r>
            <w:rPr>
              <w:b w:val="0"/>
            </w:rPr>
            <w:fldChar w:fldCharType="separate"/>
          </w:r>
          <w:r>
            <w:rPr>
              <w:b w:val="0"/>
            </w:rPr>
            <w:t>27</w:t>
          </w:r>
          <w:r>
            <w:rPr>
              <w:b w:val="0"/>
            </w:rPr>
            <w:fldChar w:fldCharType="end"/>
          </w:r>
          <w:r>
            <w:rPr>
              <w:b w:val="0"/>
            </w:rPr>
            <w:fldChar w:fldCharType="end"/>
          </w:r>
        </w:p>
        <w:p>
          <w:pPr>
            <w:pStyle w:val="22"/>
            <w:tabs>
              <w:tab w:val="left" w:pos="874"/>
            </w:tabs>
            <w:rPr>
              <w:rFonts w:eastAsiaTheme="minorEastAsia" w:cstheme="minorBidi"/>
              <w:b w:val="0"/>
              <w:bCs w:val="0"/>
              <w:caps w:val="0"/>
              <w:color w:val="auto"/>
              <w:kern w:val="2"/>
              <w:sz w:val="21"/>
              <w:u w:val="none"/>
            </w:rPr>
          </w:pPr>
          <w:r>
            <w:fldChar w:fldCharType="begin"/>
          </w:r>
          <w:r>
            <w:instrText xml:space="preserve"> HYPERLINK \l "_Toc483060184" </w:instrText>
          </w:r>
          <w:r>
            <w:fldChar w:fldCharType="separate"/>
          </w:r>
          <w:r>
            <w:rPr>
              <w:rStyle w:val="30"/>
              <w:rFonts w:hint="eastAsia"/>
              <w:b w:val="0"/>
            </w:rPr>
            <w:t>第4章</w:t>
          </w:r>
          <w:r>
            <w:rPr>
              <w:rFonts w:eastAsiaTheme="minorEastAsia" w:cstheme="minorBidi"/>
              <w:b w:val="0"/>
              <w:bCs w:val="0"/>
              <w:caps w:val="0"/>
              <w:color w:val="auto"/>
              <w:kern w:val="2"/>
              <w:sz w:val="21"/>
              <w:u w:val="none"/>
            </w:rPr>
            <w:tab/>
          </w:r>
          <w:r>
            <w:rPr>
              <w:rStyle w:val="30"/>
              <w:rFonts w:hint="eastAsia"/>
              <w:b w:val="0"/>
            </w:rPr>
            <w:t>业务环境</w:t>
          </w:r>
          <w:r>
            <w:rPr>
              <w:b w:val="0"/>
            </w:rPr>
            <w:tab/>
          </w:r>
          <w:r>
            <w:rPr>
              <w:b w:val="0"/>
            </w:rPr>
            <w:fldChar w:fldCharType="begin"/>
          </w:r>
          <w:r>
            <w:rPr>
              <w:b w:val="0"/>
            </w:rPr>
            <w:instrText xml:space="preserve"> PAGEREF _Toc483060184 \h </w:instrText>
          </w:r>
          <w:r>
            <w:rPr>
              <w:b w:val="0"/>
            </w:rPr>
            <w:fldChar w:fldCharType="separate"/>
          </w:r>
          <w:r>
            <w:rPr>
              <w:b w:val="0"/>
            </w:rPr>
            <w:t>29</w:t>
          </w:r>
          <w:r>
            <w:rPr>
              <w:b w:val="0"/>
            </w:rPr>
            <w:fldChar w:fldCharType="end"/>
          </w:r>
          <w:r>
            <w:rPr>
              <w:b w:val="0"/>
            </w:rPr>
            <w:fldChar w:fldCharType="end"/>
          </w:r>
        </w:p>
        <w:p>
          <w:pPr>
            <w:pStyle w:val="26"/>
            <w:tabs>
              <w:tab w:val="left" w:pos="551"/>
              <w:tab w:val="right" w:leader="dot" w:pos="8296"/>
            </w:tabs>
            <w:rPr>
              <w:rFonts w:eastAsiaTheme="minorEastAsia" w:cstheme="minorBidi"/>
              <w:b w:val="0"/>
              <w:bCs w:val="0"/>
              <w:smallCaps w:val="0"/>
              <w:color w:val="auto"/>
              <w:kern w:val="2"/>
              <w:sz w:val="21"/>
            </w:rPr>
          </w:pPr>
          <w:r>
            <w:fldChar w:fldCharType="begin"/>
          </w:r>
          <w:r>
            <w:instrText xml:space="preserve"> HYPERLINK \l "_Toc483060189" </w:instrText>
          </w:r>
          <w:r>
            <w:fldChar w:fldCharType="separate"/>
          </w:r>
          <w:r>
            <w:rPr>
              <w:rStyle w:val="30"/>
              <w:b w:val="0"/>
            </w:rPr>
            <w:t>4.1.</w:t>
          </w:r>
          <w:r>
            <w:rPr>
              <w:rFonts w:eastAsiaTheme="minorEastAsia" w:cstheme="minorBidi"/>
              <w:b w:val="0"/>
              <w:bCs w:val="0"/>
              <w:smallCaps w:val="0"/>
              <w:color w:val="auto"/>
              <w:kern w:val="2"/>
              <w:sz w:val="21"/>
            </w:rPr>
            <w:tab/>
          </w:r>
          <w:r>
            <w:rPr>
              <w:rStyle w:val="30"/>
              <w:rFonts w:hint="eastAsia"/>
              <w:b w:val="0"/>
            </w:rPr>
            <w:t>国家质检总局</w:t>
          </w:r>
          <w:r>
            <w:rPr>
              <w:b w:val="0"/>
            </w:rPr>
            <w:tab/>
          </w:r>
          <w:r>
            <w:rPr>
              <w:b w:val="0"/>
            </w:rPr>
            <w:fldChar w:fldCharType="begin"/>
          </w:r>
          <w:r>
            <w:rPr>
              <w:b w:val="0"/>
            </w:rPr>
            <w:instrText xml:space="preserve"> PAGEREF _Toc483060189 \h </w:instrText>
          </w:r>
          <w:r>
            <w:rPr>
              <w:b w:val="0"/>
            </w:rPr>
            <w:fldChar w:fldCharType="separate"/>
          </w:r>
          <w:r>
            <w:rPr>
              <w:b w:val="0"/>
            </w:rPr>
            <w:t>29</w:t>
          </w:r>
          <w:r>
            <w:rPr>
              <w:b w:val="0"/>
            </w:rPr>
            <w:fldChar w:fldCharType="end"/>
          </w:r>
          <w:r>
            <w:rPr>
              <w:b w:val="0"/>
            </w:rPr>
            <w:fldChar w:fldCharType="end"/>
          </w:r>
        </w:p>
        <w:p>
          <w:pPr>
            <w:pStyle w:val="26"/>
            <w:tabs>
              <w:tab w:val="left" w:pos="551"/>
              <w:tab w:val="right" w:leader="dot" w:pos="8296"/>
            </w:tabs>
            <w:rPr>
              <w:rFonts w:eastAsiaTheme="minorEastAsia" w:cstheme="minorBidi"/>
              <w:b w:val="0"/>
              <w:bCs w:val="0"/>
              <w:smallCaps w:val="0"/>
              <w:color w:val="auto"/>
              <w:kern w:val="2"/>
              <w:sz w:val="21"/>
            </w:rPr>
          </w:pPr>
          <w:r>
            <w:fldChar w:fldCharType="begin"/>
          </w:r>
          <w:r>
            <w:instrText xml:space="preserve"> HYPERLINK \l "_Toc483060190" </w:instrText>
          </w:r>
          <w:r>
            <w:fldChar w:fldCharType="separate"/>
          </w:r>
          <w:r>
            <w:rPr>
              <w:rStyle w:val="30"/>
              <w:b w:val="0"/>
            </w:rPr>
            <w:t>4.2.</w:t>
          </w:r>
          <w:r>
            <w:rPr>
              <w:rFonts w:eastAsiaTheme="minorEastAsia" w:cstheme="minorBidi"/>
              <w:b w:val="0"/>
              <w:bCs w:val="0"/>
              <w:smallCaps w:val="0"/>
              <w:color w:val="auto"/>
              <w:kern w:val="2"/>
              <w:sz w:val="21"/>
            </w:rPr>
            <w:tab/>
          </w:r>
          <w:r>
            <w:rPr>
              <w:rStyle w:val="30"/>
              <w:rFonts w:hint="eastAsia"/>
              <w:b w:val="0"/>
            </w:rPr>
            <w:t>职责相关分析</w:t>
          </w:r>
          <w:r>
            <w:rPr>
              <w:b w:val="0"/>
            </w:rPr>
            <w:tab/>
          </w:r>
          <w:r>
            <w:rPr>
              <w:b w:val="0"/>
            </w:rPr>
            <w:fldChar w:fldCharType="begin"/>
          </w:r>
          <w:r>
            <w:rPr>
              <w:b w:val="0"/>
            </w:rPr>
            <w:instrText xml:space="preserve"> PAGEREF _Toc483060190 \h </w:instrText>
          </w:r>
          <w:r>
            <w:rPr>
              <w:b w:val="0"/>
            </w:rPr>
            <w:fldChar w:fldCharType="separate"/>
          </w:r>
          <w:r>
            <w:rPr>
              <w:b w:val="0"/>
            </w:rPr>
            <w:t>37</w:t>
          </w:r>
          <w:r>
            <w:rPr>
              <w:b w:val="0"/>
            </w:rPr>
            <w:fldChar w:fldCharType="end"/>
          </w:r>
          <w:r>
            <w:rPr>
              <w:b w:val="0"/>
            </w:rPr>
            <w:fldChar w:fldCharType="end"/>
          </w:r>
        </w:p>
        <w:p>
          <w:pPr>
            <w:pStyle w:val="26"/>
            <w:tabs>
              <w:tab w:val="left" w:pos="551"/>
              <w:tab w:val="right" w:leader="dot" w:pos="8296"/>
            </w:tabs>
            <w:rPr>
              <w:rFonts w:eastAsiaTheme="minorEastAsia" w:cstheme="minorBidi"/>
              <w:b w:val="0"/>
              <w:bCs w:val="0"/>
              <w:smallCaps w:val="0"/>
              <w:color w:val="auto"/>
              <w:kern w:val="2"/>
              <w:sz w:val="21"/>
            </w:rPr>
          </w:pPr>
          <w:r>
            <w:fldChar w:fldCharType="begin"/>
          </w:r>
          <w:r>
            <w:instrText xml:space="preserve"> HYPERLINK \l "_Toc483060191" </w:instrText>
          </w:r>
          <w:r>
            <w:fldChar w:fldCharType="separate"/>
          </w:r>
          <w:r>
            <w:rPr>
              <w:rStyle w:val="30"/>
              <w:b w:val="0"/>
            </w:rPr>
            <w:t>4.3.</w:t>
          </w:r>
          <w:r>
            <w:rPr>
              <w:rFonts w:eastAsiaTheme="minorEastAsia" w:cstheme="minorBidi"/>
              <w:b w:val="0"/>
              <w:bCs w:val="0"/>
              <w:smallCaps w:val="0"/>
              <w:color w:val="auto"/>
              <w:kern w:val="2"/>
              <w:sz w:val="21"/>
            </w:rPr>
            <w:tab/>
          </w:r>
          <w:r>
            <w:rPr>
              <w:rStyle w:val="30"/>
              <w:rFonts w:hint="eastAsia"/>
              <w:b w:val="0"/>
            </w:rPr>
            <w:t>特种设备安全监察局</w:t>
          </w:r>
          <w:r>
            <w:rPr>
              <w:b w:val="0"/>
            </w:rPr>
            <w:tab/>
          </w:r>
          <w:r>
            <w:rPr>
              <w:b w:val="0"/>
            </w:rPr>
            <w:fldChar w:fldCharType="begin"/>
          </w:r>
          <w:r>
            <w:rPr>
              <w:b w:val="0"/>
            </w:rPr>
            <w:instrText xml:space="preserve"> PAGEREF _Toc483060191 \h </w:instrText>
          </w:r>
          <w:r>
            <w:rPr>
              <w:b w:val="0"/>
            </w:rPr>
            <w:fldChar w:fldCharType="separate"/>
          </w:r>
          <w:r>
            <w:rPr>
              <w:b w:val="0"/>
            </w:rPr>
            <w:t>42</w:t>
          </w:r>
          <w:r>
            <w:rPr>
              <w:b w:val="0"/>
            </w:rPr>
            <w:fldChar w:fldCharType="end"/>
          </w:r>
          <w:r>
            <w:rPr>
              <w:b w:val="0"/>
            </w:rPr>
            <w:fldChar w:fldCharType="end"/>
          </w:r>
        </w:p>
        <w:p>
          <w:pPr>
            <w:pStyle w:val="26"/>
            <w:tabs>
              <w:tab w:val="left" w:pos="551"/>
              <w:tab w:val="right" w:leader="dot" w:pos="8296"/>
            </w:tabs>
            <w:rPr>
              <w:rFonts w:eastAsiaTheme="minorEastAsia" w:cstheme="minorBidi"/>
              <w:b w:val="0"/>
              <w:bCs w:val="0"/>
              <w:smallCaps w:val="0"/>
              <w:color w:val="auto"/>
              <w:kern w:val="2"/>
              <w:sz w:val="21"/>
            </w:rPr>
          </w:pPr>
          <w:r>
            <w:fldChar w:fldCharType="begin"/>
          </w:r>
          <w:r>
            <w:instrText xml:space="preserve"> HYPERLINK \l "_Toc483060192" </w:instrText>
          </w:r>
          <w:r>
            <w:fldChar w:fldCharType="separate"/>
          </w:r>
          <w:r>
            <w:rPr>
              <w:rStyle w:val="30"/>
              <w:b w:val="0"/>
            </w:rPr>
            <w:t>4.4.</w:t>
          </w:r>
          <w:r>
            <w:rPr>
              <w:rFonts w:eastAsiaTheme="minorEastAsia" w:cstheme="minorBidi"/>
              <w:b w:val="0"/>
              <w:bCs w:val="0"/>
              <w:smallCaps w:val="0"/>
              <w:color w:val="auto"/>
              <w:kern w:val="2"/>
              <w:sz w:val="21"/>
            </w:rPr>
            <w:tab/>
          </w:r>
          <w:r>
            <w:rPr>
              <w:rStyle w:val="30"/>
              <w:rFonts w:hint="eastAsia"/>
              <w:b w:val="0"/>
            </w:rPr>
            <w:t>全国监管体系</w:t>
          </w:r>
          <w:r>
            <w:rPr>
              <w:b w:val="0"/>
            </w:rPr>
            <w:tab/>
          </w:r>
          <w:r>
            <w:rPr>
              <w:b w:val="0"/>
            </w:rPr>
            <w:fldChar w:fldCharType="begin"/>
          </w:r>
          <w:r>
            <w:rPr>
              <w:b w:val="0"/>
            </w:rPr>
            <w:instrText xml:space="preserve"> PAGEREF _Toc483060192 \h </w:instrText>
          </w:r>
          <w:r>
            <w:rPr>
              <w:b w:val="0"/>
            </w:rPr>
            <w:fldChar w:fldCharType="separate"/>
          </w:r>
          <w:r>
            <w:rPr>
              <w:b w:val="0"/>
            </w:rPr>
            <w:t>43</w:t>
          </w:r>
          <w:r>
            <w:rPr>
              <w:b w:val="0"/>
            </w:rPr>
            <w:fldChar w:fldCharType="end"/>
          </w:r>
          <w:r>
            <w:rPr>
              <w:b w:val="0"/>
            </w:rPr>
            <w:fldChar w:fldCharType="end"/>
          </w:r>
        </w:p>
        <w:p>
          <w:pPr>
            <w:pStyle w:val="26"/>
            <w:tabs>
              <w:tab w:val="left" w:pos="551"/>
              <w:tab w:val="right" w:leader="dot" w:pos="8296"/>
            </w:tabs>
            <w:rPr>
              <w:rFonts w:eastAsiaTheme="minorEastAsia" w:cstheme="minorBidi"/>
              <w:b w:val="0"/>
              <w:bCs w:val="0"/>
              <w:smallCaps w:val="0"/>
              <w:color w:val="auto"/>
              <w:kern w:val="2"/>
              <w:sz w:val="21"/>
            </w:rPr>
          </w:pPr>
          <w:r>
            <w:fldChar w:fldCharType="begin"/>
          </w:r>
          <w:r>
            <w:instrText xml:space="preserve"> HYPERLINK \l "_Toc483060193" </w:instrText>
          </w:r>
          <w:r>
            <w:fldChar w:fldCharType="separate"/>
          </w:r>
          <w:r>
            <w:rPr>
              <w:rStyle w:val="30"/>
              <w:b w:val="0"/>
            </w:rPr>
            <w:t>4.5.</w:t>
          </w:r>
          <w:r>
            <w:rPr>
              <w:rFonts w:eastAsiaTheme="minorEastAsia" w:cstheme="minorBidi"/>
              <w:b w:val="0"/>
              <w:bCs w:val="0"/>
              <w:smallCaps w:val="0"/>
              <w:color w:val="auto"/>
              <w:kern w:val="2"/>
              <w:sz w:val="21"/>
            </w:rPr>
            <w:tab/>
          </w:r>
          <w:r>
            <w:rPr>
              <w:rStyle w:val="30"/>
              <w:rFonts w:hint="eastAsia"/>
              <w:b w:val="0"/>
            </w:rPr>
            <w:t>维保单位</w:t>
          </w:r>
          <w:r>
            <w:rPr>
              <w:b w:val="0"/>
            </w:rPr>
            <w:tab/>
          </w:r>
          <w:r>
            <w:rPr>
              <w:b w:val="0"/>
            </w:rPr>
            <w:fldChar w:fldCharType="begin"/>
          </w:r>
          <w:r>
            <w:rPr>
              <w:b w:val="0"/>
            </w:rPr>
            <w:instrText xml:space="preserve"> PAGEREF _Toc483060193 \h </w:instrText>
          </w:r>
          <w:r>
            <w:rPr>
              <w:b w:val="0"/>
            </w:rPr>
            <w:fldChar w:fldCharType="separate"/>
          </w:r>
          <w:r>
            <w:rPr>
              <w:b w:val="0"/>
            </w:rPr>
            <w:t>45</w:t>
          </w:r>
          <w:r>
            <w:rPr>
              <w:b w:val="0"/>
            </w:rPr>
            <w:fldChar w:fldCharType="end"/>
          </w:r>
          <w:r>
            <w:rPr>
              <w:b w:val="0"/>
            </w:rPr>
            <w:fldChar w:fldCharType="end"/>
          </w:r>
        </w:p>
        <w:p>
          <w:pPr>
            <w:pStyle w:val="26"/>
            <w:tabs>
              <w:tab w:val="left" w:pos="551"/>
              <w:tab w:val="right" w:leader="dot" w:pos="8296"/>
            </w:tabs>
            <w:rPr>
              <w:rFonts w:eastAsiaTheme="minorEastAsia" w:cstheme="minorBidi"/>
              <w:b w:val="0"/>
              <w:bCs w:val="0"/>
              <w:smallCaps w:val="0"/>
              <w:color w:val="auto"/>
              <w:kern w:val="2"/>
              <w:sz w:val="21"/>
            </w:rPr>
          </w:pPr>
          <w:r>
            <w:fldChar w:fldCharType="begin"/>
          </w:r>
          <w:r>
            <w:instrText xml:space="preserve"> HYPERLINK \l "_Toc483060194" </w:instrText>
          </w:r>
          <w:r>
            <w:fldChar w:fldCharType="separate"/>
          </w:r>
          <w:r>
            <w:rPr>
              <w:rStyle w:val="30"/>
              <w:b w:val="0"/>
            </w:rPr>
            <w:t>4.6.</w:t>
          </w:r>
          <w:r>
            <w:rPr>
              <w:rFonts w:eastAsiaTheme="minorEastAsia" w:cstheme="minorBidi"/>
              <w:b w:val="0"/>
              <w:bCs w:val="0"/>
              <w:smallCaps w:val="0"/>
              <w:color w:val="auto"/>
              <w:kern w:val="2"/>
              <w:sz w:val="21"/>
            </w:rPr>
            <w:tab/>
          </w:r>
          <w:r>
            <w:rPr>
              <w:rStyle w:val="30"/>
              <w:rFonts w:hint="eastAsia"/>
              <w:b w:val="0"/>
            </w:rPr>
            <w:t>物业</w:t>
          </w:r>
          <w:r>
            <w:rPr>
              <w:b w:val="0"/>
            </w:rPr>
            <w:tab/>
          </w:r>
          <w:r>
            <w:rPr>
              <w:b w:val="0"/>
            </w:rPr>
            <w:fldChar w:fldCharType="begin"/>
          </w:r>
          <w:r>
            <w:rPr>
              <w:b w:val="0"/>
            </w:rPr>
            <w:instrText xml:space="preserve"> PAGEREF _Toc483060194 \h </w:instrText>
          </w:r>
          <w:r>
            <w:rPr>
              <w:b w:val="0"/>
            </w:rPr>
            <w:fldChar w:fldCharType="separate"/>
          </w:r>
          <w:r>
            <w:rPr>
              <w:b w:val="0"/>
            </w:rPr>
            <w:t>46</w:t>
          </w:r>
          <w:r>
            <w:rPr>
              <w:b w:val="0"/>
            </w:rPr>
            <w:fldChar w:fldCharType="end"/>
          </w:r>
          <w:r>
            <w:rPr>
              <w:b w:val="0"/>
            </w:rPr>
            <w:fldChar w:fldCharType="end"/>
          </w:r>
        </w:p>
        <w:p>
          <w:pPr>
            <w:pStyle w:val="26"/>
            <w:tabs>
              <w:tab w:val="left" w:pos="551"/>
              <w:tab w:val="right" w:leader="dot" w:pos="8296"/>
            </w:tabs>
            <w:rPr>
              <w:rFonts w:eastAsiaTheme="minorEastAsia" w:cstheme="minorBidi"/>
              <w:b w:val="0"/>
              <w:bCs w:val="0"/>
              <w:smallCaps w:val="0"/>
              <w:color w:val="auto"/>
              <w:kern w:val="2"/>
              <w:sz w:val="21"/>
            </w:rPr>
          </w:pPr>
          <w:r>
            <w:fldChar w:fldCharType="begin"/>
          </w:r>
          <w:r>
            <w:instrText xml:space="preserve"> HYPERLINK \l "_Toc483060195" </w:instrText>
          </w:r>
          <w:r>
            <w:fldChar w:fldCharType="separate"/>
          </w:r>
          <w:r>
            <w:rPr>
              <w:rStyle w:val="30"/>
              <w:b w:val="0"/>
            </w:rPr>
            <w:t>4.7.</w:t>
          </w:r>
          <w:r>
            <w:rPr>
              <w:rFonts w:eastAsiaTheme="minorEastAsia" w:cstheme="minorBidi"/>
              <w:b w:val="0"/>
              <w:bCs w:val="0"/>
              <w:smallCaps w:val="0"/>
              <w:color w:val="auto"/>
              <w:kern w:val="2"/>
              <w:sz w:val="21"/>
            </w:rPr>
            <w:tab/>
          </w:r>
          <w:r>
            <w:rPr>
              <w:rStyle w:val="30"/>
              <w:rFonts w:hint="eastAsia"/>
              <w:b w:val="0"/>
            </w:rPr>
            <w:t>检验检测机构</w:t>
          </w:r>
          <w:r>
            <w:rPr>
              <w:b w:val="0"/>
            </w:rPr>
            <w:tab/>
          </w:r>
          <w:r>
            <w:rPr>
              <w:b w:val="0"/>
            </w:rPr>
            <w:fldChar w:fldCharType="begin"/>
          </w:r>
          <w:r>
            <w:rPr>
              <w:b w:val="0"/>
            </w:rPr>
            <w:instrText xml:space="preserve"> PAGEREF _Toc483060195 \h </w:instrText>
          </w:r>
          <w:r>
            <w:rPr>
              <w:b w:val="0"/>
            </w:rPr>
            <w:fldChar w:fldCharType="separate"/>
          </w:r>
          <w:r>
            <w:rPr>
              <w:b w:val="0"/>
            </w:rPr>
            <w:t>50</w:t>
          </w:r>
          <w:r>
            <w:rPr>
              <w:b w:val="0"/>
            </w:rPr>
            <w:fldChar w:fldCharType="end"/>
          </w:r>
          <w:r>
            <w:rPr>
              <w:b w:val="0"/>
            </w:rPr>
            <w:fldChar w:fldCharType="end"/>
          </w:r>
        </w:p>
        <w:p>
          <w:pPr>
            <w:pStyle w:val="26"/>
            <w:tabs>
              <w:tab w:val="left" w:pos="551"/>
              <w:tab w:val="right" w:leader="dot" w:pos="8296"/>
            </w:tabs>
            <w:rPr>
              <w:rFonts w:eastAsiaTheme="minorEastAsia" w:cstheme="minorBidi"/>
              <w:b w:val="0"/>
              <w:bCs w:val="0"/>
              <w:smallCaps w:val="0"/>
              <w:color w:val="auto"/>
              <w:kern w:val="2"/>
              <w:sz w:val="21"/>
            </w:rPr>
          </w:pPr>
          <w:r>
            <w:fldChar w:fldCharType="begin"/>
          </w:r>
          <w:r>
            <w:instrText xml:space="preserve"> HYPERLINK \l "_Toc483060196" </w:instrText>
          </w:r>
          <w:r>
            <w:fldChar w:fldCharType="separate"/>
          </w:r>
          <w:r>
            <w:rPr>
              <w:rStyle w:val="30"/>
              <w:b w:val="0"/>
            </w:rPr>
            <w:t>4.8.</w:t>
          </w:r>
          <w:r>
            <w:rPr>
              <w:rFonts w:eastAsiaTheme="minorEastAsia" w:cstheme="minorBidi"/>
              <w:b w:val="0"/>
              <w:bCs w:val="0"/>
              <w:smallCaps w:val="0"/>
              <w:color w:val="auto"/>
              <w:kern w:val="2"/>
              <w:sz w:val="21"/>
            </w:rPr>
            <w:tab/>
          </w:r>
          <w:r>
            <w:rPr>
              <w:rStyle w:val="30"/>
              <w:rFonts w:hint="eastAsia"/>
              <w:b w:val="0"/>
            </w:rPr>
            <w:t>社会公众</w:t>
          </w:r>
          <w:r>
            <w:rPr>
              <w:b w:val="0"/>
            </w:rPr>
            <w:tab/>
          </w:r>
          <w:r>
            <w:rPr>
              <w:b w:val="0"/>
            </w:rPr>
            <w:fldChar w:fldCharType="begin"/>
          </w:r>
          <w:r>
            <w:rPr>
              <w:b w:val="0"/>
            </w:rPr>
            <w:instrText xml:space="preserve"> PAGEREF _Toc483060196 \h </w:instrText>
          </w:r>
          <w:r>
            <w:rPr>
              <w:b w:val="0"/>
            </w:rPr>
            <w:fldChar w:fldCharType="separate"/>
          </w:r>
          <w:r>
            <w:rPr>
              <w:b w:val="0"/>
            </w:rPr>
            <w:t>50</w:t>
          </w:r>
          <w:r>
            <w:rPr>
              <w:b w:val="0"/>
            </w:rPr>
            <w:fldChar w:fldCharType="end"/>
          </w:r>
          <w:r>
            <w:rPr>
              <w:b w:val="0"/>
            </w:rPr>
            <w:fldChar w:fldCharType="end"/>
          </w:r>
        </w:p>
        <w:p>
          <w:pPr>
            <w:pStyle w:val="26"/>
            <w:tabs>
              <w:tab w:val="left" w:pos="551"/>
              <w:tab w:val="right" w:leader="dot" w:pos="8296"/>
            </w:tabs>
            <w:rPr>
              <w:rFonts w:eastAsiaTheme="minorEastAsia" w:cstheme="minorBidi"/>
              <w:b w:val="0"/>
              <w:bCs w:val="0"/>
              <w:smallCaps w:val="0"/>
              <w:color w:val="auto"/>
              <w:kern w:val="2"/>
              <w:sz w:val="21"/>
            </w:rPr>
          </w:pPr>
          <w:r>
            <w:fldChar w:fldCharType="begin"/>
          </w:r>
          <w:r>
            <w:instrText xml:space="preserve"> HYPERLINK \l "_Toc483060197" </w:instrText>
          </w:r>
          <w:r>
            <w:fldChar w:fldCharType="separate"/>
          </w:r>
          <w:r>
            <w:rPr>
              <w:rStyle w:val="30"/>
              <w:b w:val="0"/>
            </w:rPr>
            <w:t>4.9.</w:t>
          </w:r>
          <w:r>
            <w:rPr>
              <w:rFonts w:eastAsiaTheme="minorEastAsia" w:cstheme="minorBidi"/>
              <w:b w:val="0"/>
              <w:bCs w:val="0"/>
              <w:smallCaps w:val="0"/>
              <w:color w:val="auto"/>
              <w:kern w:val="2"/>
              <w:sz w:val="21"/>
            </w:rPr>
            <w:tab/>
          </w:r>
          <w:r>
            <w:rPr>
              <w:rStyle w:val="30"/>
              <w:rFonts w:hint="eastAsia"/>
              <w:b w:val="0"/>
            </w:rPr>
            <w:t>其他</w:t>
          </w:r>
          <w:r>
            <w:rPr>
              <w:b w:val="0"/>
            </w:rPr>
            <w:tab/>
          </w:r>
          <w:r>
            <w:rPr>
              <w:b w:val="0"/>
            </w:rPr>
            <w:fldChar w:fldCharType="begin"/>
          </w:r>
          <w:r>
            <w:rPr>
              <w:b w:val="0"/>
            </w:rPr>
            <w:instrText xml:space="preserve"> PAGEREF _Toc483060197 \h </w:instrText>
          </w:r>
          <w:r>
            <w:rPr>
              <w:b w:val="0"/>
            </w:rPr>
            <w:fldChar w:fldCharType="separate"/>
          </w:r>
          <w:r>
            <w:rPr>
              <w:b w:val="0"/>
            </w:rPr>
            <w:t>50</w:t>
          </w:r>
          <w:r>
            <w:rPr>
              <w:b w:val="0"/>
            </w:rPr>
            <w:fldChar w:fldCharType="end"/>
          </w:r>
          <w:r>
            <w:rPr>
              <w:b w:val="0"/>
            </w:rPr>
            <w:fldChar w:fldCharType="end"/>
          </w:r>
        </w:p>
        <w:p>
          <w:pPr>
            <w:pStyle w:val="22"/>
            <w:tabs>
              <w:tab w:val="left" w:pos="874"/>
            </w:tabs>
            <w:rPr>
              <w:rFonts w:eastAsiaTheme="minorEastAsia" w:cstheme="minorBidi"/>
              <w:b w:val="0"/>
              <w:bCs w:val="0"/>
              <w:caps w:val="0"/>
              <w:color w:val="auto"/>
              <w:kern w:val="2"/>
              <w:sz w:val="21"/>
              <w:u w:val="none"/>
            </w:rPr>
          </w:pPr>
          <w:r>
            <w:fldChar w:fldCharType="begin"/>
          </w:r>
          <w:r>
            <w:instrText xml:space="preserve"> HYPERLINK \l "_Toc483060198" </w:instrText>
          </w:r>
          <w:r>
            <w:fldChar w:fldCharType="separate"/>
          </w:r>
          <w:r>
            <w:rPr>
              <w:rStyle w:val="30"/>
              <w:rFonts w:hint="eastAsia"/>
              <w:b w:val="0"/>
            </w:rPr>
            <w:t>第5章</w:t>
          </w:r>
          <w:r>
            <w:rPr>
              <w:rFonts w:eastAsiaTheme="minorEastAsia" w:cstheme="minorBidi"/>
              <w:b w:val="0"/>
              <w:bCs w:val="0"/>
              <w:caps w:val="0"/>
              <w:color w:val="auto"/>
              <w:kern w:val="2"/>
              <w:sz w:val="21"/>
              <w:u w:val="none"/>
            </w:rPr>
            <w:tab/>
          </w:r>
          <w:r>
            <w:rPr>
              <w:rStyle w:val="30"/>
              <w:rFonts w:hint="eastAsia"/>
              <w:b w:val="0"/>
            </w:rPr>
            <w:t>业务流程</w:t>
          </w:r>
          <w:r>
            <w:rPr>
              <w:b w:val="0"/>
            </w:rPr>
            <w:tab/>
          </w:r>
          <w:r>
            <w:rPr>
              <w:b w:val="0"/>
            </w:rPr>
            <w:fldChar w:fldCharType="begin"/>
          </w:r>
          <w:r>
            <w:rPr>
              <w:b w:val="0"/>
            </w:rPr>
            <w:instrText xml:space="preserve"> PAGEREF _Toc483060198 \h </w:instrText>
          </w:r>
          <w:r>
            <w:rPr>
              <w:b w:val="0"/>
            </w:rPr>
            <w:fldChar w:fldCharType="separate"/>
          </w:r>
          <w:r>
            <w:rPr>
              <w:b w:val="0"/>
            </w:rPr>
            <w:t>51</w:t>
          </w:r>
          <w:r>
            <w:rPr>
              <w:b w:val="0"/>
            </w:rPr>
            <w:fldChar w:fldCharType="end"/>
          </w:r>
          <w:r>
            <w:rPr>
              <w:b w:val="0"/>
            </w:rPr>
            <w:fldChar w:fldCharType="end"/>
          </w:r>
        </w:p>
        <w:p>
          <w:pPr>
            <w:pStyle w:val="26"/>
            <w:tabs>
              <w:tab w:val="left" w:pos="551"/>
              <w:tab w:val="right" w:leader="dot" w:pos="8296"/>
            </w:tabs>
            <w:rPr>
              <w:rFonts w:eastAsiaTheme="minorEastAsia" w:cstheme="minorBidi"/>
              <w:b w:val="0"/>
              <w:bCs w:val="0"/>
              <w:smallCaps w:val="0"/>
              <w:color w:val="auto"/>
              <w:kern w:val="2"/>
              <w:sz w:val="21"/>
            </w:rPr>
          </w:pPr>
          <w:r>
            <w:fldChar w:fldCharType="begin"/>
          </w:r>
          <w:r>
            <w:instrText xml:space="preserve"> HYPERLINK \l "_Toc483060200" </w:instrText>
          </w:r>
          <w:r>
            <w:fldChar w:fldCharType="separate"/>
          </w:r>
          <w:r>
            <w:rPr>
              <w:rStyle w:val="30"/>
              <w:b w:val="0"/>
            </w:rPr>
            <w:t>5.1.</w:t>
          </w:r>
          <w:r>
            <w:rPr>
              <w:rFonts w:eastAsiaTheme="minorEastAsia" w:cstheme="minorBidi"/>
              <w:b w:val="0"/>
              <w:bCs w:val="0"/>
              <w:smallCaps w:val="0"/>
              <w:color w:val="auto"/>
              <w:kern w:val="2"/>
              <w:sz w:val="21"/>
            </w:rPr>
            <w:tab/>
          </w:r>
          <w:r>
            <w:rPr>
              <w:rStyle w:val="30"/>
              <w:rFonts w:hint="eastAsia"/>
              <w:b w:val="0"/>
            </w:rPr>
            <w:t>顶级流程梳理</w:t>
          </w:r>
          <w:r>
            <w:rPr>
              <w:b w:val="0"/>
            </w:rPr>
            <w:tab/>
          </w:r>
          <w:r>
            <w:rPr>
              <w:b w:val="0"/>
            </w:rPr>
            <w:fldChar w:fldCharType="begin"/>
          </w:r>
          <w:r>
            <w:rPr>
              <w:b w:val="0"/>
            </w:rPr>
            <w:instrText xml:space="preserve"> PAGEREF _Toc483060200 \h </w:instrText>
          </w:r>
          <w:r>
            <w:rPr>
              <w:b w:val="0"/>
            </w:rPr>
            <w:fldChar w:fldCharType="separate"/>
          </w:r>
          <w:r>
            <w:rPr>
              <w:b w:val="0"/>
            </w:rPr>
            <w:t>51</w:t>
          </w:r>
          <w:r>
            <w:rPr>
              <w:b w:val="0"/>
            </w:rPr>
            <w:fldChar w:fldCharType="end"/>
          </w:r>
          <w:r>
            <w:rPr>
              <w:b w:val="0"/>
            </w:rPr>
            <w:fldChar w:fldCharType="end"/>
          </w:r>
        </w:p>
        <w:p>
          <w:pPr>
            <w:pStyle w:val="26"/>
            <w:tabs>
              <w:tab w:val="left" w:pos="551"/>
              <w:tab w:val="right" w:leader="dot" w:pos="8296"/>
            </w:tabs>
            <w:rPr>
              <w:rFonts w:eastAsiaTheme="minorEastAsia" w:cstheme="minorBidi"/>
              <w:b w:val="0"/>
              <w:bCs w:val="0"/>
              <w:smallCaps w:val="0"/>
              <w:color w:val="auto"/>
              <w:kern w:val="2"/>
              <w:sz w:val="21"/>
            </w:rPr>
          </w:pPr>
          <w:r>
            <w:fldChar w:fldCharType="begin"/>
          </w:r>
          <w:r>
            <w:instrText xml:space="preserve"> HYPERLINK \l "_Toc483060201" </w:instrText>
          </w:r>
          <w:r>
            <w:fldChar w:fldCharType="separate"/>
          </w:r>
          <w:r>
            <w:rPr>
              <w:rStyle w:val="30"/>
              <w:b w:val="0"/>
            </w:rPr>
            <w:t>5.2.</w:t>
          </w:r>
          <w:r>
            <w:rPr>
              <w:rFonts w:eastAsiaTheme="minorEastAsia" w:cstheme="minorBidi"/>
              <w:b w:val="0"/>
              <w:bCs w:val="0"/>
              <w:smallCaps w:val="0"/>
              <w:color w:val="auto"/>
              <w:kern w:val="2"/>
              <w:sz w:val="21"/>
            </w:rPr>
            <w:tab/>
          </w:r>
          <w:r>
            <w:rPr>
              <w:rStyle w:val="30"/>
              <w:rFonts w:hint="eastAsia"/>
              <w:b w:val="0"/>
            </w:rPr>
            <w:t>一级流程梳理</w:t>
          </w:r>
          <w:r>
            <w:rPr>
              <w:b w:val="0"/>
            </w:rPr>
            <w:tab/>
          </w:r>
          <w:r>
            <w:rPr>
              <w:b w:val="0"/>
            </w:rPr>
            <w:fldChar w:fldCharType="begin"/>
          </w:r>
          <w:r>
            <w:rPr>
              <w:b w:val="0"/>
            </w:rPr>
            <w:instrText xml:space="preserve"> PAGEREF _Toc483060201 \h </w:instrText>
          </w:r>
          <w:r>
            <w:rPr>
              <w:b w:val="0"/>
            </w:rPr>
            <w:fldChar w:fldCharType="separate"/>
          </w:r>
          <w:r>
            <w:rPr>
              <w:b w:val="0"/>
            </w:rPr>
            <w:t>54</w:t>
          </w:r>
          <w:r>
            <w:rPr>
              <w:b w:val="0"/>
            </w:rPr>
            <w:fldChar w:fldCharType="end"/>
          </w:r>
          <w:r>
            <w:rPr>
              <w:b w:val="0"/>
            </w:rPr>
            <w:fldChar w:fldCharType="end"/>
          </w:r>
        </w:p>
        <w:p>
          <w:pPr>
            <w:pStyle w:val="17"/>
            <w:tabs>
              <w:tab w:val="left" w:pos="711"/>
              <w:tab w:val="right" w:leader="dot" w:pos="8296"/>
            </w:tabs>
            <w:rPr>
              <w:rFonts w:eastAsiaTheme="minorEastAsia" w:cstheme="minorBidi"/>
              <w:smallCaps w:val="0"/>
              <w:color w:val="auto"/>
              <w:kern w:val="2"/>
              <w:sz w:val="21"/>
            </w:rPr>
          </w:pPr>
          <w:r>
            <w:fldChar w:fldCharType="begin"/>
          </w:r>
          <w:r>
            <w:instrText xml:space="preserve"> HYPERLINK \l "_Toc483060202" </w:instrText>
          </w:r>
          <w:r>
            <w:fldChar w:fldCharType="separate"/>
          </w:r>
          <w:r>
            <w:rPr>
              <w:rStyle w:val="30"/>
            </w:rPr>
            <w:t>5.2.1.</w:t>
          </w:r>
          <w:r>
            <w:rPr>
              <w:rFonts w:eastAsiaTheme="minorEastAsia" w:cstheme="minorBidi"/>
              <w:smallCaps w:val="0"/>
              <w:color w:val="auto"/>
              <w:kern w:val="2"/>
              <w:sz w:val="21"/>
            </w:rPr>
            <w:tab/>
          </w:r>
          <w:r>
            <w:rPr>
              <w:rStyle w:val="30"/>
              <w:rFonts w:hint="eastAsia"/>
            </w:rPr>
            <w:t>安装</w:t>
          </w:r>
          <w:r>
            <w:tab/>
          </w:r>
          <w:r>
            <w:fldChar w:fldCharType="begin"/>
          </w:r>
          <w:r>
            <w:instrText xml:space="preserve"> PAGEREF _Toc483060202 \h </w:instrText>
          </w:r>
          <w:r>
            <w:fldChar w:fldCharType="separate"/>
          </w:r>
          <w:r>
            <w:t>55</w:t>
          </w:r>
          <w:r>
            <w:fldChar w:fldCharType="end"/>
          </w:r>
          <w:r>
            <w:fldChar w:fldCharType="end"/>
          </w:r>
        </w:p>
        <w:p>
          <w:pPr>
            <w:pStyle w:val="17"/>
            <w:tabs>
              <w:tab w:val="left" w:pos="711"/>
              <w:tab w:val="right" w:leader="dot" w:pos="8296"/>
            </w:tabs>
            <w:rPr>
              <w:rFonts w:eastAsiaTheme="minorEastAsia" w:cstheme="minorBidi"/>
              <w:smallCaps w:val="0"/>
              <w:color w:val="auto"/>
              <w:kern w:val="2"/>
              <w:sz w:val="21"/>
            </w:rPr>
          </w:pPr>
          <w:r>
            <w:fldChar w:fldCharType="begin"/>
          </w:r>
          <w:r>
            <w:instrText xml:space="preserve"> HYPERLINK \l "_Toc483060203" </w:instrText>
          </w:r>
          <w:r>
            <w:fldChar w:fldCharType="separate"/>
          </w:r>
          <w:r>
            <w:rPr>
              <w:rStyle w:val="30"/>
            </w:rPr>
            <w:t>5.2.2.</w:t>
          </w:r>
          <w:r>
            <w:rPr>
              <w:rFonts w:eastAsiaTheme="minorEastAsia" w:cstheme="minorBidi"/>
              <w:smallCaps w:val="0"/>
              <w:color w:val="auto"/>
              <w:kern w:val="2"/>
              <w:sz w:val="21"/>
            </w:rPr>
            <w:tab/>
          </w:r>
          <w:r>
            <w:rPr>
              <w:rStyle w:val="30"/>
              <w:rFonts w:hint="eastAsia"/>
            </w:rPr>
            <w:t>改造</w:t>
          </w:r>
          <w:r>
            <w:tab/>
          </w:r>
          <w:r>
            <w:fldChar w:fldCharType="begin"/>
          </w:r>
          <w:r>
            <w:instrText xml:space="preserve"> PAGEREF _Toc483060203 \h </w:instrText>
          </w:r>
          <w:r>
            <w:fldChar w:fldCharType="separate"/>
          </w:r>
          <w:r>
            <w:t>55</w:t>
          </w:r>
          <w:r>
            <w:fldChar w:fldCharType="end"/>
          </w:r>
          <w:r>
            <w:fldChar w:fldCharType="end"/>
          </w:r>
        </w:p>
        <w:p>
          <w:pPr>
            <w:pStyle w:val="17"/>
            <w:tabs>
              <w:tab w:val="left" w:pos="711"/>
              <w:tab w:val="right" w:leader="dot" w:pos="8296"/>
            </w:tabs>
            <w:rPr>
              <w:rFonts w:eastAsiaTheme="minorEastAsia" w:cstheme="minorBidi"/>
              <w:smallCaps w:val="0"/>
              <w:color w:val="auto"/>
              <w:kern w:val="2"/>
              <w:sz w:val="21"/>
            </w:rPr>
          </w:pPr>
          <w:r>
            <w:fldChar w:fldCharType="begin"/>
          </w:r>
          <w:r>
            <w:instrText xml:space="preserve"> HYPERLINK \l "_Toc483060204" </w:instrText>
          </w:r>
          <w:r>
            <w:fldChar w:fldCharType="separate"/>
          </w:r>
          <w:r>
            <w:rPr>
              <w:rStyle w:val="30"/>
            </w:rPr>
            <w:t>5.2.3.</w:t>
          </w:r>
          <w:r>
            <w:rPr>
              <w:rFonts w:eastAsiaTheme="minorEastAsia" w:cstheme="minorBidi"/>
              <w:smallCaps w:val="0"/>
              <w:color w:val="auto"/>
              <w:kern w:val="2"/>
              <w:sz w:val="21"/>
            </w:rPr>
            <w:tab/>
          </w:r>
          <w:r>
            <w:rPr>
              <w:rStyle w:val="30"/>
              <w:rFonts w:hint="eastAsia"/>
            </w:rPr>
            <w:t>维修（修理）</w:t>
          </w:r>
          <w:r>
            <w:tab/>
          </w:r>
          <w:r>
            <w:fldChar w:fldCharType="begin"/>
          </w:r>
          <w:r>
            <w:instrText xml:space="preserve"> PAGEREF _Toc483060204 \h </w:instrText>
          </w:r>
          <w:r>
            <w:fldChar w:fldCharType="separate"/>
          </w:r>
          <w:r>
            <w:t>56</w:t>
          </w:r>
          <w:r>
            <w:fldChar w:fldCharType="end"/>
          </w:r>
          <w:r>
            <w:fldChar w:fldCharType="end"/>
          </w:r>
        </w:p>
        <w:p>
          <w:pPr>
            <w:pStyle w:val="17"/>
            <w:tabs>
              <w:tab w:val="left" w:pos="711"/>
              <w:tab w:val="right" w:leader="dot" w:pos="8296"/>
            </w:tabs>
            <w:rPr>
              <w:rFonts w:eastAsiaTheme="minorEastAsia" w:cstheme="minorBidi"/>
              <w:smallCaps w:val="0"/>
              <w:color w:val="auto"/>
              <w:kern w:val="2"/>
              <w:sz w:val="21"/>
            </w:rPr>
          </w:pPr>
          <w:r>
            <w:fldChar w:fldCharType="begin"/>
          </w:r>
          <w:r>
            <w:instrText xml:space="preserve"> HYPERLINK \l "_Toc483060205" </w:instrText>
          </w:r>
          <w:r>
            <w:fldChar w:fldCharType="separate"/>
          </w:r>
          <w:r>
            <w:rPr>
              <w:rStyle w:val="30"/>
            </w:rPr>
            <w:t>5.2.4.</w:t>
          </w:r>
          <w:r>
            <w:rPr>
              <w:rFonts w:eastAsiaTheme="minorEastAsia" w:cstheme="minorBidi"/>
              <w:smallCaps w:val="0"/>
              <w:color w:val="auto"/>
              <w:kern w:val="2"/>
              <w:sz w:val="21"/>
            </w:rPr>
            <w:tab/>
          </w:r>
          <w:r>
            <w:rPr>
              <w:rStyle w:val="30"/>
              <w:rFonts w:hint="eastAsia"/>
            </w:rPr>
            <w:t>运行使用</w:t>
          </w:r>
          <w:r>
            <w:tab/>
          </w:r>
          <w:r>
            <w:fldChar w:fldCharType="begin"/>
          </w:r>
          <w:r>
            <w:instrText xml:space="preserve"> PAGEREF _Toc483060205 \h </w:instrText>
          </w:r>
          <w:r>
            <w:fldChar w:fldCharType="separate"/>
          </w:r>
          <w:r>
            <w:t>57</w:t>
          </w:r>
          <w:r>
            <w:fldChar w:fldCharType="end"/>
          </w:r>
          <w:r>
            <w:fldChar w:fldCharType="end"/>
          </w:r>
        </w:p>
        <w:p>
          <w:pPr>
            <w:pStyle w:val="17"/>
            <w:tabs>
              <w:tab w:val="left" w:pos="711"/>
              <w:tab w:val="right" w:leader="dot" w:pos="8296"/>
            </w:tabs>
            <w:rPr>
              <w:rFonts w:eastAsiaTheme="minorEastAsia" w:cstheme="minorBidi"/>
              <w:smallCaps w:val="0"/>
              <w:color w:val="auto"/>
              <w:kern w:val="2"/>
              <w:sz w:val="21"/>
            </w:rPr>
          </w:pPr>
          <w:r>
            <w:fldChar w:fldCharType="begin"/>
          </w:r>
          <w:r>
            <w:instrText xml:space="preserve"> HYPERLINK \l "_Toc483060206" </w:instrText>
          </w:r>
          <w:r>
            <w:fldChar w:fldCharType="separate"/>
          </w:r>
          <w:r>
            <w:rPr>
              <w:rStyle w:val="30"/>
            </w:rPr>
            <w:t>5.2.5.</w:t>
          </w:r>
          <w:r>
            <w:rPr>
              <w:rFonts w:eastAsiaTheme="minorEastAsia" w:cstheme="minorBidi"/>
              <w:smallCaps w:val="0"/>
              <w:color w:val="auto"/>
              <w:kern w:val="2"/>
              <w:sz w:val="21"/>
            </w:rPr>
            <w:tab/>
          </w:r>
          <w:r>
            <w:rPr>
              <w:rStyle w:val="30"/>
              <w:rFonts w:hint="eastAsia"/>
            </w:rPr>
            <w:t>检验检测</w:t>
          </w:r>
          <w:r>
            <w:tab/>
          </w:r>
          <w:r>
            <w:fldChar w:fldCharType="begin"/>
          </w:r>
          <w:r>
            <w:instrText xml:space="preserve"> PAGEREF _Toc483060206 \h </w:instrText>
          </w:r>
          <w:r>
            <w:fldChar w:fldCharType="separate"/>
          </w:r>
          <w:r>
            <w:t>58</w:t>
          </w:r>
          <w:r>
            <w:fldChar w:fldCharType="end"/>
          </w:r>
          <w:r>
            <w:fldChar w:fldCharType="end"/>
          </w:r>
        </w:p>
        <w:p>
          <w:pPr>
            <w:pStyle w:val="17"/>
            <w:tabs>
              <w:tab w:val="left" w:pos="711"/>
              <w:tab w:val="right" w:leader="dot" w:pos="8296"/>
            </w:tabs>
            <w:rPr>
              <w:rFonts w:eastAsiaTheme="minorEastAsia" w:cstheme="minorBidi"/>
              <w:smallCaps w:val="0"/>
              <w:color w:val="auto"/>
              <w:kern w:val="2"/>
              <w:sz w:val="21"/>
            </w:rPr>
          </w:pPr>
          <w:r>
            <w:fldChar w:fldCharType="begin"/>
          </w:r>
          <w:r>
            <w:instrText xml:space="preserve"> HYPERLINK \l "_Toc483060207" </w:instrText>
          </w:r>
          <w:r>
            <w:fldChar w:fldCharType="separate"/>
          </w:r>
          <w:r>
            <w:rPr>
              <w:rStyle w:val="30"/>
            </w:rPr>
            <w:t>5.2.6.</w:t>
          </w:r>
          <w:r>
            <w:rPr>
              <w:rFonts w:eastAsiaTheme="minorEastAsia" w:cstheme="minorBidi"/>
              <w:smallCaps w:val="0"/>
              <w:color w:val="auto"/>
              <w:kern w:val="2"/>
              <w:sz w:val="21"/>
            </w:rPr>
            <w:tab/>
          </w:r>
          <w:r>
            <w:rPr>
              <w:rStyle w:val="30"/>
              <w:rFonts w:hint="eastAsia"/>
            </w:rPr>
            <w:t>定期检查</w:t>
          </w:r>
          <w:r>
            <w:tab/>
          </w:r>
          <w:r>
            <w:fldChar w:fldCharType="begin"/>
          </w:r>
          <w:r>
            <w:instrText xml:space="preserve"> PAGEREF _Toc483060207 \h </w:instrText>
          </w:r>
          <w:r>
            <w:fldChar w:fldCharType="separate"/>
          </w:r>
          <w:r>
            <w:t>59</w:t>
          </w:r>
          <w:r>
            <w:fldChar w:fldCharType="end"/>
          </w:r>
          <w:r>
            <w:fldChar w:fldCharType="end"/>
          </w:r>
        </w:p>
        <w:p>
          <w:pPr>
            <w:pStyle w:val="17"/>
            <w:tabs>
              <w:tab w:val="left" w:pos="711"/>
              <w:tab w:val="right" w:leader="dot" w:pos="8296"/>
            </w:tabs>
            <w:rPr>
              <w:rFonts w:eastAsiaTheme="minorEastAsia" w:cstheme="minorBidi"/>
              <w:smallCaps w:val="0"/>
              <w:color w:val="auto"/>
              <w:kern w:val="2"/>
              <w:sz w:val="21"/>
            </w:rPr>
          </w:pPr>
          <w:r>
            <w:fldChar w:fldCharType="begin"/>
          </w:r>
          <w:r>
            <w:instrText xml:space="preserve"> HYPERLINK \l "_Toc483060208" </w:instrText>
          </w:r>
          <w:r>
            <w:fldChar w:fldCharType="separate"/>
          </w:r>
          <w:r>
            <w:rPr>
              <w:rStyle w:val="30"/>
            </w:rPr>
            <w:t>5.2.7.</w:t>
          </w:r>
          <w:r>
            <w:rPr>
              <w:rFonts w:eastAsiaTheme="minorEastAsia" w:cstheme="minorBidi"/>
              <w:smallCaps w:val="0"/>
              <w:color w:val="auto"/>
              <w:kern w:val="2"/>
              <w:sz w:val="21"/>
            </w:rPr>
            <w:tab/>
          </w:r>
          <w:r>
            <w:rPr>
              <w:rStyle w:val="30"/>
              <w:rFonts w:hint="eastAsia"/>
            </w:rPr>
            <w:t>维护保养</w:t>
          </w:r>
          <w:r>
            <w:tab/>
          </w:r>
          <w:r>
            <w:fldChar w:fldCharType="begin"/>
          </w:r>
          <w:r>
            <w:instrText xml:space="preserve"> PAGEREF _Toc483060208 \h </w:instrText>
          </w:r>
          <w:r>
            <w:fldChar w:fldCharType="separate"/>
          </w:r>
          <w:r>
            <w:t>60</w:t>
          </w:r>
          <w:r>
            <w:fldChar w:fldCharType="end"/>
          </w:r>
          <w:r>
            <w:fldChar w:fldCharType="end"/>
          </w:r>
        </w:p>
        <w:p>
          <w:pPr>
            <w:pStyle w:val="17"/>
            <w:tabs>
              <w:tab w:val="left" w:pos="711"/>
              <w:tab w:val="right" w:leader="dot" w:pos="8296"/>
            </w:tabs>
            <w:rPr>
              <w:rFonts w:eastAsiaTheme="minorEastAsia" w:cstheme="minorBidi"/>
              <w:smallCaps w:val="0"/>
              <w:color w:val="auto"/>
              <w:kern w:val="2"/>
              <w:sz w:val="21"/>
            </w:rPr>
          </w:pPr>
          <w:r>
            <w:fldChar w:fldCharType="begin"/>
          </w:r>
          <w:r>
            <w:instrText xml:space="preserve"> HYPERLINK \l "_Toc483060209" </w:instrText>
          </w:r>
          <w:r>
            <w:fldChar w:fldCharType="separate"/>
          </w:r>
          <w:r>
            <w:rPr>
              <w:rStyle w:val="30"/>
            </w:rPr>
            <w:t>5.2.8.</w:t>
          </w:r>
          <w:r>
            <w:rPr>
              <w:rFonts w:eastAsiaTheme="minorEastAsia" w:cstheme="minorBidi"/>
              <w:smallCaps w:val="0"/>
              <w:color w:val="auto"/>
              <w:kern w:val="2"/>
              <w:sz w:val="21"/>
            </w:rPr>
            <w:tab/>
          </w:r>
          <w:r>
            <w:rPr>
              <w:rStyle w:val="30"/>
              <w:rFonts w:hint="eastAsia"/>
            </w:rPr>
            <w:t>监督监察</w:t>
          </w:r>
          <w:r>
            <w:tab/>
          </w:r>
          <w:r>
            <w:fldChar w:fldCharType="begin"/>
          </w:r>
          <w:r>
            <w:instrText xml:space="preserve"> PAGEREF _Toc483060209 \h </w:instrText>
          </w:r>
          <w:r>
            <w:fldChar w:fldCharType="separate"/>
          </w:r>
          <w:r>
            <w:t>60</w:t>
          </w:r>
          <w:r>
            <w:fldChar w:fldCharType="end"/>
          </w:r>
          <w:r>
            <w:fldChar w:fldCharType="end"/>
          </w:r>
        </w:p>
        <w:p>
          <w:pPr>
            <w:pStyle w:val="17"/>
            <w:tabs>
              <w:tab w:val="left" w:pos="711"/>
              <w:tab w:val="right" w:leader="dot" w:pos="8296"/>
            </w:tabs>
            <w:rPr>
              <w:rFonts w:eastAsiaTheme="minorEastAsia" w:cstheme="minorBidi"/>
              <w:smallCaps w:val="0"/>
              <w:color w:val="auto"/>
              <w:kern w:val="2"/>
              <w:sz w:val="21"/>
            </w:rPr>
          </w:pPr>
          <w:r>
            <w:fldChar w:fldCharType="begin"/>
          </w:r>
          <w:r>
            <w:instrText xml:space="preserve"> HYPERLINK \l "_Toc483060210" </w:instrText>
          </w:r>
          <w:r>
            <w:fldChar w:fldCharType="separate"/>
          </w:r>
          <w:r>
            <w:rPr>
              <w:rStyle w:val="30"/>
            </w:rPr>
            <w:t>5.2.9.</w:t>
          </w:r>
          <w:r>
            <w:rPr>
              <w:rFonts w:eastAsiaTheme="minorEastAsia" w:cstheme="minorBidi"/>
              <w:smallCaps w:val="0"/>
              <w:color w:val="auto"/>
              <w:kern w:val="2"/>
              <w:sz w:val="21"/>
            </w:rPr>
            <w:tab/>
          </w:r>
          <w:r>
            <w:rPr>
              <w:rStyle w:val="30"/>
              <w:rFonts w:hint="eastAsia"/>
            </w:rPr>
            <w:t>事故应急救援</w:t>
          </w:r>
          <w:r>
            <w:tab/>
          </w:r>
          <w:r>
            <w:fldChar w:fldCharType="begin"/>
          </w:r>
          <w:r>
            <w:instrText xml:space="preserve"> PAGEREF _Toc483060210 \h </w:instrText>
          </w:r>
          <w:r>
            <w:fldChar w:fldCharType="separate"/>
          </w:r>
          <w:r>
            <w:t>61</w:t>
          </w:r>
          <w:r>
            <w:fldChar w:fldCharType="end"/>
          </w:r>
          <w:r>
            <w:fldChar w:fldCharType="end"/>
          </w:r>
        </w:p>
        <w:p>
          <w:pPr>
            <w:pStyle w:val="17"/>
            <w:tabs>
              <w:tab w:val="left" w:pos="823"/>
              <w:tab w:val="right" w:leader="dot" w:pos="8296"/>
            </w:tabs>
            <w:rPr>
              <w:rFonts w:eastAsiaTheme="minorEastAsia" w:cstheme="minorBidi"/>
              <w:smallCaps w:val="0"/>
              <w:color w:val="auto"/>
              <w:kern w:val="2"/>
              <w:sz w:val="21"/>
            </w:rPr>
          </w:pPr>
          <w:r>
            <w:fldChar w:fldCharType="begin"/>
          </w:r>
          <w:r>
            <w:instrText xml:space="preserve"> HYPERLINK \l "_Toc483060211" </w:instrText>
          </w:r>
          <w:r>
            <w:fldChar w:fldCharType="separate"/>
          </w:r>
          <w:r>
            <w:rPr>
              <w:rStyle w:val="30"/>
            </w:rPr>
            <w:t>5.2.10.</w:t>
          </w:r>
          <w:r>
            <w:rPr>
              <w:rFonts w:eastAsiaTheme="minorEastAsia" w:cstheme="minorBidi"/>
              <w:smallCaps w:val="0"/>
              <w:color w:val="auto"/>
              <w:kern w:val="2"/>
              <w:sz w:val="21"/>
            </w:rPr>
            <w:tab/>
          </w:r>
          <w:r>
            <w:rPr>
              <w:rStyle w:val="30"/>
              <w:rFonts w:hint="eastAsia"/>
            </w:rPr>
            <w:t>退役</w:t>
          </w:r>
          <w:r>
            <w:tab/>
          </w:r>
          <w:r>
            <w:fldChar w:fldCharType="begin"/>
          </w:r>
          <w:r>
            <w:instrText xml:space="preserve"> PAGEREF _Toc483060211 \h </w:instrText>
          </w:r>
          <w:r>
            <w:fldChar w:fldCharType="separate"/>
          </w:r>
          <w:r>
            <w:t>62</w:t>
          </w:r>
          <w:r>
            <w:fldChar w:fldCharType="end"/>
          </w:r>
          <w:r>
            <w:fldChar w:fldCharType="end"/>
          </w:r>
        </w:p>
        <w:p>
          <w:pPr>
            <w:pStyle w:val="26"/>
            <w:tabs>
              <w:tab w:val="left" w:pos="551"/>
              <w:tab w:val="right" w:leader="dot" w:pos="8296"/>
            </w:tabs>
            <w:rPr>
              <w:rFonts w:eastAsiaTheme="minorEastAsia" w:cstheme="minorBidi"/>
              <w:b w:val="0"/>
              <w:bCs w:val="0"/>
              <w:smallCaps w:val="0"/>
              <w:color w:val="auto"/>
              <w:kern w:val="2"/>
              <w:sz w:val="21"/>
            </w:rPr>
          </w:pPr>
          <w:r>
            <w:fldChar w:fldCharType="begin"/>
          </w:r>
          <w:r>
            <w:instrText xml:space="preserve"> HYPERLINK \l "_Toc483060212" </w:instrText>
          </w:r>
          <w:r>
            <w:fldChar w:fldCharType="separate"/>
          </w:r>
          <w:r>
            <w:rPr>
              <w:rStyle w:val="30"/>
              <w:b w:val="0"/>
            </w:rPr>
            <w:t>5.3.</w:t>
          </w:r>
          <w:r>
            <w:rPr>
              <w:rFonts w:eastAsiaTheme="minorEastAsia" w:cstheme="minorBidi"/>
              <w:b w:val="0"/>
              <w:bCs w:val="0"/>
              <w:smallCaps w:val="0"/>
              <w:color w:val="auto"/>
              <w:kern w:val="2"/>
              <w:sz w:val="21"/>
            </w:rPr>
            <w:tab/>
          </w:r>
          <w:r>
            <w:rPr>
              <w:rStyle w:val="30"/>
              <w:rFonts w:hint="eastAsia"/>
              <w:b w:val="0"/>
            </w:rPr>
            <w:t>信息流分析</w:t>
          </w:r>
          <w:r>
            <w:rPr>
              <w:b w:val="0"/>
            </w:rPr>
            <w:tab/>
          </w:r>
          <w:r>
            <w:rPr>
              <w:b w:val="0"/>
            </w:rPr>
            <w:fldChar w:fldCharType="begin"/>
          </w:r>
          <w:r>
            <w:rPr>
              <w:b w:val="0"/>
            </w:rPr>
            <w:instrText xml:space="preserve"> PAGEREF _Toc483060212 \h </w:instrText>
          </w:r>
          <w:r>
            <w:rPr>
              <w:b w:val="0"/>
            </w:rPr>
            <w:fldChar w:fldCharType="separate"/>
          </w:r>
          <w:r>
            <w:rPr>
              <w:b w:val="0"/>
            </w:rPr>
            <w:t>63</w:t>
          </w:r>
          <w:r>
            <w:rPr>
              <w:b w:val="0"/>
            </w:rPr>
            <w:fldChar w:fldCharType="end"/>
          </w:r>
          <w:r>
            <w:rPr>
              <w:b w:val="0"/>
            </w:rPr>
            <w:fldChar w:fldCharType="end"/>
          </w:r>
        </w:p>
        <w:p>
          <w:pPr>
            <w:pStyle w:val="22"/>
            <w:tabs>
              <w:tab w:val="left" w:pos="874"/>
            </w:tabs>
            <w:rPr>
              <w:rFonts w:eastAsiaTheme="minorEastAsia" w:cstheme="minorBidi"/>
              <w:b w:val="0"/>
              <w:bCs w:val="0"/>
              <w:caps w:val="0"/>
              <w:color w:val="auto"/>
              <w:kern w:val="2"/>
              <w:sz w:val="21"/>
              <w:u w:val="none"/>
            </w:rPr>
          </w:pPr>
          <w:r>
            <w:fldChar w:fldCharType="begin"/>
          </w:r>
          <w:r>
            <w:instrText xml:space="preserve"> HYPERLINK \l "_Toc483060213" </w:instrText>
          </w:r>
          <w:r>
            <w:fldChar w:fldCharType="separate"/>
          </w:r>
          <w:r>
            <w:rPr>
              <w:rStyle w:val="30"/>
              <w:rFonts w:hint="eastAsia"/>
              <w:b w:val="0"/>
            </w:rPr>
            <w:t>第6章</w:t>
          </w:r>
          <w:r>
            <w:rPr>
              <w:rFonts w:eastAsiaTheme="minorEastAsia" w:cstheme="minorBidi"/>
              <w:b w:val="0"/>
              <w:bCs w:val="0"/>
              <w:caps w:val="0"/>
              <w:color w:val="auto"/>
              <w:kern w:val="2"/>
              <w:sz w:val="21"/>
              <w:u w:val="none"/>
            </w:rPr>
            <w:tab/>
          </w:r>
          <w:r>
            <w:rPr>
              <w:rStyle w:val="30"/>
              <w:rFonts w:hint="eastAsia"/>
              <w:b w:val="0"/>
            </w:rPr>
            <w:t>业务需求分析</w:t>
          </w:r>
          <w:r>
            <w:rPr>
              <w:b w:val="0"/>
            </w:rPr>
            <w:tab/>
          </w:r>
          <w:r>
            <w:rPr>
              <w:b w:val="0"/>
            </w:rPr>
            <w:fldChar w:fldCharType="begin"/>
          </w:r>
          <w:r>
            <w:rPr>
              <w:b w:val="0"/>
            </w:rPr>
            <w:instrText xml:space="preserve"> PAGEREF _Toc483060213 \h </w:instrText>
          </w:r>
          <w:r>
            <w:rPr>
              <w:b w:val="0"/>
            </w:rPr>
            <w:fldChar w:fldCharType="separate"/>
          </w:r>
          <w:r>
            <w:rPr>
              <w:b w:val="0"/>
            </w:rPr>
            <w:t>65</w:t>
          </w:r>
          <w:r>
            <w:rPr>
              <w:b w:val="0"/>
            </w:rPr>
            <w:fldChar w:fldCharType="end"/>
          </w:r>
          <w:r>
            <w:rPr>
              <w:b w:val="0"/>
            </w:rPr>
            <w:fldChar w:fldCharType="end"/>
          </w:r>
        </w:p>
        <w:p>
          <w:pPr>
            <w:pStyle w:val="26"/>
            <w:tabs>
              <w:tab w:val="left" w:pos="551"/>
              <w:tab w:val="right" w:leader="dot" w:pos="8296"/>
            </w:tabs>
            <w:rPr>
              <w:rFonts w:eastAsiaTheme="minorEastAsia" w:cstheme="minorBidi"/>
              <w:b w:val="0"/>
              <w:bCs w:val="0"/>
              <w:smallCaps w:val="0"/>
              <w:color w:val="auto"/>
              <w:kern w:val="2"/>
              <w:sz w:val="21"/>
            </w:rPr>
          </w:pPr>
          <w:r>
            <w:fldChar w:fldCharType="begin"/>
          </w:r>
          <w:r>
            <w:instrText xml:space="preserve"> HYPERLINK \l "_Toc483060220" </w:instrText>
          </w:r>
          <w:r>
            <w:fldChar w:fldCharType="separate"/>
          </w:r>
          <w:r>
            <w:rPr>
              <w:rStyle w:val="30"/>
              <w:b w:val="0"/>
            </w:rPr>
            <w:t>6.1.</w:t>
          </w:r>
          <w:r>
            <w:rPr>
              <w:rFonts w:eastAsiaTheme="minorEastAsia" w:cstheme="minorBidi"/>
              <w:b w:val="0"/>
              <w:bCs w:val="0"/>
              <w:smallCaps w:val="0"/>
              <w:color w:val="auto"/>
              <w:kern w:val="2"/>
              <w:sz w:val="21"/>
            </w:rPr>
            <w:tab/>
          </w:r>
          <w:r>
            <w:rPr>
              <w:rStyle w:val="30"/>
              <w:rFonts w:hint="eastAsia"/>
              <w:b w:val="0"/>
            </w:rPr>
            <w:t>业务角色模型</w:t>
          </w:r>
          <w:r>
            <w:rPr>
              <w:b w:val="0"/>
            </w:rPr>
            <w:tab/>
          </w:r>
          <w:r>
            <w:rPr>
              <w:b w:val="0"/>
            </w:rPr>
            <w:fldChar w:fldCharType="begin"/>
          </w:r>
          <w:r>
            <w:rPr>
              <w:b w:val="0"/>
            </w:rPr>
            <w:instrText xml:space="preserve"> PAGEREF _Toc483060220 \h </w:instrText>
          </w:r>
          <w:r>
            <w:rPr>
              <w:b w:val="0"/>
            </w:rPr>
            <w:fldChar w:fldCharType="separate"/>
          </w:r>
          <w:r>
            <w:rPr>
              <w:b w:val="0"/>
            </w:rPr>
            <w:t>65</w:t>
          </w:r>
          <w:r>
            <w:rPr>
              <w:b w:val="0"/>
            </w:rPr>
            <w:fldChar w:fldCharType="end"/>
          </w:r>
          <w:r>
            <w:rPr>
              <w:b w:val="0"/>
            </w:rPr>
            <w:fldChar w:fldCharType="end"/>
          </w:r>
        </w:p>
        <w:p>
          <w:pPr>
            <w:pStyle w:val="26"/>
            <w:tabs>
              <w:tab w:val="left" w:pos="551"/>
              <w:tab w:val="right" w:leader="dot" w:pos="8296"/>
            </w:tabs>
            <w:rPr>
              <w:rFonts w:eastAsiaTheme="minorEastAsia" w:cstheme="minorBidi"/>
              <w:b w:val="0"/>
              <w:bCs w:val="0"/>
              <w:smallCaps w:val="0"/>
              <w:color w:val="auto"/>
              <w:kern w:val="2"/>
              <w:sz w:val="21"/>
            </w:rPr>
          </w:pPr>
          <w:r>
            <w:fldChar w:fldCharType="begin"/>
          </w:r>
          <w:r>
            <w:instrText xml:space="preserve"> HYPERLINK \l "_Toc483060221" </w:instrText>
          </w:r>
          <w:r>
            <w:fldChar w:fldCharType="separate"/>
          </w:r>
          <w:r>
            <w:rPr>
              <w:rStyle w:val="30"/>
              <w:b w:val="0"/>
            </w:rPr>
            <w:t>6.2.</w:t>
          </w:r>
          <w:r>
            <w:rPr>
              <w:rFonts w:eastAsiaTheme="minorEastAsia" w:cstheme="minorBidi"/>
              <w:b w:val="0"/>
              <w:bCs w:val="0"/>
              <w:smallCaps w:val="0"/>
              <w:color w:val="auto"/>
              <w:kern w:val="2"/>
              <w:sz w:val="21"/>
            </w:rPr>
            <w:tab/>
          </w:r>
          <w:r>
            <w:rPr>
              <w:rStyle w:val="30"/>
              <w:rFonts w:hint="eastAsia"/>
              <w:b w:val="0"/>
            </w:rPr>
            <w:t>功能需求</w:t>
          </w:r>
          <w:r>
            <w:rPr>
              <w:b w:val="0"/>
            </w:rPr>
            <w:tab/>
          </w:r>
          <w:r>
            <w:rPr>
              <w:b w:val="0"/>
            </w:rPr>
            <w:fldChar w:fldCharType="begin"/>
          </w:r>
          <w:r>
            <w:rPr>
              <w:b w:val="0"/>
            </w:rPr>
            <w:instrText xml:space="preserve"> PAGEREF _Toc483060221 \h </w:instrText>
          </w:r>
          <w:r>
            <w:rPr>
              <w:b w:val="0"/>
            </w:rPr>
            <w:fldChar w:fldCharType="separate"/>
          </w:r>
          <w:r>
            <w:rPr>
              <w:b w:val="0"/>
            </w:rPr>
            <w:t>66</w:t>
          </w:r>
          <w:r>
            <w:rPr>
              <w:b w:val="0"/>
            </w:rPr>
            <w:fldChar w:fldCharType="end"/>
          </w:r>
          <w:r>
            <w:rPr>
              <w:b w:val="0"/>
            </w:rPr>
            <w:fldChar w:fldCharType="end"/>
          </w:r>
        </w:p>
        <w:p>
          <w:pPr>
            <w:pStyle w:val="17"/>
            <w:tabs>
              <w:tab w:val="left" w:pos="711"/>
              <w:tab w:val="right" w:leader="dot" w:pos="8296"/>
            </w:tabs>
            <w:rPr>
              <w:rFonts w:eastAsiaTheme="minorEastAsia" w:cstheme="minorBidi"/>
              <w:smallCaps w:val="0"/>
              <w:color w:val="auto"/>
              <w:kern w:val="2"/>
              <w:sz w:val="21"/>
            </w:rPr>
          </w:pPr>
          <w:r>
            <w:fldChar w:fldCharType="begin"/>
          </w:r>
          <w:r>
            <w:instrText xml:space="preserve"> HYPERLINK \l "_Toc483060225" </w:instrText>
          </w:r>
          <w:r>
            <w:fldChar w:fldCharType="separate"/>
          </w:r>
          <w:r>
            <w:rPr>
              <w:rStyle w:val="30"/>
            </w:rPr>
            <w:t>6.2.1.</w:t>
          </w:r>
          <w:r>
            <w:rPr>
              <w:rFonts w:eastAsiaTheme="minorEastAsia" w:cstheme="minorBidi"/>
              <w:smallCaps w:val="0"/>
              <w:color w:val="auto"/>
              <w:kern w:val="2"/>
              <w:sz w:val="21"/>
            </w:rPr>
            <w:tab/>
          </w:r>
          <w:r>
            <w:rPr>
              <w:rStyle w:val="30"/>
              <w:rFonts w:hint="eastAsia"/>
            </w:rPr>
            <w:t>安装（改造、维修）</w:t>
          </w:r>
          <w:r>
            <w:tab/>
          </w:r>
          <w:r>
            <w:fldChar w:fldCharType="begin"/>
          </w:r>
          <w:r>
            <w:instrText xml:space="preserve"> PAGEREF _Toc483060225 \h </w:instrText>
          </w:r>
          <w:r>
            <w:fldChar w:fldCharType="separate"/>
          </w:r>
          <w:r>
            <w:t>66</w:t>
          </w:r>
          <w:r>
            <w:fldChar w:fldCharType="end"/>
          </w:r>
          <w:r>
            <w:fldChar w:fldCharType="end"/>
          </w:r>
        </w:p>
        <w:p>
          <w:pPr>
            <w:pStyle w:val="17"/>
            <w:tabs>
              <w:tab w:val="left" w:pos="711"/>
              <w:tab w:val="right" w:leader="dot" w:pos="8296"/>
            </w:tabs>
            <w:rPr>
              <w:rFonts w:eastAsiaTheme="minorEastAsia" w:cstheme="minorBidi"/>
              <w:smallCaps w:val="0"/>
              <w:color w:val="auto"/>
              <w:kern w:val="2"/>
              <w:sz w:val="21"/>
            </w:rPr>
          </w:pPr>
          <w:r>
            <w:fldChar w:fldCharType="begin"/>
          </w:r>
          <w:r>
            <w:instrText xml:space="preserve"> HYPERLINK \l "_Toc483060226" </w:instrText>
          </w:r>
          <w:r>
            <w:fldChar w:fldCharType="separate"/>
          </w:r>
          <w:r>
            <w:rPr>
              <w:rStyle w:val="30"/>
            </w:rPr>
            <w:t>6.2.2.</w:t>
          </w:r>
          <w:r>
            <w:rPr>
              <w:rFonts w:eastAsiaTheme="minorEastAsia" w:cstheme="minorBidi"/>
              <w:smallCaps w:val="0"/>
              <w:color w:val="auto"/>
              <w:kern w:val="2"/>
              <w:sz w:val="21"/>
            </w:rPr>
            <w:tab/>
          </w:r>
          <w:r>
            <w:rPr>
              <w:rStyle w:val="30"/>
              <w:rFonts w:hint="eastAsia"/>
            </w:rPr>
            <w:t>运行使用</w:t>
          </w:r>
          <w:r>
            <w:tab/>
          </w:r>
          <w:r>
            <w:fldChar w:fldCharType="begin"/>
          </w:r>
          <w:r>
            <w:instrText xml:space="preserve"> PAGEREF _Toc483060226 \h </w:instrText>
          </w:r>
          <w:r>
            <w:fldChar w:fldCharType="separate"/>
          </w:r>
          <w:r>
            <w:t>72</w:t>
          </w:r>
          <w:r>
            <w:fldChar w:fldCharType="end"/>
          </w:r>
          <w:r>
            <w:fldChar w:fldCharType="end"/>
          </w:r>
        </w:p>
        <w:p>
          <w:pPr>
            <w:pStyle w:val="17"/>
            <w:tabs>
              <w:tab w:val="left" w:pos="711"/>
              <w:tab w:val="right" w:leader="dot" w:pos="8296"/>
            </w:tabs>
            <w:rPr>
              <w:rFonts w:eastAsiaTheme="minorEastAsia" w:cstheme="minorBidi"/>
              <w:smallCaps w:val="0"/>
              <w:color w:val="auto"/>
              <w:kern w:val="2"/>
              <w:sz w:val="21"/>
            </w:rPr>
          </w:pPr>
          <w:r>
            <w:fldChar w:fldCharType="begin"/>
          </w:r>
          <w:r>
            <w:instrText xml:space="preserve"> HYPERLINK \l "_Toc483060227" </w:instrText>
          </w:r>
          <w:r>
            <w:fldChar w:fldCharType="separate"/>
          </w:r>
          <w:r>
            <w:rPr>
              <w:rStyle w:val="30"/>
            </w:rPr>
            <w:t>6.2.3.</w:t>
          </w:r>
          <w:r>
            <w:rPr>
              <w:rFonts w:eastAsiaTheme="minorEastAsia" w:cstheme="minorBidi"/>
              <w:smallCaps w:val="0"/>
              <w:color w:val="auto"/>
              <w:kern w:val="2"/>
              <w:sz w:val="21"/>
            </w:rPr>
            <w:tab/>
          </w:r>
          <w:r>
            <w:rPr>
              <w:rStyle w:val="30"/>
              <w:rFonts w:hint="eastAsia"/>
            </w:rPr>
            <w:t>检验检测</w:t>
          </w:r>
          <w:r>
            <w:tab/>
          </w:r>
          <w:r>
            <w:fldChar w:fldCharType="begin"/>
          </w:r>
          <w:r>
            <w:instrText xml:space="preserve"> PAGEREF _Toc483060227 \h </w:instrText>
          </w:r>
          <w:r>
            <w:fldChar w:fldCharType="separate"/>
          </w:r>
          <w:r>
            <w:t>79</w:t>
          </w:r>
          <w:r>
            <w:fldChar w:fldCharType="end"/>
          </w:r>
          <w:r>
            <w:fldChar w:fldCharType="end"/>
          </w:r>
        </w:p>
        <w:p>
          <w:pPr>
            <w:pStyle w:val="17"/>
            <w:tabs>
              <w:tab w:val="left" w:pos="711"/>
              <w:tab w:val="right" w:leader="dot" w:pos="8296"/>
            </w:tabs>
            <w:rPr>
              <w:rFonts w:eastAsiaTheme="minorEastAsia" w:cstheme="minorBidi"/>
              <w:smallCaps w:val="0"/>
              <w:color w:val="auto"/>
              <w:kern w:val="2"/>
              <w:sz w:val="21"/>
            </w:rPr>
          </w:pPr>
          <w:r>
            <w:fldChar w:fldCharType="begin"/>
          </w:r>
          <w:r>
            <w:instrText xml:space="preserve"> HYPERLINK \l "_Toc483060228" </w:instrText>
          </w:r>
          <w:r>
            <w:fldChar w:fldCharType="separate"/>
          </w:r>
          <w:r>
            <w:rPr>
              <w:rStyle w:val="30"/>
            </w:rPr>
            <w:t>6.2.4.</w:t>
          </w:r>
          <w:r>
            <w:rPr>
              <w:rFonts w:eastAsiaTheme="minorEastAsia" w:cstheme="minorBidi"/>
              <w:smallCaps w:val="0"/>
              <w:color w:val="auto"/>
              <w:kern w:val="2"/>
              <w:sz w:val="21"/>
            </w:rPr>
            <w:tab/>
          </w:r>
          <w:r>
            <w:rPr>
              <w:rStyle w:val="30"/>
              <w:rFonts w:hint="eastAsia"/>
            </w:rPr>
            <w:t>定期检查</w:t>
          </w:r>
          <w:r>
            <w:tab/>
          </w:r>
          <w:r>
            <w:fldChar w:fldCharType="begin"/>
          </w:r>
          <w:r>
            <w:instrText xml:space="preserve"> PAGEREF _Toc483060228 \h </w:instrText>
          </w:r>
          <w:r>
            <w:fldChar w:fldCharType="separate"/>
          </w:r>
          <w:r>
            <w:t>82</w:t>
          </w:r>
          <w:r>
            <w:fldChar w:fldCharType="end"/>
          </w:r>
          <w:r>
            <w:fldChar w:fldCharType="end"/>
          </w:r>
        </w:p>
        <w:p>
          <w:pPr>
            <w:pStyle w:val="17"/>
            <w:tabs>
              <w:tab w:val="left" w:pos="711"/>
              <w:tab w:val="right" w:leader="dot" w:pos="8296"/>
            </w:tabs>
            <w:rPr>
              <w:rFonts w:eastAsiaTheme="minorEastAsia" w:cstheme="minorBidi"/>
              <w:smallCaps w:val="0"/>
              <w:color w:val="auto"/>
              <w:kern w:val="2"/>
              <w:sz w:val="21"/>
            </w:rPr>
          </w:pPr>
          <w:r>
            <w:fldChar w:fldCharType="begin"/>
          </w:r>
          <w:r>
            <w:instrText xml:space="preserve"> HYPERLINK \l "_Toc483060229" </w:instrText>
          </w:r>
          <w:r>
            <w:fldChar w:fldCharType="separate"/>
          </w:r>
          <w:r>
            <w:rPr>
              <w:rStyle w:val="30"/>
            </w:rPr>
            <w:t>6.2.5.</w:t>
          </w:r>
          <w:r>
            <w:rPr>
              <w:rFonts w:eastAsiaTheme="minorEastAsia" w:cstheme="minorBidi"/>
              <w:smallCaps w:val="0"/>
              <w:color w:val="auto"/>
              <w:kern w:val="2"/>
              <w:sz w:val="21"/>
            </w:rPr>
            <w:tab/>
          </w:r>
          <w:r>
            <w:rPr>
              <w:rStyle w:val="30"/>
              <w:rFonts w:hint="eastAsia"/>
            </w:rPr>
            <w:t>维护保养</w:t>
          </w:r>
          <w:r>
            <w:tab/>
          </w:r>
          <w:r>
            <w:fldChar w:fldCharType="begin"/>
          </w:r>
          <w:r>
            <w:instrText xml:space="preserve"> PAGEREF _Toc483060229 \h </w:instrText>
          </w:r>
          <w:r>
            <w:fldChar w:fldCharType="separate"/>
          </w:r>
          <w:r>
            <w:t>85</w:t>
          </w:r>
          <w:r>
            <w:fldChar w:fldCharType="end"/>
          </w:r>
          <w:r>
            <w:fldChar w:fldCharType="end"/>
          </w:r>
        </w:p>
        <w:p>
          <w:pPr>
            <w:pStyle w:val="17"/>
            <w:tabs>
              <w:tab w:val="left" w:pos="711"/>
              <w:tab w:val="right" w:leader="dot" w:pos="8296"/>
            </w:tabs>
            <w:rPr>
              <w:rFonts w:eastAsiaTheme="minorEastAsia" w:cstheme="minorBidi"/>
              <w:smallCaps w:val="0"/>
              <w:color w:val="auto"/>
              <w:kern w:val="2"/>
              <w:sz w:val="21"/>
            </w:rPr>
          </w:pPr>
          <w:r>
            <w:fldChar w:fldCharType="begin"/>
          </w:r>
          <w:r>
            <w:instrText xml:space="preserve"> HYPERLINK \l "_Toc483060230" </w:instrText>
          </w:r>
          <w:r>
            <w:fldChar w:fldCharType="separate"/>
          </w:r>
          <w:r>
            <w:rPr>
              <w:rStyle w:val="30"/>
            </w:rPr>
            <w:t>6.2.6.</w:t>
          </w:r>
          <w:r>
            <w:rPr>
              <w:rFonts w:eastAsiaTheme="minorEastAsia" w:cstheme="minorBidi"/>
              <w:smallCaps w:val="0"/>
              <w:color w:val="auto"/>
              <w:kern w:val="2"/>
              <w:sz w:val="21"/>
            </w:rPr>
            <w:tab/>
          </w:r>
          <w:r>
            <w:rPr>
              <w:rStyle w:val="30"/>
              <w:rFonts w:hint="eastAsia"/>
            </w:rPr>
            <w:t>监督监察</w:t>
          </w:r>
          <w:r>
            <w:tab/>
          </w:r>
          <w:r>
            <w:fldChar w:fldCharType="begin"/>
          </w:r>
          <w:r>
            <w:instrText xml:space="preserve"> PAGEREF _Toc483060230 \h </w:instrText>
          </w:r>
          <w:r>
            <w:fldChar w:fldCharType="separate"/>
          </w:r>
          <w:r>
            <w:t>89</w:t>
          </w:r>
          <w:r>
            <w:fldChar w:fldCharType="end"/>
          </w:r>
          <w:r>
            <w:fldChar w:fldCharType="end"/>
          </w:r>
        </w:p>
        <w:p>
          <w:pPr>
            <w:pStyle w:val="17"/>
            <w:tabs>
              <w:tab w:val="left" w:pos="711"/>
              <w:tab w:val="right" w:leader="dot" w:pos="8296"/>
            </w:tabs>
            <w:rPr>
              <w:rFonts w:eastAsiaTheme="minorEastAsia" w:cstheme="minorBidi"/>
              <w:smallCaps w:val="0"/>
              <w:color w:val="auto"/>
              <w:kern w:val="2"/>
              <w:sz w:val="21"/>
            </w:rPr>
          </w:pPr>
          <w:r>
            <w:fldChar w:fldCharType="begin"/>
          </w:r>
          <w:r>
            <w:instrText xml:space="preserve"> HYPERLINK \l "_Toc483060231" </w:instrText>
          </w:r>
          <w:r>
            <w:fldChar w:fldCharType="separate"/>
          </w:r>
          <w:r>
            <w:rPr>
              <w:rStyle w:val="30"/>
            </w:rPr>
            <w:t>6.2.7.</w:t>
          </w:r>
          <w:r>
            <w:rPr>
              <w:rFonts w:eastAsiaTheme="minorEastAsia" w:cstheme="minorBidi"/>
              <w:smallCaps w:val="0"/>
              <w:color w:val="auto"/>
              <w:kern w:val="2"/>
              <w:sz w:val="21"/>
            </w:rPr>
            <w:tab/>
          </w:r>
          <w:r>
            <w:rPr>
              <w:rStyle w:val="30"/>
              <w:rFonts w:hint="eastAsia"/>
            </w:rPr>
            <w:t>事故应急救援</w:t>
          </w:r>
          <w:r>
            <w:tab/>
          </w:r>
          <w:r>
            <w:fldChar w:fldCharType="begin"/>
          </w:r>
          <w:r>
            <w:instrText xml:space="preserve"> PAGEREF _Toc483060231 \h </w:instrText>
          </w:r>
          <w:r>
            <w:fldChar w:fldCharType="separate"/>
          </w:r>
          <w:r>
            <w:t>93</w:t>
          </w:r>
          <w:r>
            <w:fldChar w:fldCharType="end"/>
          </w:r>
          <w:r>
            <w:fldChar w:fldCharType="end"/>
          </w:r>
        </w:p>
        <w:p>
          <w:pPr>
            <w:pStyle w:val="17"/>
            <w:tabs>
              <w:tab w:val="left" w:pos="711"/>
              <w:tab w:val="right" w:leader="dot" w:pos="8296"/>
            </w:tabs>
            <w:rPr>
              <w:rFonts w:eastAsiaTheme="minorEastAsia" w:cstheme="minorBidi"/>
              <w:smallCaps w:val="0"/>
              <w:color w:val="auto"/>
              <w:kern w:val="2"/>
              <w:sz w:val="21"/>
            </w:rPr>
          </w:pPr>
          <w:r>
            <w:fldChar w:fldCharType="begin"/>
          </w:r>
          <w:r>
            <w:instrText xml:space="preserve"> HYPERLINK \l "_Toc483060232" </w:instrText>
          </w:r>
          <w:r>
            <w:fldChar w:fldCharType="separate"/>
          </w:r>
          <w:r>
            <w:rPr>
              <w:rStyle w:val="30"/>
            </w:rPr>
            <w:t>6.2.8.</w:t>
          </w:r>
          <w:r>
            <w:rPr>
              <w:rFonts w:eastAsiaTheme="minorEastAsia" w:cstheme="minorBidi"/>
              <w:smallCaps w:val="0"/>
              <w:color w:val="auto"/>
              <w:kern w:val="2"/>
              <w:sz w:val="21"/>
            </w:rPr>
            <w:tab/>
          </w:r>
          <w:r>
            <w:rPr>
              <w:rStyle w:val="30"/>
              <w:rFonts w:hint="eastAsia"/>
            </w:rPr>
            <w:t>退役</w:t>
          </w:r>
          <w:r>
            <w:tab/>
          </w:r>
          <w:r>
            <w:fldChar w:fldCharType="begin"/>
          </w:r>
          <w:r>
            <w:instrText xml:space="preserve"> PAGEREF _Toc483060232 \h </w:instrText>
          </w:r>
          <w:r>
            <w:fldChar w:fldCharType="separate"/>
          </w:r>
          <w:r>
            <w:t>98</w:t>
          </w:r>
          <w:r>
            <w:fldChar w:fldCharType="end"/>
          </w:r>
          <w:r>
            <w:fldChar w:fldCharType="end"/>
          </w:r>
        </w:p>
        <w:p>
          <w:pPr>
            <w:pStyle w:val="17"/>
            <w:tabs>
              <w:tab w:val="left" w:pos="711"/>
              <w:tab w:val="right" w:leader="dot" w:pos="8296"/>
            </w:tabs>
            <w:rPr>
              <w:rFonts w:eastAsiaTheme="minorEastAsia" w:cstheme="minorBidi"/>
              <w:smallCaps w:val="0"/>
              <w:color w:val="auto"/>
              <w:kern w:val="2"/>
              <w:sz w:val="21"/>
            </w:rPr>
          </w:pPr>
          <w:r>
            <w:fldChar w:fldCharType="begin"/>
          </w:r>
          <w:r>
            <w:instrText xml:space="preserve"> HYPERLINK \l "_Toc483060233" </w:instrText>
          </w:r>
          <w:r>
            <w:fldChar w:fldCharType="separate"/>
          </w:r>
          <w:r>
            <w:rPr>
              <w:rStyle w:val="30"/>
            </w:rPr>
            <w:t>6.2.9.</w:t>
          </w:r>
          <w:r>
            <w:rPr>
              <w:rFonts w:eastAsiaTheme="minorEastAsia" w:cstheme="minorBidi"/>
              <w:smallCaps w:val="0"/>
              <w:color w:val="auto"/>
              <w:kern w:val="2"/>
              <w:sz w:val="21"/>
            </w:rPr>
            <w:tab/>
          </w:r>
          <w:r>
            <w:rPr>
              <w:rStyle w:val="30"/>
              <w:rFonts w:hint="eastAsia"/>
            </w:rPr>
            <w:t>业务功能结构</w:t>
          </w:r>
          <w:r>
            <w:tab/>
          </w:r>
          <w:r>
            <w:fldChar w:fldCharType="begin"/>
          </w:r>
          <w:r>
            <w:instrText xml:space="preserve"> PAGEREF _Toc483060233 \h </w:instrText>
          </w:r>
          <w:r>
            <w:fldChar w:fldCharType="separate"/>
          </w:r>
          <w:r>
            <w:t>102</w:t>
          </w:r>
          <w:r>
            <w:fldChar w:fldCharType="end"/>
          </w:r>
          <w:r>
            <w:fldChar w:fldCharType="end"/>
          </w:r>
        </w:p>
        <w:p>
          <w:pPr>
            <w:pStyle w:val="17"/>
            <w:tabs>
              <w:tab w:val="left" w:pos="823"/>
              <w:tab w:val="right" w:leader="dot" w:pos="8296"/>
            </w:tabs>
            <w:rPr>
              <w:rFonts w:eastAsiaTheme="minorEastAsia" w:cstheme="minorBidi"/>
              <w:smallCaps w:val="0"/>
              <w:color w:val="auto"/>
              <w:kern w:val="2"/>
              <w:sz w:val="21"/>
            </w:rPr>
          </w:pPr>
          <w:r>
            <w:fldChar w:fldCharType="begin"/>
          </w:r>
          <w:r>
            <w:instrText xml:space="preserve"> HYPERLINK \l "_Toc483060234" </w:instrText>
          </w:r>
          <w:r>
            <w:fldChar w:fldCharType="separate"/>
          </w:r>
          <w:r>
            <w:rPr>
              <w:rStyle w:val="30"/>
            </w:rPr>
            <w:t>6.2.10.</w:t>
          </w:r>
          <w:r>
            <w:rPr>
              <w:rFonts w:eastAsiaTheme="minorEastAsia" w:cstheme="minorBidi"/>
              <w:smallCaps w:val="0"/>
              <w:color w:val="auto"/>
              <w:kern w:val="2"/>
              <w:sz w:val="21"/>
            </w:rPr>
            <w:tab/>
          </w:r>
          <w:r>
            <w:rPr>
              <w:rStyle w:val="30"/>
              <w:rFonts w:hint="eastAsia"/>
            </w:rPr>
            <w:t>业务角色功能权限</w:t>
          </w:r>
          <w:r>
            <w:tab/>
          </w:r>
          <w:r>
            <w:fldChar w:fldCharType="begin"/>
          </w:r>
          <w:r>
            <w:instrText xml:space="preserve"> PAGEREF _Toc483060234 \h </w:instrText>
          </w:r>
          <w:r>
            <w:fldChar w:fldCharType="separate"/>
          </w:r>
          <w:r>
            <w:t>104</w:t>
          </w:r>
          <w:r>
            <w:fldChar w:fldCharType="end"/>
          </w:r>
          <w:r>
            <w:fldChar w:fldCharType="end"/>
          </w:r>
        </w:p>
        <w:p>
          <w:pPr>
            <w:pStyle w:val="26"/>
            <w:tabs>
              <w:tab w:val="left" w:pos="551"/>
              <w:tab w:val="right" w:leader="dot" w:pos="8296"/>
            </w:tabs>
            <w:rPr>
              <w:rFonts w:eastAsiaTheme="minorEastAsia" w:cstheme="minorBidi"/>
              <w:b w:val="0"/>
              <w:bCs w:val="0"/>
              <w:smallCaps w:val="0"/>
              <w:color w:val="auto"/>
              <w:kern w:val="2"/>
              <w:sz w:val="21"/>
            </w:rPr>
          </w:pPr>
          <w:r>
            <w:fldChar w:fldCharType="begin"/>
          </w:r>
          <w:r>
            <w:instrText xml:space="preserve"> HYPERLINK \l "_Toc483060235" </w:instrText>
          </w:r>
          <w:r>
            <w:fldChar w:fldCharType="separate"/>
          </w:r>
          <w:r>
            <w:rPr>
              <w:rStyle w:val="30"/>
              <w:b w:val="0"/>
            </w:rPr>
            <w:t>6.3.</w:t>
          </w:r>
          <w:r>
            <w:rPr>
              <w:rFonts w:eastAsiaTheme="minorEastAsia" w:cstheme="minorBidi"/>
              <w:b w:val="0"/>
              <w:bCs w:val="0"/>
              <w:smallCaps w:val="0"/>
              <w:color w:val="auto"/>
              <w:kern w:val="2"/>
              <w:sz w:val="21"/>
            </w:rPr>
            <w:tab/>
          </w:r>
          <w:r>
            <w:rPr>
              <w:rStyle w:val="30"/>
              <w:rFonts w:hint="eastAsia"/>
              <w:b w:val="0"/>
            </w:rPr>
            <w:t>非功能需求</w:t>
          </w:r>
          <w:r>
            <w:rPr>
              <w:b w:val="0"/>
            </w:rPr>
            <w:tab/>
          </w:r>
          <w:r>
            <w:rPr>
              <w:b w:val="0"/>
            </w:rPr>
            <w:fldChar w:fldCharType="begin"/>
          </w:r>
          <w:r>
            <w:rPr>
              <w:b w:val="0"/>
            </w:rPr>
            <w:instrText xml:space="preserve"> PAGEREF _Toc483060235 \h </w:instrText>
          </w:r>
          <w:r>
            <w:rPr>
              <w:b w:val="0"/>
            </w:rPr>
            <w:fldChar w:fldCharType="separate"/>
          </w:r>
          <w:r>
            <w:rPr>
              <w:b w:val="0"/>
            </w:rPr>
            <w:t>108</w:t>
          </w:r>
          <w:r>
            <w:rPr>
              <w:b w:val="0"/>
            </w:rPr>
            <w:fldChar w:fldCharType="end"/>
          </w:r>
          <w:r>
            <w:rPr>
              <w:b w:val="0"/>
            </w:rPr>
            <w:fldChar w:fldCharType="end"/>
          </w:r>
        </w:p>
        <w:p>
          <w:pPr>
            <w:pStyle w:val="17"/>
            <w:tabs>
              <w:tab w:val="left" w:pos="711"/>
              <w:tab w:val="right" w:leader="dot" w:pos="8296"/>
            </w:tabs>
            <w:rPr>
              <w:rFonts w:eastAsiaTheme="minorEastAsia" w:cstheme="minorBidi"/>
              <w:smallCaps w:val="0"/>
              <w:color w:val="auto"/>
              <w:kern w:val="2"/>
              <w:sz w:val="21"/>
            </w:rPr>
          </w:pPr>
          <w:r>
            <w:fldChar w:fldCharType="begin"/>
          </w:r>
          <w:r>
            <w:instrText xml:space="preserve"> HYPERLINK \l "_Toc483060236" </w:instrText>
          </w:r>
          <w:r>
            <w:fldChar w:fldCharType="separate"/>
          </w:r>
          <w:r>
            <w:rPr>
              <w:rStyle w:val="30"/>
            </w:rPr>
            <w:t>6.3.1.</w:t>
          </w:r>
          <w:r>
            <w:rPr>
              <w:rFonts w:eastAsiaTheme="minorEastAsia" w:cstheme="minorBidi"/>
              <w:smallCaps w:val="0"/>
              <w:color w:val="auto"/>
              <w:kern w:val="2"/>
              <w:sz w:val="21"/>
            </w:rPr>
            <w:tab/>
          </w:r>
          <w:r>
            <w:rPr>
              <w:rStyle w:val="30"/>
              <w:rFonts w:hint="eastAsia"/>
            </w:rPr>
            <w:t>性能需求</w:t>
          </w:r>
          <w:r>
            <w:tab/>
          </w:r>
          <w:r>
            <w:fldChar w:fldCharType="begin"/>
          </w:r>
          <w:r>
            <w:instrText xml:space="preserve"> PAGEREF _Toc483060236 \h </w:instrText>
          </w:r>
          <w:r>
            <w:fldChar w:fldCharType="separate"/>
          </w:r>
          <w:r>
            <w:t>108</w:t>
          </w:r>
          <w:r>
            <w:fldChar w:fldCharType="end"/>
          </w:r>
          <w:r>
            <w:fldChar w:fldCharType="end"/>
          </w:r>
        </w:p>
        <w:p>
          <w:pPr>
            <w:pStyle w:val="17"/>
            <w:tabs>
              <w:tab w:val="left" w:pos="711"/>
              <w:tab w:val="right" w:leader="dot" w:pos="8296"/>
            </w:tabs>
            <w:rPr>
              <w:rFonts w:eastAsiaTheme="minorEastAsia" w:cstheme="minorBidi"/>
              <w:smallCaps w:val="0"/>
              <w:color w:val="auto"/>
              <w:kern w:val="2"/>
              <w:sz w:val="21"/>
            </w:rPr>
          </w:pPr>
          <w:r>
            <w:fldChar w:fldCharType="begin"/>
          </w:r>
          <w:r>
            <w:instrText xml:space="preserve"> HYPERLINK \l "_Toc483060237" </w:instrText>
          </w:r>
          <w:r>
            <w:fldChar w:fldCharType="separate"/>
          </w:r>
          <w:r>
            <w:rPr>
              <w:rStyle w:val="30"/>
            </w:rPr>
            <w:t>6.3.2.</w:t>
          </w:r>
          <w:r>
            <w:rPr>
              <w:rFonts w:eastAsiaTheme="minorEastAsia" w:cstheme="minorBidi"/>
              <w:smallCaps w:val="0"/>
              <w:color w:val="auto"/>
              <w:kern w:val="2"/>
              <w:sz w:val="21"/>
            </w:rPr>
            <w:tab/>
          </w:r>
          <w:r>
            <w:rPr>
              <w:rStyle w:val="30"/>
              <w:rFonts w:hint="eastAsia"/>
            </w:rPr>
            <w:t>容量需求</w:t>
          </w:r>
          <w:r>
            <w:tab/>
          </w:r>
          <w:r>
            <w:fldChar w:fldCharType="begin"/>
          </w:r>
          <w:r>
            <w:instrText xml:space="preserve"> PAGEREF _Toc483060237 \h </w:instrText>
          </w:r>
          <w:r>
            <w:fldChar w:fldCharType="separate"/>
          </w:r>
          <w:r>
            <w:t>108</w:t>
          </w:r>
          <w:r>
            <w:fldChar w:fldCharType="end"/>
          </w:r>
          <w:r>
            <w:fldChar w:fldCharType="end"/>
          </w:r>
        </w:p>
        <w:p>
          <w:pPr>
            <w:pStyle w:val="26"/>
            <w:tabs>
              <w:tab w:val="left" w:pos="551"/>
              <w:tab w:val="right" w:leader="dot" w:pos="8296"/>
            </w:tabs>
            <w:rPr>
              <w:rFonts w:eastAsiaTheme="minorEastAsia" w:cstheme="minorBidi"/>
              <w:b w:val="0"/>
              <w:bCs w:val="0"/>
              <w:smallCaps w:val="0"/>
              <w:color w:val="auto"/>
              <w:kern w:val="2"/>
              <w:sz w:val="21"/>
            </w:rPr>
          </w:pPr>
          <w:r>
            <w:fldChar w:fldCharType="begin"/>
          </w:r>
          <w:r>
            <w:instrText xml:space="preserve"> HYPERLINK \l "_Toc483060238" </w:instrText>
          </w:r>
          <w:r>
            <w:fldChar w:fldCharType="separate"/>
          </w:r>
          <w:r>
            <w:rPr>
              <w:rStyle w:val="30"/>
              <w:b w:val="0"/>
            </w:rPr>
            <w:t>6.4.</w:t>
          </w:r>
          <w:r>
            <w:rPr>
              <w:rFonts w:eastAsiaTheme="minorEastAsia" w:cstheme="minorBidi"/>
              <w:b w:val="0"/>
              <w:bCs w:val="0"/>
              <w:smallCaps w:val="0"/>
              <w:color w:val="auto"/>
              <w:kern w:val="2"/>
              <w:sz w:val="21"/>
            </w:rPr>
            <w:tab/>
          </w:r>
          <w:r>
            <w:rPr>
              <w:rStyle w:val="30"/>
              <w:rFonts w:hint="eastAsia"/>
              <w:b w:val="0"/>
            </w:rPr>
            <w:t>运行需求</w:t>
          </w:r>
          <w:r>
            <w:rPr>
              <w:b w:val="0"/>
            </w:rPr>
            <w:tab/>
          </w:r>
          <w:r>
            <w:rPr>
              <w:b w:val="0"/>
            </w:rPr>
            <w:fldChar w:fldCharType="begin"/>
          </w:r>
          <w:r>
            <w:rPr>
              <w:b w:val="0"/>
            </w:rPr>
            <w:instrText xml:space="preserve"> PAGEREF _Toc483060238 \h </w:instrText>
          </w:r>
          <w:r>
            <w:rPr>
              <w:b w:val="0"/>
            </w:rPr>
            <w:fldChar w:fldCharType="separate"/>
          </w:r>
          <w:r>
            <w:rPr>
              <w:b w:val="0"/>
            </w:rPr>
            <w:t>109</w:t>
          </w:r>
          <w:r>
            <w:rPr>
              <w:b w:val="0"/>
            </w:rPr>
            <w:fldChar w:fldCharType="end"/>
          </w:r>
          <w:r>
            <w:rPr>
              <w:b w:val="0"/>
            </w:rPr>
            <w:fldChar w:fldCharType="end"/>
          </w:r>
        </w:p>
        <w:p>
          <w:pPr>
            <w:pStyle w:val="17"/>
            <w:tabs>
              <w:tab w:val="left" w:pos="711"/>
              <w:tab w:val="right" w:leader="dot" w:pos="8296"/>
            </w:tabs>
            <w:rPr>
              <w:rFonts w:eastAsiaTheme="minorEastAsia" w:cstheme="minorBidi"/>
              <w:smallCaps w:val="0"/>
              <w:color w:val="auto"/>
              <w:kern w:val="2"/>
              <w:sz w:val="21"/>
            </w:rPr>
          </w:pPr>
          <w:r>
            <w:fldChar w:fldCharType="begin"/>
          </w:r>
          <w:r>
            <w:instrText xml:space="preserve"> HYPERLINK \l "_Toc483060239" </w:instrText>
          </w:r>
          <w:r>
            <w:fldChar w:fldCharType="separate"/>
          </w:r>
          <w:r>
            <w:rPr>
              <w:rStyle w:val="30"/>
            </w:rPr>
            <w:t>6.4.1.</w:t>
          </w:r>
          <w:r>
            <w:rPr>
              <w:rFonts w:eastAsiaTheme="minorEastAsia" w:cstheme="minorBidi"/>
              <w:smallCaps w:val="0"/>
              <w:color w:val="auto"/>
              <w:kern w:val="2"/>
              <w:sz w:val="21"/>
            </w:rPr>
            <w:tab/>
          </w:r>
          <w:r>
            <w:rPr>
              <w:rStyle w:val="30"/>
              <w:rFonts w:hint="eastAsia"/>
            </w:rPr>
            <w:t>运行环境</w:t>
          </w:r>
          <w:r>
            <w:tab/>
          </w:r>
          <w:r>
            <w:fldChar w:fldCharType="begin"/>
          </w:r>
          <w:r>
            <w:instrText xml:space="preserve"> PAGEREF _Toc483060239 \h </w:instrText>
          </w:r>
          <w:r>
            <w:fldChar w:fldCharType="separate"/>
          </w:r>
          <w:r>
            <w:t>109</w:t>
          </w:r>
          <w:r>
            <w:fldChar w:fldCharType="end"/>
          </w:r>
          <w:r>
            <w:fldChar w:fldCharType="end"/>
          </w:r>
        </w:p>
        <w:p>
          <w:pPr>
            <w:pStyle w:val="17"/>
            <w:tabs>
              <w:tab w:val="left" w:pos="711"/>
              <w:tab w:val="right" w:leader="dot" w:pos="8296"/>
            </w:tabs>
            <w:rPr>
              <w:rFonts w:eastAsiaTheme="minorEastAsia" w:cstheme="minorBidi"/>
              <w:smallCaps w:val="0"/>
              <w:color w:val="auto"/>
              <w:kern w:val="2"/>
              <w:sz w:val="21"/>
            </w:rPr>
          </w:pPr>
          <w:r>
            <w:fldChar w:fldCharType="begin"/>
          </w:r>
          <w:r>
            <w:instrText xml:space="preserve"> HYPERLINK \l "_Toc483060240" </w:instrText>
          </w:r>
          <w:r>
            <w:fldChar w:fldCharType="separate"/>
          </w:r>
          <w:r>
            <w:rPr>
              <w:rStyle w:val="30"/>
            </w:rPr>
            <w:t>6.4.2.</w:t>
          </w:r>
          <w:r>
            <w:rPr>
              <w:rFonts w:eastAsiaTheme="minorEastAsia" w:cstheme="minorBidi"/>
              <w:smallCaps w:val="0"/>
              <w:color w:val="auto"/>
              <w:kern w:val="2"/>
              <w:sz w:val="21"/>
            </w:rPr>
            <w:tab/>
          </w:r>
          <w:r>
            <w:rPr>
              <w:rStyle w:val="30"/>
              <w:rFonts w:hint="eastAsia"/>
            </w:rPr>
            <w:t>界面规格</w:t>
          </w:r>
          <w:r>
            <w:tab/>
          </w:r>
          <w:r>
            <w:fldChar w:fldCharType="begin"/>
          </w:r>
          <w:r>
            <w:instrText xml:space="preserve"> PAGEREF _Toc483060240 \h </w:instrText>
          </w:r>
          <w:r>
            <w:fldChar w:fldCharType="separate"/>
          </w:r>
          <w:r>
            <w:t>109</w:t>
          </w:r>
          <w:r>
            <w:fldChar w:fldCharType="end"/>
          </w:r>
          <w:r>
            <w:fldChar w:fldCharType="end"/>
          </w:r>
        </w:p>
        <w:p>
          <w:pPr>
            <w:pStyle w:val="17"/>
            <w:tabs>
              <w:tab w:val="left" w:pos="711"/>
              <w:tab w:val="right" w:leader="dot" w:pos="8296"/>
            </w:tabs>
            <w:rPr>
              <w:rFonts w:eastAsiaTheme="minorEastAsia" w:cstheme="minorBidi"/>
              <w:smallCaps w:val="0"/>
              <w:color w:val="auto"/>
              <w:kern w:val="2"/>
              <w:sz w:val="21"/>
            </w:rPr>
          </w:pPr>
          <w:r>
            <w:fldChar w:fldCharType="begin"/>
          </w:r>
          <w:r>
            <w:instrText xml:space="preserve"> HYPERLINK \l "_Toc483060241" </w:instrText>
          </w:r>
          <w:r>
            <w:fldChar w:fldCharType="separate"/>
          </w:r>
          <w:r>
            <w:rPr>
              <w:rStyle w:val="30"/>
            </w:rPr>
            <w:t>6.4.3.</w:t>
          </w:r>
          <w:r>
            <w:rPr>
              <w:rFonts w:eastAsiaTheme="minorEastAsia" w:cstheme="minorBidi"/>
              <w:smallCaps w:val="0"/>
              <w:color w:val="auto"/>
              <w:kern w:val="2"/>
              <w:sz w:val="21"/>
            </w:rPr>
            <w:tab/>
          </w:r>
          <w:r>
            <w:rPr>
              <w:rStyle w:val="30"/>
              <w:rFonts w:hint="eastAsia"/>
            </w:rPr>
            <w:t>软件接口</w:t>
          </w:r>
          <w:r>
            <w:tab/>
          </w:r>
          <w:r>
            <w:fldChar w:fldCharType="begin"/>
          </w:r>
          <w:r>
            <w:instrText xml:space="preserve"> PAGEREF _Toc483060241 \h </w:instrText>
          </w:r>
          <w:r>
            <w:fldChar w:fldCharType="separate"/>
          </w:r>
          <w:r>
            <w:t>111</w:t>
          </w:r>
          <w:r>
            <w:fldChar w:fldCharType="end"/>
          </w:r>
          <w:r>
            <w:fldChar w:fldCharType="end"/>
          </w:r>
        </w:p>
        <w:p>
          <w:pPr>
            <w:pStyle w:val="17"/>
            <w:tabs>
              <w:tab w:val="left" w:pos="711"/>
              <w:tab w:val="right" w:leader="dot" w:pos="8296"/>
            </w:tabs>
            <w:rPr>
              <w:rFonts w:eastAsiaTheme="minorEastAsia" w:cstheme="minorBidi"/>
              <w:smallCaps w:val="0"/>
              <w:color w:val="auto"/>
              <w:kern w:val="2"/>
              <w:sz w:val="21"/>
            </w:rPr>
          </w:pPr>
          <w:r>
            <w:fldChar w:fldCharType="begin"/>
          </w:r>
          <w:r>
            <w:instrText xml:space="preserve"> HYPERLINK \l "_Toc483060242" </w:instrText>
          </w:r>
          <w:r>
            <w:fldChar w:fldCharType="separate"/>
          </w:r>
          <w:r>
            <w:rPr>
              <w:rStyle w:val="30"/>
            </w:rPr>
            <w:t>6.4.4.</w:t>
          </w:r>
          <w:r>
            <w:rPr>
              <w:rFonts w:eastAsiaTheme="minorEastAsia" w:cstheme="minorBidi"/>
              <w:smallCaps w:val="0"/>
              <w:color w:val="auto"/>
              <w:kern w:val="2"/>
              <w:sz w:val="21"/>
            </w:rPr>
            <w:tab/>
          </w:r>
          <w:r>
            <w:rPr>
              <w:rStyle w:val="30"/>
              <w:rFonts w:hint="eastAsia"/>
            </w:rPr>
            <w:t>硬件接口</w:t>
          </w:r>
          <w:r>
            <w:tab/>
          </w:r>
          <w:r>
            <w:fldChar w:fldCharType="begin"/>
          </w:r>
          <w:r>
            <w:instrText xml:space="preserve"> PAGEREF _Toc483060242 \h </w:instrText>
          </w:r>
          <w:r>
            <w:fldChar w:fldCharType="separate"/>
          </w:r>
          <w:r>
            <w:t>112</w:t>
          </w:r>
          <w:r>
            <w:fldChar w:fldCharType="end"/>
          </w:r>
          <w:r>
            <w:fldChar w:fldCharType="end"/>
          </w:r>
        </w:p>
        <w:p>
          <w:pPr>
            <w:pStyle w:val="26"/>
            <w:tabs>
              <w:tab w:val="left" w:pos="551"/>
              <w:tab w:val="right" w:leader="dot" w:pos="8296"/>
            </w:tabs>
            <w:rPr>
              <w:rFonts w:eastAsiaTheme="minorEastAsia" w:cstheme="minorBidi"/>
              <w:b w:val="0"/>
              <w:bCs w:val="0"/>
              <w:smallCaps w:val="0"/>
              <w:color w:val="auto"/>
              <w:kern w:val="2"/>
              <w:sz w:val="21"/>
            </w:rPr>
          </w:pPr>
          <w:r>
            <w:fldChar w:fldCharType="begin"/>
          </w:r>
          <w:r>
            <w:instrText xml:space="preserve"> HYPERLINK \l "_Toc483060243" </w:instrText>
          </w:r>
          <w:r>
            <w:fldChar w:fldCharType="separate"/>
          </w:r>
          <w:r>
            <w:rPr>
              <w:rStyle w:val="30"/>
              <w:b w:val="0"/>
            </w:rPr>
            <w:t>6.5.</w:t>
          </w:r>
          <w:r>
            <w:rPr>
              <w:rFonts w:eastAsiaTheme="minorEastAsia" w:cstheme="minorBidi"/>
              <w:b w:val="0"/>
              <w:bCs w:val="0"/>
              <w:smallCaps w:val="0"/>
              <w:color w:val="auto"/>
              <w:kern w:val="2"/>
              <w:sz w:val="21"/>
            </w:rPr>
            <w:tab/>
          </w:r>
          <w:r>
            <w:rPr>
              <w:rStyle w:val="30"/>
              <w:rFonts w:hint="eastAsia"/>
              <w:b w:val="0"/>
            </w:rPr>
            <w:t>其他需求</w:t>
          </w:r>
          <w:r>
            <w:rPr>
              <w:b w:val="0"/>
            </w:rPr>
            <w:tab/>
          </w:r>
          <w:r>
            <w:rPr>
              <w:b w:val="0"/>
            </w:rPr>
            <w:fldChar w:fldCharType="begin"/>
          </w:r>
          <w:r>
            <w:rPr>
              <w:b w:val="0"/>
            </w:rPr>
            <w:instrText xml:space="preserve"> PAGEREF _Toc483060243 \h </w:instrText>
          </w:r>
          <w:r>
            <w:rPr>
              <w:b w:val="0"/>
            </w:rPr>
            <w:fldChar w:fldCharType="separate"/>
          </w:r>
          <w:r>
            <w:rPr>
              <w:b w:val="0"/>
            </w:rPr>
            <w:t>113</w:t>
          </w:r>
          <w:r>
            <w:rPr>
              <w:b w:val="0"/>
            </w:rPr>
            <w:fldChar w:fldCharType="end"/>
          </w:r>
          <w:r>
            <w:rPr>
              <w:b w:val="0"/>
            </w:rPr>
            <w:fldChar w:fldCharType="end"/>
          </w:r>
        </w:p>
        <w:p>
          <w:pPr>
            <w:pStyle w:val="17"/>
            <w:tabs>
              <w:tab w:val="left" w:pos="711"/>
              <w:tab w:val="right" w:leader="dot" w:pos="8296"/>
            </w:tabs>
            <w:rPr>
              <w:rFonts w:eastAsiaTheme="minorEastAsia" w:cstheme="minorBidi"/>
              <w:smallCaps w:val="0"/>
              <w:color w:val="auto"/>
              <w:kern w:val="2"/>
              <w:sz w:val="21"/>
            </w:rPr>
          </w:pPr>
          <w:r>
            <w:fldChar w:fldCharType="begin"/>
          </w:r>
          <w:r>
            <w:instrText xml:space="preserve"> HYPERLINK \l "_Toc483060244" </w:instrText>
          </w:r>
          <w:r>
            <w:fldChar w:fldCharType="separate"/>
          </w:r>
          <w:r>
            <w:rPr>
              <w:rStyle w:val="30"/>
            </w:rPr>
            <w:t>6.5.1.</w:t>
          </w:r>
          <w:r>
            <w:rPr>
              <w:rFonts w:eastAsiaTheme="minorEastAsia" w:cstheme="minorBidi"/>
              <w:smallCaps w:val="0"/>
              <w:color w:val="auto"/>
              <w:kern w:val="2"/>
              <w:sz w:val="21"/>
            </w:rPr>
            <w:tab/>
          </w:r>
          <w:r>
            <w:rPr>
              <w:rStyle w:val="30"/>
              <w:rFonts w:hint="eastAsia"/>
            </w:rPr>
            <w:t>稳定性</w:t>
          </w:r>
          <w:r>
            <w:tab/>
          </w:r>
          <w:r>
            <w:fldChar w:fldCharType="begin"/>
          </w:r>
          <w:r>
            <w:instrText xml:space="preserve"> PAGEREF _Toc483060244 \h </w:instrText>
          </w:r>
          <w:r>
            <w:fldChar w:fldCharType="separate"/>
          </w:r>
          <w:r>
            <w:t>113</w:t>
          </w:r>
          <w:r>
            <w:fldChar w:fldCharType="end"/>
          </w:r>
          <w:r>
            <w:fldChar w:fldCharType="end"/>
          </w:r>
        </w:p>
        <w:p>
          <w:pPr>
            <w:pStyle w:val="17"/>
            <w:tabs>
              <w:tab w:val="left" w:pos="711"/>
              <w:tab w:val="right" w:leader="dot" w:pos="8296"/>
            </w:tabs>
            <w:rPr>
              <w:rFonts w:eastAsiaTheme="minorEastAsia" w:cstheme="minorBidi"/>
              <w:smallCaps w:val="0"/>
              <w:color w:val="auto"/>
              <w:kern w:val="2"/>
              <w:sz w:val="21"/>
            </w:rPr>
          </w:pPr>
          <w:r>
            <w:fldChar w:fldCharType="begin"/>
          </w:r>
          <w:r>
            <w:instrText xml:space="preserve"> HYPERLINK \l "_Toc483060245" </w:instrText>
          </w:r>
          <w:r>
            <w:fldChar w:fldCharType="separate"/>
          </w:r>
          <w:r>
            <w:rPr>
              <w:rStyle w:val="30"/>
            </w:rPr>
            <w:t>6.5.2.</w:t>
          </w:r>
          <w:r>
            <w:rPr>
              <w:rFonts w:eastAsiaTheme="minorEastAsia" w:cstheme="minorBidi"/>
              <w:smallCaps w:val="0"/>
              <w:color w:val="auto"/>
              <w:kern w:val="2"/>
              <w:sz w:val="21"/>
            </w:rPr>
            <w:tab/>
          </w:r>
          <w:r>
            <w:rPr>
              <w:rStyle w:val="30"/>
              <w:rFonts w:hint="eastAsia"/>
            </w:rPr>
            <w:t>可靠性</w:t>
          </w:r>
          <w:r>
            <w:tab/>
          </w:r>
          <w:r>
            <w:fldChar w:fldCharType="begin"/>
          </w:r>
          <w:r>
            <w:instrText xml:space="preserve"> PAGEREF _Toc483060245 \h </w:instrText>
          </w:r>
          <w:r>
            <w:fldChar w:fldCharType="separate"/>
          </w:r>
          <w:r>
            <w:t>113</w:t>
          </w:r>
          <w:r>
            <w:fldChar w:fldCharType="end"/>
          </w:r>
          <w:r>
            <w:fldChar w:fldCharType="end"/>
          </w:r>
        </w:p>
        <w:p>
          <w:pPr>
            <w:pStyle w:val="17"/>
            <w:tabs>
              <w:tab w:val="left" w:pos="711"/>
              <w:tab w:val="right" w:leader="dot" w:pos="8296"/>
            </w:tabs>
            <w:rPr>
              <w:rFonts w:eastAsiaTheme="minorEastAsia" w:cstheme="minorBidi"/>
              <w:smallCaps w:val="0"/>
              <w:color w:val="auto"/>
              <w:kern w:val="2"/>
              <w:sz w:val="21"/>
            </w:rPr>
          </w:pPr>
          <w:r>
            <w:fldChar w:fldCharType="begin"/>
          </w:r>
          <w:r>
            <w:instrText xml:space="preserve"> HYPERLINK \l "_Toc483060246" </w:instrText>
          </w:r>
          <w:r>
            <w:fldChar w:fldCharType="separate"/>
          </w:r>
          <w:r>
            <w:rPr>
              <w:rStyle w:val="30"/>
            </w:rPr>
            <w:t>6.5.3.</w:t>
          </w:r>
          <w:r>
            <w:rPr>
              <w:rFonts w:eastAsiaTheme="minorEastAsia" w:cstheme="minorBidi"/>
              <w:smallCaps w:val="0"/>
              <w:color w:val="auto"/>
              <w:kern w:val="2"/>
              <w:sz w:val="21"/>
            </w:rPr>
            <w:tab/>
          </w:r>
          <w:r>
            <w:rPr>
              <w:rStyle w:val="30"/>
              <w:rFonts w:hint="eastAsia"/>
            </w:rPr>
            <w:t>容错性</w:t>
          </w:r>
          <w:r>
            <w:tab/>
          </w:r>
          <w:r>
            <w:fldChar w:fldCharType="begin"/>
          </w:r>
          <w:r>
            <w:instrText xml:space="preserve"> PAGEREF _Toc483060246 \h </w:instrText>
          </w:r>
          <w:r>
            <w:fldChar w:fldCharType="separate"/>
          </w:r>
          <w:r>
            <w:t>113</w:t>
          </w:r>
          <w:r>
            <w:fldChar w:fldCharType="end"/>
          </w:r>
          <w:r>
            <w:fldChar w:fldCharType="end"/>
          </w:r>
        </w:p>
        <w:p>
          <w:pPr>
            <w:pStyle w:val="17"/>
            <w:tabs>
              <w:tab w:val="left" w:pos="711"/>
              <w:tab w:val="right" w:leader="dot" w:pos="8296"/>
            </w:tabs>
            <w:rPr>
              <w:rFonts w:eastAsiaTheme="minorEastAsia" w:cstheme="minorBidi"/>
              <w:smallCaps w:val="0"/>
              <w:color w:val="auto"/>
              <w:kern w:val="2"/>
              <w:sz w:val="21"/>
            </w:rPr>
          </w:pPr>
          <w:r>
            <w:fldChar w:fldCharType="begin"/>
          </w:r>
          <w:r>
            <w:instrText xml:space="preserve"> HYPERLINK \l "_Toc483060247" </w:instrText>
          </w:r>
          <w:r>
            <w:fldChar w:fldCharType="separate"/>
          </w:r>
          <w:r>
            <w:rPr>
              <w:rStyle w:val="30"/>
            </w:rPr>
            <w:t>6.5.4.</w:t>
          </w:r>
          <w:r>
            <w:rPr>
              <w:rFonts w:eastAsiaTheme="minorEastAsia" w:cstheme="minorBidi"/>
              <w:smallCaps w:val="0"/>
              <w:color w:val="auto"/>
              <w:kern w:val="2"/>
              <w:sz w:val="21"/>
            </w:rPr>
            <w:tab/>
          </w:r>
          <w:r>
            <w:rPr>
              <w:rStyle w:val="30"/>
              <w:rFonts w:hint="eastAsia"/>
            </w:rPr>
            <w:t>易用性</w:t>
          </w:r>
          <w:r>
            <w:tab/>
          </w:r>
          <w:r>
            <w:fldChar w:fldCharType="begin"/>
          </w:r>
          <w:r>
            <w:instrText xml:space="preserve"> PAGEREF _Toc483060247 \h </w:instrText>
          </w:r>
          <w:r>
            <w:fldChar w:fldCharType="separate"/>
          </w:r>
          <w:r>
            <w:t>113</w:t>
          </w:r>
          <w:r>
            <w:fldChar w:fldCharType="end"/>
          </w:r>
          <w:r>
            <w:fldChar w:fldCharType="end"/>
          </w:r>
        </w:p>
        <w:p>
          <w:pPr>
            <w:pStyle w:val="17"/>
            <w:tabs>
              <w:tab w:val="left" w:pos="711"/>
              <w:tab w:val="right" w:leader="dot" w:pos="8296"/>
            </w:tabs>
            <w:rPr>
              <w:rFonts w:eastAsiaTheme="minorEastAsia" w:cstheme="minorBidi"/>
              <w:smallCaps w:val="0"/>
              <w:color w:val="auto"/>
              <w:kern w:val="2"/>
              <w:sz w:val="21"/>
            </w:rPr>
          </w:pPr>
          <w:r>
            <w:fldChar w:fldCharType="begin"/>
          </w:r>
          <w:r>
            <w:instrText xml:space="preserve"> HYPERLINK \l "_Toc483060248" </w:instrText>
          </w:r>
          <w:r>
            <w:fldChar w:fldCharType="separate"/>
          </w:r>
          <w:r>
            <w:rPr>
              <w:rStyle w:val="30"/>
            </w:rPr>
            <w:t>6.5.5.</w:t>
          </w:r>
          <w:r>
            <w:rPr>
              <w:rFonts w:eastAsiaTheme="minorEastAsia" w:cstheme="minorBidi"/>
              <w:smallCaps w:val="0"/>
              <w:color w:val="auto"/>
              <w:kern w:val="2"/>
              <w:sz w:val="21"/>
            </w:rPr>
            <w:tab/>
          </w:r>
          <w:r>
            <w:rPr>
              <w:rStyle w:val="30"/>
              <w:rFonts w:hint="eastAsia"/>
            </w:rPr>
            <w:t>安全性</w:t>
          </w:r>
          <w:r>
            <w:tab/>
          </w:r>
          <w:r>
            <w:fldChar w:fldCharType="begin"/>
          </w:r>
          <w:r>
            <w:instrText xml:space="preserve"> PAGEREF _Toc483060248 \h </w:instrText>
          </w:r>
          <w:r>
            <w:fldChar w:fldCharType="separate"/>
          </w:r>
          <w:r>
            <w:t>114</w:t>
          </w:r>
          <w:r>
            <w:fldChar w:fldCharType="end"/>
          </w:r>
          <w:r>
            <w:fldChar w:fldCharType="end"/>
          </w:r>
        </w:p>
        <w:p>
          <w:pPr>
            <w:pStyle w:val="17"/>
            <w:tabs>
              <w:tab w:val="left" w:pos="711"/>
              <w:tab w:val="right" w:leader="dot" w:pos="8296"/>
            </w:tabs>
            <w:rPr>
              <w:rFonts w:eastAsiaTheme="minorEastAsia" w:cstheme="minorBidi"/>
              <w:smallCaps w:val="0"/>
              <w:color w:val="auto"/>
              <w:kern w:val="2"/>
              <w:sz w:val="21"/>
            </w:rPr>
          </w:pPr>
          <w:r>
            <w:fldChar w:fldCharType="begin"/>
          </w:r>
          <w:r>
            <w:instrText xml:space="preserve"> HYPERLINK \l "_Toc483060249" </w:instrText>
          </w:r>
          <w:r>
            <w:fldChar w:fldCharType="separate"/>
          </w:r>
          <w:r>
            <w:rPr>
              <w:rStyle w:val="30"/>
            </w:rPr>
            <w:t>6.5.6.</w:t>
          </w:r>
          <w:r>
            <w:rPr>
              <w:rFonts w:eastAsiaTheme="minorEastAsia" w:cstheme="minorBidi"/>
              <w:smallCaps w:val="0"/>
              <w:color w:val="auto"/>
              <w:kern w:val="2"/>
              <w:sz w:val="21"/>
            </w:rPr>
            <w:tab/>
          </w:r>
          <w:r>
            <w:rPr>
              <w:rStyle w:val="30"/>
              <w:rFonts w:hint="eastAsia"/>
            </w:rPr>
            <w:t>可维护性</w:t>
          </w:r>
          <w:r>
            <w:tab/>
          </w:r>
          <w:r>
            <w:fldChar w:fldCharType="begin"/>
          </w:r>
          <w:r>
            <w:instrText xml:space="preserve"> PAGEREF _Toc483060249 \h </w:instrText>
          </w:r>
          <w:r>
            <w:fldChar w:fldCharType="separate"/>
          </w:r>
          <w:r>
            <w:t>114</w:t>
          </w:r>
          <w:r>
            <w:fldChar w:fldCharType="end"/>
          </w:r>
          <w:r>
            <w:fldChar w:fldCharType="end"/>
          </w:r>
        </w:p>
        <w:p>
          <w:pPr>
            <w:pStyle w:val="17"/>
            <w:tabs>
              <w:tab w:val="left" w:pos="711"/>
              <w:tab w:val="right" w:leader="dot" w:pos="8296"/>
            </w:tabs>
            <w:rPr>
              <w:rFonts w:eastAsiaTheme="minorEastAsia" w:cstheme="minorBidi"/>
              <w:smallCaps w:val="0"/>
              <w:color w:val="auto"/>
              <w:kern w:val="2"/>
              <w:sz w:val="21"/>
            </w:rPr>
          </w:pPr>
          <w:r>
            <w:fldChar w:fldCharType="begin"/>
          </w:r>
          <w:r>
            <w:instrText xml:space="preserve"> HYPERLINK \l "_Toc483060250" </w:instrText>
          </w:r>
          <w:r>
            <w:fldChar w:fldCharType="separate"/>
          </w:r>
          <w:r>
            <w:rPr>
              <w:rStyle w:val="30"/>
            </w:rPr>
            <w:t>6.5.7.</w:t>
          </w:r>
          <w:r>
            <w:rPr>
              <w:rFonts w:eastAsiaTheme="minorEastAsia" w:cstheme="minorBidi"/>
              <w:smallCaps w:val="0"/>
              <w:color w:val="auto"/>
              <w:kern w:val="2"/>
              <w:sz w:val="21"/>
            </w:rPr>
            <w:tab/>
          </w:r>
          <w:r>
            <w:rPr>
              <w:rStyle w:val="30"/>
              <w:rFonts w:hint="eastAsia"/>
            </w:rPr>
            <w:t>完整性</w:t>
          </w:r>
          <w:r>
            <w:tab/>
          </w:r>
          <w:r>
            <w:fldChar w:fldCharType="begin"/>
          </w:r>
          <w:r>
            <w:instrText xml:space="preserve"> PAGEREF _Toc483060250 \h </w:instrText>
          </w:r>
          <w:r>
            <w:fldChar w:fldCharType="separate"/>
          </w:r>
          <w:r>
            <w:t>114</w:t>
          </w:r>
          <w:r>
            <w:fldChar w:fldCharType="end"/>
          </w:r>
          <w:r>
            <w:fldChar w:fldCharType="end"/>
          </w:r>
        </w:p>
        <w:p>
          <w:pPr>
            <w:pStyle w:val="17"/>
            <w:tabs>
              <w:tab w:val="left" w:pos="711"/>
              <w:tab w:val="right" w:leader="dot" w:pos="8296"/>
            </w:tabs>
            <w:rPr>
              <w:rFonts w:eastAsiaTheme="minorEastAsia" w:cstheme="minorBidi"/>
              <w:smallCaps w:val="0"/>
              <w:color w:val="auto"/>
              <w:kern w:val="2"/>
              <w:sz w:val="21"/>
            </w:rPr>
          </w:pPr>
          <w:r>
            <w:fldChar w:fldCharType="begin"/>
          </w:r>
          <w:r>
            <w:instrText xml:space="preserve"> HYPERLINK \l "_Toc483060251" </w:instrText>
          </w:r>
          <w:r>
            <w:fldChar w:fldCharType="separate"/>
          </w:r>
          <w:r>
            <w:rPr>
              <w:rStyle w:val="30"/>
            </w:rPr>
            <w:t>6.5.8.</w:t>
          </w:r>
          <w:r>
            <w:rPr>
              <w:rFonts w:eastAsiaTheme="minorEastAsia" w:cstheme="minorBidi"/>
              <w:smallCaps w:val="0"/>
              <w:color w:val="auto"/>
              <w:kern w:val="2"/>
              <w:sz w:val="21"/>
            </w:rPr>
            <w:tab/>
          </w:r>
          <w:r>
            <w:rPr>
              <w:rStyle w:val="30"/>
              <w:rFonts w:hint="eastAsia"/>
            </w:rPr>
            <w:t>先进性</w:t>
          </w:r>
          <w:r>
            <w:tab/>
          </w:r>
          <w:r>
            <w:fldChar w:fldCharType="begin"/>
          </w:r>
          <w:r>
            <w:instrText xml:space="preserve"> PAGEREF _Toc483060251 \h </w:instrText>
          </w:r>
          <w:r>
            <w:fldChar w:fldCharType="separate"/>
          </w:r>
          <w:r>
            <w:t>114</w:t>
          </w:r>
          <w:r>
            <w:fldChar w:fldCharType="end"/>
          </w:r>
          <w:r>
            <w:fldChar w:fldCharType="end"/>
          </w:r>
        </w:p>
        <w:p>
          <w:pPr>
            <w:pStyle w:val="22"/>
            <w:tabs>
              <w:tab w:val="left" w:pos="874"/>
            </w:tabs>
            <w:rPr>
              <w:rFonts w:eastAsiaTheme="minorEastAsia" w:cstheme="minorBidi"/>
              <w:b w:val="0"/>
              <w:bCs w:val="0"/>
              <w:caps w:val="0"/>
              <w:color w:val="auto"/>
              <w:kern w:val="2"/>
              <w:sz w:val="21"/>
              <w:u w:val="none"/>
            </w:rPr>
          </w:pPr>
          <w:r>
            <w:fldChar w:fldCharType="begin"/>
          </w:r>
          <w:r>
            <w:instrText xml:space="preserve"> HYPERLINK \l "_Toc483060252" </w:instrText>
          </w:r>
          <w:r>
            <w:fldChar w:fldCharType="separate"/>
          </w:r>
          <w:r>
            <w:rPr>
              <w:rStyle w:val="30"/>
              <w:rFonts w:hint="eastAsia"/>
              <w:b w:val="0"/>
            </w:rPr>
            <w:t>第7章</w:t>
          </w:r>
          <w:r>
            <w:rPr>
              <w:rFonts w:eastAsiaTheme="minorEastAsia" w:cstheme="minorBidi"/>
              <w:b w:val="0"/>
              <w:bCs w:val="0"/>
              <w:caps w:val="0"/>
              <w:color w:val="auto"/>
              <w:kern w:val="2"/>
              <w:sz w:val="21"/>
              <w:u w:val="none"/>
            </w:rPr>
            <w:tab/>
          </w:r>
          <w:r>
            <w:rPr>
              <w:rStyle w:val="30"/>
              <w:rFonts w:hint="eastAsia"/>
              <w:b w:val="0"/>
            </w:rPr>
            <w:t>信息资源</w:t>
          </w:r>
          <w:r>
            <w:rPr>
              <w:b w:val="0"/>
            </w:rPr>
            <w:tab/>
          </w:r>
          <w:r>
            <w:rPr>
              <w:b w:val="0"/>
            </w:rPr>
            <w:fldChar w:fldCharType="begin"/>
          </w:r>
          <w:r>
            <w:rPr>
              <w:b w:val="0"/>
            </w:rPr>
            <w:instrText xml:space="preserve"> PAGEREF _Toc483060252 \h </w:instrText>
          </w:r>
          <w:r>
            <w:rPr>
              <w:b w:val="0"/>
            </w:rPr>
            <w:fldChar w:fldCharType="separate"/>
          </w:r>
          <w:r>
            <w:rPr>
              <w:b w:val="0"/>
            </w:rPr>
            <w:t>116</w:t>
          </w:r>
          <w:r>
            <w:rPr>
              <w:b w:val="0"/>
            </w:rPr>
            <w:fldChar w:fldCharType="end"/>
          </w:r>
          <w:r>
            <w:rPr>
              <w:b w:val="0"/>
            </w:rPr>
            <w:fldChar w:fldCharType="end"/>
          </w:r>
        </w:p>
        <w:p>
          <w:pPr>
            <w:pStyle w:val="26"/>
            <w:tabs>
              <w:tab w:val="left" w:pos="551"/>
              <w:tab w:val="right" w:leader="dot" w:pos="8296"/>
            </w:tabs>
            <w:rPr>
              <w:rFonts w:eastAsiaTheme="minorEastAsia" w:cstheme="minorBidi"/>
              <w:b w:val="0"/>
              <w:bCs w:val="0"/>
              <w:smallCaps w:val="0"/>
              <w:color w:val="auto"/>
              <w:kern w:val="2"/>
              <w:sz w:val="21"/>
            </w:rPr>
          </w:pPr>
          <w:r>
            <w:fldChar w:fldCharType="begin"/>
          </w:r>
          <w:r>
            <w:instrText xml:space="preserve"> HYPERLINK \l "_Toc483060260" </w:instrText>
          </w:r>
          <w:r>
            <w:fldChar w:fldCharType="separate"/>
          </w:r>
          <w:r>
            <w:rPr>
              <w:rStyle w:val="30"/>
              <w:b w:val="0"/>
            </w:rPr>
            <w:t>7.1.</w:t>
          </w:r>
          <w:r>
            <w:rPr>
              <w:rFonts w:eastAsiaTheme="minorEastAsia" w:cstheme="minorBidi"/>
              <w:b w:val="0"/>
              <w:bCs w:val="0"/>
              <w:smallCaps w:val="0"/>
              <w:color w:val="auto"/>
              <w:kern w:val="2"/>
              <w:sz w:val="21"/>
            </w:rPr>
            <w:tab/>
          </w:r>
          <w:r>
            <w:rPr>
              <w:rStyle w:val="30"/>
              <w:rFonts w:hint="eastAsia"/>
              <w:b w:val="0"/>
            </w:rPr>
            <w:t>业务资源</w:t>
          </w:r>
          <w:r>
            <w:rPr>
              <w:b w:val="0"/>
            </w:rPr>
            <w:tab/>
          </w:r>
          <w:r>
            <w:rPr>
              <w:b w:val="0"/>
            </w:rPr>
            <w:fldChar w:fldCharType="begin"/>
          </w:r>
          <w:r>
            <w:rPr>
              <w:b w:val="0"/>
            </w:rPr>
            <w:instrText xml:space="preserve"> PAGEREF _Toc483060260 \h </w:instrText>
          </w:r>
          <w:r>
            <w:rPr>
              <w:b w:val="0"/>
            </w:rPr>
            <w:fldChar w:fldCharType="separate"/>
          </w:r>
          <w:r>
            <w:rPr>
              <w:b w:val="0"/>
            </w:rPr>
            <w:t>116</w:t>
          </w:r>
          <w:r>
            <w:rPr>
              <w:b w:val="0"/>
            </w:rPr>
            <w:fldChar w:fldCharType="end"/>
          </w:r>
          <w:r>
            <w:rPr>
              <w:b w:val="0"/>
            </w:rPr>
            <w:fldChar w:fldCharType="end"/>
          </w:r>
        </w:p>
        <w:p>
          <w:pPr>
            <w:pStyle w:val="26"/>
            <w:tabs>
              <w:tab w:val="left" w:pos="551"/>
              <w:tab w:val="right" w:leader="dot" w:pos="8296"/>
            </w:tabs>
            <w:rPr>
              <w:rFonts w:eastAsiaTheme="minorEastAsia" w:cstheme="minorBidi"/>
              <w:b w:val="0"/>
              <w:bCs w:val="0"/>
              <w:smallCaps w:val="0"/>
              <w:color w:val="auto"/>
              <w:kern w:val="2"/>
              <w:sz w:val="21"/>
            </w:rPr>
          </w:pPr>
          <w:r>
            <w:fldChar w:fldCharType="begin"/>
          </w:r>
          <w:r>
            <w:instrText xml:space="preserve"> HYPERLINK \l "_Toc483060261" </w:instrText>
          </w:r>
          <w:r>
            <w:fldChar w:fldCharType="separate"/>
          </w:r>
          <w:r>
            <w:rPr>
              <w:rStyle w:val="30"/>
              <w:b w:val="0"/>
            </w:rPr>
            <w:t>7.2.</w:t>
          </w:r>
          <w:r>
            <w:rPr>
              <w:rFonts w:eastAsiaTheme="minorEastAsia" w:cstheme="minorBidi"/>
              <w:b w:val="0"/>
              <w:bCs w:val="0"/>
              <w:smallCaps w:val="0"/>
              <w:color w:val="auto"/>
              <w:kern w:val="2"/>
              <w:sz w:val="21"/>
            </w:rPr>
            <w:tab/>
          </w:r>
          <w:r>
            <w:rPr>
              <w:rStyle w:val="30"/>
              <w:rFonts w:hint="eastAsia"/>
              <w:b w:val="0"/>
            </w:rPr>
            <w:t>数据资源</w:t>
          </w:r>
          <w:r>
            <w:rPr>
              <w:b w:val="0"/>
            </w:rPr>
            <w:tab/>
          </w:r>
          <w:r>
            <w:rPr>
              <w:b w:val="0"/>
            </w:rPr>
            <w:fldChar w:fldCharType="begin"/>
          </w:r>
          <w:r>
            <w:rPr>
              <w:b w:val="0"/>
            </w:rPr>
            <w:instrText xml:space="preserve"> PAGEREF _Toc483060261 \h </w:instrText>
          </w:r>
          <w:r>
            <w:rPr>
              <w:b w:val="0"/>
            </w:rPr>
            <w:fldChar w:fldCharType="separate"/>
          </w:r>
          <w:r>
            <w:rPr>
              <w:b w:val="0"/>
            </w:rPr>
            <w:t>185</w:t>
          </w:r>
          <w:r>
            <w:rPr>
              <w:b w:val="0"/>
            </w:rPr>
            <w:fldChar w:fldCharType="end"/>
          </w:r>
          <w:r>
            <w:rPr>
              <w:b w:val="0"/>
            </w:rPr>
            <w:fldChar w:fldCharType="end"/>
          </w:r>
        </w:p>
        <w:p>
          <w:pPr>
            <w:pStyle w:val="17"/>
            <w:tabs>
              <w:tab w:val="left" w:pos="711"/>
              <w:tab w:val="right" w:leader="dot" w:pos="8296"/>
            </w:tabs>
            <w:rPr>
              <w:rFonts w:eastAsiaTheme="minorEastAsia" w:cstheme="minorBidi"/>
              <w:smallCaps w:val="0"/>
              <w:color w:val="auto"/>
              <w:kern w:val="2"/>
              <w:sz w:val="21"/>
            </w:rPr>
          </w:pPr>
          <w:r>
            <w:fldChar w:fldCharType="begin"/>
          </w:r>
          <w:r>
            <w:instrText xml:space="preserve"> HYPERLINK \l "_Toc483060265" </w:instrText>
          </w:r>
          <w:r>
            <w:fldChar w:fldCharType="separate"/>
          </w:r>
          <w:r>
            <w:rPr>
              <w:rStyle w:val="30"/>
            </w:rPr>
            <w:t>7.2.1.</w:t>
          </w:r>
          <w:r>
            <w:rPr>
              <w:rFonts w:eastAsiaTheme="minorEastAsia" w:cstheme="minorBidi"/>
              <w:smallCaps w:val="0"/>
              <w:color w:val="auto"/>
              <w:kern w:val="2"/>
              <w:sz w:val="21"/>
            </w:rPr>
            <w:tab/>
          </w:r>
          <w:r>
            <w:rPr>
              <w:rStyle w:val="30"/>
              <w:rFonts w:hint="eastAsia"/>
            </w:rPr>
            <w:t>设备主题</w:t>
          </w:r>
          <w:r>
            <w:tab/>
          </w:r>
          <w:r>
            <w:fldChar w:fldCharType="begin"/>
          </w:r>
          <w:r>
            <w:instrText xml:space="preserve"> PAGEREF _Toc483060265 \h </w:instrText>
          </w:r>
          <w:r>
            <w:fldChar w:fldCharType="separate"/>
          </w:r>
          <w:r>
            <w:t>185</w:t>
          </w:r>
          <w:r>
            <w:fldChar w:fldCharType="end"/>
          </w:r>
          <w:r>
            <w:fldChar w:fldCharType="end"/>
          </w:r>
        </w:p>
        <w:p>
          <w:pPr>
            <w:pStyle w:val="17"/>
            <w:tabs>
              <w:tab w:val="left" w:pos="711"/>
              <w:tab w:val="right" w:leader="dot" w:pos="8296"/>
            </w:tabs>
            <w:rPr>
              <w:rFonts w:eastAsiaTheme="minorEastAsia" w:cstheme="minorBidi"/>
              <w:smallCaps w:val="0"/>
              <w:color w:val="auto"/>
              <w:kern w:val="2"/>
              <w:sz w:val="21"/>
            </w:rPr>
          </w:pPr>
          <w:r>
            <w:fldChar w:fldCharType="begin"/>
          </w:r>
          <w:r>
            <w:instrText xml:space="preserve"> HYPERLINK \l "_Toc483060266" </w:instrText>
          </w:r>
          <w:r>
            <w:fldChar w:fldCharType="separate"/>
          </w:r>
          <w:r>
            <w:rPr>
              <w:rStyle w:val="30"/>
            </w:rPr>
            <w:t>7.2.2.</w:t>
          </w:r>
          <w:r>
            <w:rPr>
              <w:rFonts w:eastAsiaTheme="minorEastAsia" w:cstheme="minorBidi"/>
              <w:smallCaps w:val="0"/>
              <w:color w:val="auto"/>
              <w:kern w:val="2"/>
              <w:sz w:val="21"/>
            </w:rPr>
            <w:tab/>
          </w:r>
          <w:r>
            <w:rPr>
              <w:rStyle w:val="30"/>
              <w:rFonts w:hint="eastAsia"/>
            </w:rPr>
            <w:t>单位主题</w:t>
          </w:r>
          <w:r>
            <w:tab/>
          </w:r>
          <w:r>
            <w:fldChar w:fldCharType="begin"/>
          </w:r>
          <w:r>
            <w:instrText xml:space="preserve"> PAGEREF _Toc483060266 \h </w:instrText>
          </w:r>
          <w:r>
            <w:fldChar w:fldCharType="separate"/>
          </w:r>
          <w:r>
            <w:t>198</w:t>
          </w:r>
          <w:r>
            <w:fldChar w:fldCharType="end"/>
          </w:r>
          <w:r>
            <w:fldChar w:fldCharType="end"/>
          </w:r>
        </w:p>
        <w:p>
          <w:pPr>
            <w:pStyle w:val="17"/>
            <w:tabs>
              <w:tab w:val="left" w:pos="711"/>
              <w:tab w:val="right" w:leader="dot" w:pos="8296"/>
            </w:tabs>
            <w:rPr>
              <w:rFonts w:eastAsiaTheme="minorEastAsia" w:cstheme="minorBidi"/>
              <w:smallCaps w:val="0"/>
              <w:color w:val="auto"/>
              <w:kern w:val="2"/>
              <w:sz w:val="21"/>
            </w:rPr>
          </w:pPr>
          <w:r>
            <w:fldChar w:fldCharType="begin"/>
          </w:r>
          <w:r>
            <w:instrText xml:space="preserve"> HYPERLINK \l "_Toc483060267" </w:instrText>
          </w:r>
          <w:r>
            <w:fldChar w:fldCharType="separate"/>
          </w:r>
          <w:r>
            <w:rPr>
              <w:rStyle w:val="30"/>
            </w:rPr>
            <w:t>7.2.3.</w:t>
          </w:r>
          <w:r>
            <w:rPr>
              <w:rFonts w:eastAsiaTheme="minorEastAsia" w:cstheme="minorBidi"/>
              <w:smallCaps w:val="0"/>
              <w:color w:val="auto"/>
              <w:kern w:val="2"/>
              <w:sz w:val="21"/>
            </w:rPr>
            <w:tab/>
          </w:r>
          <w:r>
            <w:rPr>
              <w:rStyle w:val="30"/>
              <w:rFonts w:hint="eastAsia"/>
            </w:rPr>
            <w:t>人员主题</w:t>
          </w:r>
          <w:r>
            <w:tab/>
          </w:r>
          <w:r>
            <w:fldChar w:fldCharType="begin"/>
          </w:r>
          <w:r>
            <w:instrText xml:space="preserve"> PAGEREF _Toc483060267 \h </w:instrText>
          </w:r>
          <w:r>
            <w:fldChar w:fldCharType="separate"/>
          </w:r>
          <w:r>
            <w:t>208</w:t>
          </w:r>
          <w:r>
            <w:fldChar w:fldCharType="end"/>
          </w:r>
          <w:r>
            <w:fldChar w:fldCharType="end"/>
          </w:r>
        </w:p>
        <w:p>
          <w:pPr>
            <w:pStyle w:val="17"/>
            <w:tabs>
              <w:tab w:val="left" w:pos="711"/>
              <w:tab w:val="right" w:leader="dot" w:pos="8296"/>
            </w:tabs>
            <w:rPr>
              <w:rFonts w:eastAsiaTheme="minorEastAsia" w:cstheme="minorBidi"/>
              <w:smallCaps w:val="0"/>
              <w:color w:val="auto"/>
              <w:kern w:val="2"/>
              <w:sz w:val="21"/>
            </w:rPr>
          </w:pPr>
          <w:r>
            <w:fldChar w:fldCharType="begin"/>
          </w:r>
          <w:r>
            <w:instrText xml:space="preserve"> HYPERLINK \l "_Toc483060268" </w:instrText>
          </w:r>
          <w:r>
            <w:fldChar w:fldCharType="separate"/>
          </w:r>
          <w:r>
            <w:rPr>
              <w:rStyle w:val="30"/>
            </w:rPr>
            <w:t>7.2.4.</w:t>
          </w:r>
          <w:r>
            <w:rPr>
              <w:rFonts w:eastAsiaTheme="minorEastAsia" w:cstheme="minorBidi"/>
              <w:smallCaps w:val="0"/>
              <w:color w:val="auto"/>
              <w:kern w:val="2"/>
              <w:sz w:val="21"/>
            </w:rPr>
            <w:tab/>
          </w:r>
          <w:r>
            <w:rPr>
              <w:rStyle w:val="30"/>
              <w:rFonts w:hint="eastAsia"/>
            </w:rPr>
            <w:t>事故主题</w:t>
          </w:r>
          <w:r>
            <w:tab/>
          </w:r>
          <w:r>
            <w:fldChar w:fldCharType="begin"/>
          </w:r>
          <w:r>
            <w:instrText xml:space="preserve"> PAGEREF _Toc483060268 \h </w:instrText>
          </w:r>
          <w:r>
            <w:fldChar w:fldCharType="separate"/>
          </w:r>
          <w:r>
            <w:t>212</w:t>
          </w:r>
          <w:r>
            <w:fldChar w:fldCharType="end"/>
          </w:r>
          <w:r>
            <w:fldChar w:fldCharType="end"/>
          </w:r>
        </w:p>
        <w:p>
          <w:pPr>
            <w:pStyle w:val="26"/>
            <w:tabs>
              <w:tab w:val="left" w:pos="551"/>
              <w:tab w:val="right" w:leader="dot" w:pos="8296"/>
            </w:tabs>
            <w:rPr>
              <w:rFonts w:eastAsiaTheme="minorEastAsia" w:cstheme="minorBidi"/>
              <w:b w:val="0"/>
              <w:bCs w:val="0"/>
              <w:smallCaps w:val="0"/>
              <w:color w:val="auto"/>
              <w:kern w:val="2"/>
              <w:sz w:val="21"/>
            </w:rPr>
          </w:pPr>
          <w:r>
            <w:fldChar w:fldCharType="begin"/>
          </w:r>
          <w:r>
            <w:instrText xml:space="preserve"> HYPERLINK \l "_Toc483060269" </w:instrText>
          </w:r>
          <w:r>
            <w:fldChar w:fldCharType="separate"/>
          </w:r>
          <w:r>
            <w:rPr>
              <w:rStyle w:val="30"/>
              <w:b w:val="0"/>
            </w:rPr>
            <w:t>7.3.</w:t>
          </w:r>
          <w:r>
            <w:rPr>
              <w:rFonts w:eastAsiaTheme="minorEastAsia" w:cstheme="minorBidi"/>
              <w:b w:val="0"/>
              <w:bCs w:val="0"/>
              <w:smallCaps w:val="0"/>
              <w:color w:val="auto"/>
              <w:kern w:val="2"/>
              <w:sz w:val="21"/>
            </w:rPr>
            <w:tab/>
          </w:r>
          <w:r>
            <w:rPr>
              <w:rStyle w:val="30"/>
              <w:rFonts w:hint="eastAsia"/>
              <w:b w:val="0"/>
            </w:rPr>
            <w:t>数据归集规则</w:t>
          </w:r>
          <w:r>
            <w:rPr>
              <w:b w:val="0"/>
            </w:rPr>
            <w:tab/>
          </w:r>
          <w:r>
            <w:rPr>
              <w:b w:val="0"/>
            </w:rPr>
            <w:fldChar w:fldCharType="begin"/>
          </w:r>
          <w:r>
            <w:rPr>
              <w:b w:val="0"/>
            </w:rPr>
            <w:instrText xml:space="preserve"> PAGEREF _Toc483060269 \h </w:instrText>
          </w:r>
          <w:r>
            <w:rPr>
              <w:b w:val="0"/>
            </w:rPr>
            <w:fldChar w:fldCharType="separate"/>
          </w:r>
          <w:r>
            <w:rPr>
              <w:b w:val="0"/>
            </w:rPr>
            <w:t>215</w:t>
          </w:r>
          <w:r>
            <w:rPr>
              <w:b w:val="0"/>
            </w:rPr>
            <w:fldChar w:fldCharType="end"/>
          </w:r>
          <w:r>
            <w:rPr>
              <w:b w:val="0"/>
            </w:rPr>
            <w:fldChar w:fldCharType="end"/>
          </w:r>
        </w:p>
        <w:p>
          <w:pPr>
            <w:pStyle w:val="17"/>
            <w:tabs>
              <w:tab w:val="left" w:pos="711"/>
              <w:tab w:val="right" w:leader="dot" w:pos="8296"/>
            </w:tabs>
            <w:rPr>
              <w:rFonts w:eastAsiaTheme="minorEastAsia" w:cstheme="minorBidi"/>
              <w:smallCaps w:val="0"/>
              <w:color w:val="auto"/>
              <w:kern w:val="2"/>
              <w:sz w:val="21"/>
            </w:rPr>
          </w:pPr>
          <w:r>
            <w:fldChar w:fldCharType="begin"/>
          </w:r>
          <w:r>
            <w:instrText xml:space="preserve"> HYPERLINK \l "_Toc483060270" </w:instrText>
          </w:r>
          <w:r>
            <w:fldChar w:fldCharType="separate"/>
          </w:r>
          <w:r>
            <w:rPr>
              <w:rStyle w:val="30"/>
            </w:rPr>
            <w:t>7.3.1.</w:t>
          </w:r>
          <w:r>
            <w:rPr>
              <w:rFonts w:eastAsiaTheme="minorEastAsia" w:cstheme="minorBidi"/>
              <w:smallCaps w:val="0"/>
              <w:color w:val="auto"/>
              <w:kern w:val="2"/>
              <w:sz w:val="21"/>
            </w:rPr>
            <w:tab/>
          </w:r>
          <w:r>
            <w:rPr>
              <w:rStyle w:val="30"/>
              <w:rFonts w:hint="eastAsia"/>
            </w:rPr>
            <w:t>基础数据元</w:t>
          </w:r>
          <w:r>
            <w:tab/>
          </w:r>
          <w:r>
            <w:fldChar w:fldCharType="begin"/>
          </w:r>
          <w:r>
            <w:instrText xml:space="preserve"> PAGEREF _Toc483060270 \h </w:instrText>
          </w:r>
          <w:r>
            <w:fldChar w:fldCharType="separate"/>
          </w:r>
          <w:r>
            <w:t>215</w:t>
          </w:r>
          <w:r>
            <w:fldChar w:fldCharType="end"/>
          </w:r>
          <w:r>
            <w:fldChar w:fldCharType="end"/>
          </w:r>
        </w:p>
        <w:p>
          <w:pPr>
            <w:pStyle w:val="17"/>
            <w:tabs>
              <w:tab w:val="left" w:pos="711"/>
              <w:tab w:val="right" w:leader="dot" w:pos="8296"/>
            </w:tabs>
            <w:rPr>
              <w:rFonts w:eastAsiaTheme="minorEastAsia" w:cstheme="minorBidi"/>
              <w:smallCaps w:val="0"/>
              <w:color w:val="auto"/>
              <w:kern w:val="2"/>
              <w:sz w:val="21"/>
            </w:rPr>
          </w:pPr>
          <w:r>
            <w:fldChar w:fldCharType="begin"/>
          </w:r>
          <w:r>
            <w:instrText xml:space="preserve"> HYPERLINK \l "_Toc483060271" </w:instrText>
          </w:r>
          <w:r>
            <w:fldChar w:fldCharType="separate"/>
          </w:r>
          <w:r>
            <w:rPr>
              <w:rStyle w:val="30"/>
            </w:rPr>
            <w:t>7.3.2.</w:t>
          </w:r>
          <w:r>
            <w:rPr>
              <w:rFonts w:eastAsiaTheme="minorEastAsia" w:cstheme="minorBidi"/>
              <w:smallCaps w:val="0"/>
              <w:color w:val="auto"/>
              <w:kern w:val="2"/>
              <w:sz w:val="21"/>
            </w:rPr>
            <w:tab/>
          </w:r>
          <w:r>
            <w:rPr>
              <w:rStyle w:val="30"/>
              <w:rFonts w:hint="eastAsia"/>
            </w:rPr>
            <w:t>统计分析</w:t>
          </w:r>
          <w:r>
            <w:tab/>
          </w:r>
          <w:r>
            <w:fldChar w:fldCharType="begin"/>
          </w:r>
          <w:r>
            <w:instrText xml:space="preserve"> PAGEREF _Toc483060271 \h </w:instrText>
          </w:r>
          <w:r>
            <w:fldChar w:fldCharType="separate"/>
          </w:r>
          <w:r>
            <w:t>219</w:t>
          </w:r>
          <w:r>
            <w:fldChar w:fldCharType="end"/>
          </w:r>
          <w:r>
            <w:fldChar w:fldCharType="end"/>
          </w:r>
        </w:p>
        <w:p>
          <w:pPr>
            <w:pStyle w:val="17"/>
            <w:tabs>
              <w:tab w:val="left" w:pos="711"/>
              <w:tab w:val="right" w:leader="dot" w:pos="8296"/>
            </w:tabs>
            <w:rPr>
              <w:rFonts w:eastAsiaTheme="minorEastAsia" w:cstheme="minorBidi"/>
              <w:smallCaps w:val="0"/>
              <w:color w:val="auto"/>
              <w:kern w:val="2"/>
              <w:sz w:val="21"/>
            </w:rPr>
          </w:pPr>
          <w:r>
            <w:fldChar w:fldCharType="begin"/>
          </w:r>
          <w:r>
            <w:instrText xml:space="preserve"> HYPERLINK \l "_Toc483060272" </w:instrText>
          </w:r>
          <w:r>
            <w:fldChar w:fldCharType="separate"/>
          </w:r>
          <w:r>
            <w:rPr>
              <w:rStyle w:val="30"/>
            </w:rPr>
            <w:t>7.3.3.</w:t>
          </w:r>
          <w:r>
            <w:rPr>
              <w:rFonts w:eastAsiaTheme="minorEastAsia" w:cstheme="minorBidi"/>
              <w:smallCaps w:val="0"/>
              <w:color w:val="auto"/>
              <w:kern w:val="2"/>
              <w:sz w:val="21"/>
            </w:rPr>
            <w:tab/>
          </w:r>
          <w:r>
            <w:rPr>
              <w:rStyle w:val="30"/>
              <w:rFonts w:hint="eastAsia"/>
            </w:rPr>
            <w:t>数据归集</w:t>
          </w:r>
          <w:r>
            <w:tab/>
          </w:r>
          <w:r>
            <w:fldChar w:fldCharType="begin"/>
          </w:r>
          <w:r>
            <w:instrText xml:space="preserve"> PAGEREF _Toc483060272 \h </w:instrText>
          </w:r>
          <w:r>
            <w:fldChar w:fldCharType="separate"/>
          </w:r>
          <w:r>
            <w:t>220</w:t>
          </w:r>
          <w:r>
            <w:fldChar w:fldCharType="end"/>
          </w:r>
          <w:r>
            <w:fldChar w:fldCharType="end"/>
          </w:r>
        </w:p>
        <w:p>
          <w:pPr>
            <w:pStyle w:val="22"/>
            <w:rPr>
              <w:rFonts w:eastAsiaTheme="minorEastAsia" w:cstheme="minorBidi"/>
              <w:b w:val="0"/>
              <w:bCs w:val="0"/>
              <w:caps w:val="0"/>
              <w:color w:val="auto"/>
              <w:kern w:val="2"/>
              <w:sz w:val="21"/>
              <w:u w:val="none"/>
            </w:rPr>
          </w:pPr>
          <w:r>
            <w:fldChar w:fldCharType="begin"/>
          </w:r>
          <w:r>
            <w:instrText xml:space="preserve"> HYPERLINK \l "_Toc483060273" </w:instrText>
          </w:r>
          <w:r>
            <w:fldChar w:fldCharType="separate"/>
          </w:r>
          <w:r>
            <w:rPr>
              <w:rStyle w:val="30"/>
              <w:rFonts w:hint="eastAsia"/>
              <w:b w:val="0"/>
            </w:rPr>
            <w:t>附件</w:t>
          </w:r>
          <w:r>
            <w:rPr>
              <w:b w:val="0"/>
            </w:rPr>
            <w:tab/>
          </w:r>
          <w:r>
            <w:rPr>
              <w:b w:val="0"/>
            </w:rPr>
            <w:t>………………………………………………………………………………………………………………………………</w:t>
          </w:r>
          <w:r>
            <w:rPr>
              <w:b w:val="0"/>
            </w:rPr>
            <w:fldChar w:fldCharType="begin"/>
          </w:r>
          <w:r>
            <w:rPr>
              <w:b w:val="0"/>
            </w:rPr>
            <w:instrText xml:space="preserve"> PAGEREF _Toc483060273 \h </w:instrText>
          </w:r>
          <w:r>
            <w:rPr>
              <w:b w:val="0"/>
            </w:rPr>
            <w:fldChar w:fldCharType="separate"/>
          </w:r>
          <w:r>
            <w:rPr>
              <w:b w:val="0"/>
            </w:rPr>
            <w:t>222</w:t>
          </w:r>
          <w:r>
            <w:rPr>
              <w:b w:val="0"/>
            </w:rPr>
            <w:fldChar w:fldCharType="end"/>
          </w:r>
          <w:r>
            <w:rPr>
              <w:b w:val="0"/>
            </w:rPr>
            <w:fldChar w:fldCharType="end"/>
          </w:r>
        </w:p>
        <w:p>
          <w:pPr>
            <w:pStyle w:val="22"/>
            <w:rPr>
              <w:rFonts w:ascii="Calibri" w:hAnsi="Calibri" w:eastAsia="Calibri" w:cs="Calibri"/>
              <w:sz w:val="21"/>
              <w:szCs w:val="21"/>
            </w:rPr>
          </w:pPr>
          <w:r>
            <w:rPr>
              <w:b w:val="0"/>
            </w:rPr>
            <w:fldChar w:fldCharType="end"/>
          </w:r>
        </w:p>
      </w:sdtContent>
    </w:sdt>
    <w:p>
      <w:pPr>
        <w:rPr>
          <w:rFonts w:eastAsiaTheme="minorEastAsia"/>
        </w:rPr>
      </w:pPr>
      <w:r>
        <w:rPr>
          <w:rFonts w:eastAsiaTheme="minorEastAsia"/>
        </w:rPr>
        <w:br w:type="page"/>
      </w:r>
    </w:p>
    <w:p>
      <w:pPr>
        <w:pStyle w:val="2"/>
        <w:numPr>
          <w:ilvl w:val="0"/>
          <w:numId w:val="2"/>
        </w:numPr>
      </w:pPr>
      <w:bookmarkStart w:id="0" w:name="_Toc483060158"/>
      <w:r>
        <w:t>引言</w:t>
      </w:r>
      <w:bookmarkEnd w:id="0"/>
    </w:p>
    <w:p>
      <w:pPr>
        <w:pStyle w:val="3"/>
        <w:numPr>
          <w:ilvl w:val="1"/>
          <w:numId w:val="3"/>
        </w:numPr>
        <w:rPr>
          <w:sz w:val="32"/>
          <w:szCs w:val="32"/>
        </w:rPr>
      </w:pPr>
      <w:bookmarkStart w:id="1" w:name="_Toc483060159"/>
      <w:r>
        <w:rPr>
          <w:sz w:val="32"/>
          <w:szCs w:val="32"/>
        </w:rPr>
        <w:t>文档目的</w:t>
      </w:r>
      <w:bookmarkEnd w:id="1"/>
    </w:p>
    <w:p>
      <w:pPr>
        <w:spacing w:after="0"/>
        <w:ind w:firstLine="480" w:firstLineChars="200"/>
      </w:pPr>
      <w:r>
        <w:t>基于在智慧城市不同领域的深耕和开拓，依托安全监管服务行业的深度拓展项目机会，尤其是在电梯行业安全监管领域的信息化建设方面，对软件进行完整的需求梳理和架构设计，利用企业架构顶层设计理论和落地实践能力，提升所在行业的服务领先水平，超越传统思维，打造独具匠心的核心竞争力并衔接系统开发建设，最终形成一整套产品并赢得良好的经济效益和长远的社会效益。本文主要对需求进行调研、整理和理解、分析，从各个角度深入阐述业务本质，从总体架构做导向，为后续的架构设计及详细设计做重要基础。</w:t>
      </w:r>
    </w:p>
    <w:p>
      <w:pPr>
        <w:pStyle w:val="3"/>
        <w:numPr>
          <w:ilvl w:val="1"/>
          <w:numId w:val="3"/>
        </w:numPr>
        <w:rPr>
          <w:sz w:val="32"/>
          <w:szCs w:val="32"/>
        </w:rPr>
      </w:pPr>
      <w:bookmarkStart w:id="2" w:name="_Toc483060160"/>
      <w:r>
        <w:rPr>
          <w:sz w:val="32"/>
          <w:szCs w:val="32"/>
        </w:rPr>
        <w:t>范围和结构</w:t>
      </w:r>
      <w:bookmarkEnd w:id="2"/>
    </w:p>
    <w:p>
      <w:pPr>
        <w:spacing w:after="0"/>
        <w:ind w:firstLine="480" w:firstLineChars="200"/>
      </w:pPr>
      <w:r>
        <w:t>限定在电梯特种行业的信息化建设领域。本文档主要聚焦调研、需求理解及分析层面。</w:t>
      </w:r>
    </w:p>
    <w:p>
      <w:pPr>
        <w:spacing w:after="0"/>
        <w:ind w:firstLine="480" w:firstLineChars="200"/>
      </w:pPr>
      <w:bookmarkStart w:id="3" w:name="_eo19elx1794p" w:colFirst="0" w:colLast="0"/>
      <w:bookmarkEnd w:id="3"/>
      <w:r>
        <w:t>文档包括引言、背景、目标、业务环境、关键业务流程、业务需求分析、信息资源等构成。</w:t>
      </w:r>
    </w:p>
    <w:p>
      <w:pPr>
        <w:keepNext/>
        <w:spacing w:after="0"/>
        <w:ind w:firstLine="480"/>
      </w:pPr>
      <w:bookmarkStart w:id="4" w:name="_hdbhlv31iba" w:colFirst="0" w:colLast="0"/>
      <w:bookmarkEnd w:id="4"/>
      <w:r>
        <w:drawing>
          <wp:inline distT="0" distB="0" distL="0" distR="0">
            <wp:extent cx="4324350" cy="70104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324350" cy="7010400"/>
                    </a:xfrm>
                    <a:prstGeom prst="rect">
                      <a:avLst/>
                    </a:prstGeom>
                  </pic:spPr>
                </pic:pic>
              </a:graphicData>
            </a:graphic>
          </wp:inline>
        </w:drawing>
      </w:r>
    </w:p>
    <w:p>
      <w:pPr>
        <w:pStyle w:val="14"/>
        <w:jc w:val="center"/>
      </w:pPr>
      <w:r>
        <w:t>图</w:t>
      </w:r>
      <w:r>
        <w:fldChar w:fldCharType="begin"/>
      </w:r>
      <w:r>
        <w:instrText xml:space="preserve"> SEQ 图 \* ARABIC </w:instrText>
      </w:r>
      <w:r>
        <w:fldChar w:fldCharType="separate"/>
      </w:r>
      <w:r>
        <w:t>1</w:t>
      </w:r>
      <w:r>
        <w:fldChar w:fldCharType="end"/>
      </w:r>
      <w:r>
        <w:rPr>
          <w:rFonts w:hint="eastAsia"/>
        </w:rPr>
        <w:t>范围与结构</w:t>
      </w:r>
    </w:p>
    <w:p>
      <w:pPr>
        <w:spacing w:after="0"/>
        <w:ind w:firstLine="480"/>
      </w:pPr>
      <w:bookmarkStart w:id="5" w:name="_np9uqiy01maz" w:colFirst="0" w:colLast="0"/>
      <w:bookmarkEnd w:id="5"/>
    </w:p>
    <w:p>
      <w:pPr>
        <w:pStyle w:val="3"/>
        <w:numPr>
          <w:ilvl w:val="1"/>
          <w:numId w:val="3"/>
        </w:numPr>
        <w:rPr>
          <w:sz w:val="32"/>
          <w:szCs w:val="32"/>
        </w:rPr>
      </w:pPr>
      <w:bookmarkStart w:id="6" w:name="_Toc483060161"/>
      <w:r>
        <w:rPr>
          <w:sz w:val="32"/>
          <w:szCs w:val="32"/>
        </w:rPr>
        <w:t>格式约定</w:t>
      </w:r>
      <w:bookmarkEnd w:id="6"/>
    </w:p>
    <w:p>
      <w:pPr>
        <w:spacing w:after="0"/>
        <w:ind w:firstLine="480" w:firstLineChars="200"/>
      </w:pPr>
      <w:r>
        <w:t>通过严格的章节和字体约定，进行目录生成和文档划分。</w:t>
      </w:r>
    </w:p>
    <w:p>
      <w:pPr>
        <w:spacing w:after="0"/>
        <w:ind w:firstLine="480" w:firstLineChars="200"/>
      </w:pPr>
      <w:r>
        <w:t>通过统一文本样式，规范文本格式。</w:t>
      </w:r>
    </w:p>
    <w:p>
      <w:pPr>
        <w:spacing w:after="0"/>
        <w:ind w:firstLine="480" w:firstLineChars="200"/>
      </w:pPr>
      <w:r>
        <w:t>所有图表（包括图形和表格）都统一编目，入副目录管理。</w:t>
      </w:r>
    </w:p>
    <w:p>
      <w:pPr>
        <w:spacing w:after="0"/>
        <w:ind w:firstLine="480" w:firstLineChars="200"/>
      </w:pPr>
      <w:r>
        <w:t>属于架构和模型的图形，都需要链接到源文件，便于架构查找和定位。</w:t>
      </w:r>
    </w:p>
    <w:p>
      <w:pPr>
        <w:pStyle w:val="3"/>
        <w:numPr>
          <w:ilvl w:val="1"/>
          <w:numId w:val="3"/>
        </w:numPr>
        <w:rPr>
          <w:sz w:val="32"/>
          <w:szCs w:val="32"/>
        </w:rPr>
      </w:pPr>
      <w:bookmarkStart w:id="7" w:name="_Toc483060162"/>
      <w:r>
        <w:rPr>
          <w:sz w:val="32"/>
          <w:szCs w:val="32"/>
        </w:rPr>
        <w:t>阅读用户</w:t>
      </w:r>
      <w:bookmarkEnd w:id="7"/>
    </w:p>
    <w:p>
      <w:pPr>
        <w:spacing w:after="0"/>
        <w:ind w:firstLine="480" w:firstLineChars="200"/>
      </w:pPr>
      <w:r>
        <w:t>架构师、需求分析人员、系统设计人员、开发人员、测试人员。</w:t>
      </w:r>
    </w:p>
    <w:p>
      <w:pPr>
        <w:pStyle w:val="3"/>
        <w:numPr>
          <w:ilvl w:val="1"/>
          <w:numId w:val="3"/>
        </w:numPr>
        <w:rPr>
          <w:sz w:val="32"/>
          <w:szCs w:val="32"/>
        </w:rPr>
      </w:pPr>
      <w:bookmarkStart w:id="8" w:name="_Toc483060163"/>
      <w:r>
        <w:rPr>
          <w:sz w:val="32"/>
          <w:szCs w:val="32"/>
        </w:rPr>
        <w:t>编制原则</w:t>
      </w:r>
      <w:bookmarkEnd w:id="8"/>
    </w:p>
    <w:p>
      <w:pPr>
        <w:spacing w:after="0"/>
        <w:ind w:firstLine="482" w:firstLineChars="200"/>
      </w:pPr>
      <w:r>
        <w:rPr>
          <w:b/>
        </w:rPr>
        <w:t>业务驱动</w:t>
      </w:r>
      <w:r>
        <w:t>：不仅仅停留在技术层面，技术是基础设施和重要依托，尤其当前物联网，大数据，云计算，移动互联等先进的信息化手段已日趋成熟，自然而然会被采用，更关注行业需求和流程痛点，从总体架构的高度去考虑问题和梳理聚焦，以是否迫切满足行业需求，是否真正简化安全监管流程作为第一要务。围绕年检、应急和维护保养等大的核心流程，找到需求痛点或问题关键，通过架构的不同视点和不同的抽象层级，进行分析、诊断和定位。</w:t>
      </w:r>
    </w:p>
    <w:p>
      <w:pPr>
        <w:spacing w:after="0"/>
        <w:ind w:firstLine="482" w:firstLineChars="200"/>
      </w:pPr>
      <w:r>
        <w:rPr>
          <w:b/>
        </w:rPr>
        <w:t>可扩展</w:t>
      </w:r>
      <w:r>
        <w:t>：在架构和框架设计层面，严谨而不失灵活，在总体集成可控的前提下易于扩展，预留接口，保持前瞻，以智慧电梯作为典型和模板工程，必要时能够复用和扩展到社会公共安全其他领域，比如其他特种设备、水电管网、路灯井盖等。</w:t>
      </w:r>
    </w:p>
    <w:p>
      <w:pPr>
        <w:spacing w:after="0"/>
        <w:ind w:firstLine="482" w:firstLineChars="200"/>
      </w:pPr>
      <w:r>
        <w:rPr>
          <w:b/>
        </w:rPr>
        <w:t>标准化</w:t>
      </w:r>
      <w:r>
        <w:t>：作为特种设备的主管部门，质监部门本身就是国家制标、贯标的权威单位，所以在该行业的平台建设，也必须制定和贯彻一系列应用和数据标准，夯实基础层面的电子底账、保证业务协同和信息交互，完备各类应用接口和数据规范。</w:t>
      </w:r>
    </w:p>
    <w:p>
      <w:pPr>
        <w:spacing w:after="0"/>
        <w:ind w:firstLine="482" w:firstLineChars="200"/>
      </w:pPr>
      <w:r>
        <w:rPr>
          <w:b/>
        </w:rPr>
        <w:t>易实现</w:t>
      </w:r>
      <w:r>
        <w:t>：采用当前主流的设计模式，通过原型和场景表达，以利于后续开发的快速迭代，既有大的构思，又能够接地气，被开发者很快理解并容易接受，注重务实、扎实和落实。</w:t>
      </w:r>
    </w:p>
    <w:p>
      <w:pPr>
        <w:pStyle w:val="3"/>
        <w:numPr>
          <w:ilvl w:val="1"/>
          <w:numId w:val="3"/>
        </w:numPr>
        <w:rPr>
          <w:sz w:val="32"/>
          <w:szCs w:val="32"/>
        </w:rPr>
      </w:pPr>
      <w:bookmarkStart w:id="9" w:name="_Toc483060164"/>
      <w:r>
        <w:rPr>
          <w:sz w:val="32"/>
          <w:szCs w:val="32"/>
        </w:rPr>
        <w:t>名词及术语</w:t>
      </w:r>
      <w:bookmarkEnd w:id="9"/>
    </w:p>
    <w:p>
      <w:pPr>
        <w:spacing w:after="0"/>
        <w:ind w:firstLine="720"/>
        <w:rPr>
          <w:color w:val="FF00FF"/>
          <w:sz w:val="22"/>
          <w:szCs w:val="22"/>
        </w:rPr>
      </w:pPr>
      <w:r>
        <w:t>在此进行全局意义的关键术语解释或名词定义，如果仅限于某些章节的名词定义，则不需要在此列出。</w:t>
      </w:r>
    </w:p>
    <w:p>
      <w:pPr>
        <w:spacing w:after="0"/>
        <w:ind w:firstLine="482"/>
      </w:pPr>
      <w:r>
        <w:rPr>
          <w:b/>
        </w:rPr>
        <w:t>特种设备</w:t>
      </w:r>
      <w:r>
        <w:t>：是指涉及生命安全、危险性较大的锅炉、压力容器（含气瓶）、压力管道、电梯、起重机械、客运索道、大型游乐设施和厂内机动车辆，它是经济社会发展和人民生活的基础设备设施。由于特种设备具有潜在危险性，特种设备安全生产工作十分重要。</w:t>
      </w:r>
    </w:p>
    <w:p>
      <w:pPr>
        <w:spacing w:after="0"/>
        <w:ind w:firstLine="482"/>
      </w:pPr>
      <w:r>
        <w:rPr>
          <w:b/>
        </w:rPr>
        <w:t>电梯</w:t>
      </w:r>
      <w:r>
        <w:t>：服务于建筑物内若干特定的楼层，其轿厢运行在至少两列垂直于水平面或与铅垂线倾斜角小于15度的刚性导轨运动的永久运输设备。</w:t>
      </w:r>
    </w:p>
    <w:p>
      <w:pPr>
        <w:spacing w:after="0"/>
        <w:ind w:firstLine="482"/>
      </w:pPr>
      <w:r>
        <w:rPr>
          <w:b/>
        </w:rPr>
        <w:t>企业架构</w:t>
      </w:r>
      <w:r>
        <w:t>： Enterprise Architecture，简称EA，是构成一个组织的所有关键元素和关系的综合描述。集成的框架用于演进或维护存在的信息技术和引入新的信息技术来实现组织的战略目标和信息资源管理目标。通过创建、沟通和提高用以描述企业未来状态和发展的关键原则，来把远景和战略转化成有效的变更过程。</w:t>
      </w:r>
    </w:p>
    <w:p>
      <w:pPr>
        <w:spacing w:after="0"/>
        <w:ind w:firstLine="482"/>
      </w:pPr>
      <w:r>
        <w:rPr>
          <w:b/>
        </w:rPr>
        <w:t>Archimate</w:t>
      </w:r>
      <w:r>
        <w:t>：是一种整合多种架构的可视化业务分析模型语言，属于架构描述语言（ADL）它从业务、应用和技术三个层次（Layer），对象、行为和主体三个方面（Aspect），产品、组织、流程、资讯、资料、应用、技术领域（Domain）来进行描述。ArchiMate是 The Open Group 发布的企业级标准。它是一种图形化描述语言，可以作为TOGAF 图形工件的建模工具。</w:t>
      </w:r>
    </w:p>
    <w:p>
      <w:pPr>
        <w:spacing w:after="0"/>
        <w:ind w:firstLine="482"/>
      </w:pPr>
      <w:bookmarkStart w:id="10" w:name="_fp4b86smauwt" w:colFirst="0" w:colLast="0"/>
      <w:bookmarkEnd w:id="10"/>
      <w:r>
        <w:rPr>
          <w:b/>
        </w:rPr>
        <w:t>物联网</w:t>
      </w:r>
      <w:r>
        <w:t>：是在计算机互联网的基础上，利用RFID、无线数据通信等技术，构造一个覆盖万事万物的“Internet of Things”。在这个网络中，物品(商品)能够彼此进行“交流”，而无需人的干预。其实质是利用射频自动识别(RFID)技术，通过计算机互联网实现物品(商品)的自动识别和信息的互联与共享。</w:t>
      </w:r>
    </w:p>
    <w:p>
      <w:pPr>
        <w:pStyle w:val="3"/>
        <w:numPr>
          <w:ilvl w:val="1"/>
          <w:numId w:val="3"/>
        </w:numPr>
        <w:rPr>
          <w:sz w:val="32"/>
          <w:szCs w:val="32"/>
        </w:rPr>
      </w:pPr>
      <w:bookmarkStart w:id="11" w:name="_Toc483060165"/>
      <w:r>
        <w:rPr>
          <w:sz w:val="32"/>
          <w:szCs w:val="32"/>
        </w:rPr>
        <w:t>重要文献</w:t>
      </w:r>
      <w:bookmarkEnd w:id="11"/>
    </w:p>
    <w:p>
      <w:pPr>
        <w:spacing w:after="0"/>
        <w:ind w:firstLine="480" w:firstLineChars="200"/>
      </w:pPr>
      <w:r>
        <w:t>在此罗列重要的参考资料或文献，文档最后，可以列全所有的参考资料或引用文献。</w:t>
      </w:r>
    </w:p>
    <w:p>
      <w:pPr>
        <w:spacing w:after="0"/>
        <w:ind w:firstLine="480" w:firstLineChars="200"/>
      </w:pPr>
      <w:r>
        <w:t>《特种设备安全法》</w:t>
      </w:r>
    </w:p>
    <w:p>
      <w:pPr>
        <w:spacing w:after="0"/>
        <w:ind w:firstLine="480" w:firstLineChars="200"/>
      </w:pPr>
      <w:r>
        <w:t>《特种设备安全监察条例》</w:t>
      </w:r>
    </w:p>
    <w:p>
      <w:pPr>
        <w:spacing w:after="0"/>
        <w:ind w:firstLine="480" w:firstLineChars="200"/>
      </w:pPr>
      <w:r>
        <w:t>《特种设备安全监管改革顶层设计方案》</w:t>
      </w:r>
    </w:p>
    <w:p>
      <w:pPr>
        <w:spacing w:after="0"/>
        <w:ind w:firstLine="480" w:firstLineChars="200"/>
      </w:pPr>
      <w:r>
        <w:t>《2017年质检科技工作要点》</w:t>
      </w:r>
    </w:p>
    <w:p>
      <w:pPr>
        <w:spacing w:after="0"/>
        <w:ind w:firstLine="480" w:firstLineChars="200"/>
      </w:pPr>
      <w:r>
        <w:t>《质检总局2017年电梯安全攻坚战工作方案》</w:t>
      </w:r>
    </w:p>
    <w:p>
      <w:pPr>
        <w:spacing w:after="0"/>
        <w:ind w:firstLine="480" w:firstLineChars="200"/>
      </w:pPr>
      <w:bookmarkStart w:id="12" w:name="_j6t86tipzrti" w:colFirst="0" w:colLast="0"/>
      <w:bookmarkEnd w:id="12"/>
      <w:r>
        <w:t>《智慧的城市在中国白皮书》</w:t>
      </w:r>
    </w:p>
    <w:p>
      <w:pPr>
        <w:spacing w:after="0"/>
        <w:ind w:firstLine="480" w:firstLineChars="200"/>
      </w:pPr>
      <w:bookmarkStart w:id="13" w:name="_9av75mw72t7" w:colFirst="0" w:colLast="0"/>
      <w:bookmarkEnd w:id="13"/>
      <w:r>
        <w:t>《“十三五”国家信息化规划》</w:t>
      </w:r>
    </w:p>
    <w:p>
      <w:pPr>
        <w:spacing w:after="0"/>
        <w:ind w:firstLine="480" w:firstLineChars="200"/>
      </w:pPr>
      <w:bookmarkStart w:id="14" w:name="_4d34og8" w:colFirst="0" w:colLast="0"/>
      <w:bookmarkEnd w:id="14"/>
      <w:r>
        <w:t>《2016年中国电梯行业年鉴》</w:t>
      </w:r>
    </w:p>
    <w:p>
      <w:pPr>
        <w:spacing w:after="0"/>
        <w:ind w:firstLine="480" w:firstLineChars="200"/>
      </w:pPr>
      <w:r>
        <w:t>GB/T 24475-2009 《电梯远程报警系统》；</w:t>
      </w:r>
    </w:p>
    <w:p>
      <w:pPr>
        <w:spacing w:after="0"/>
        <w:ind w:firstLine="480" w:firstLineChars="200"/>
      </w:pPr>
      <w:r>
        <w:t>GB/T 24476-2009 《电梯、自动扶梯和自动人行道数据监视和记录规范》</w:t>
      </w:r>
    </w:p>
    <w:p>
      <w:pPr>
        <w:spacing w:after="0"/>
        <w:ind w:firstLine="480" w:firstLineChars="200"/>
      </w:pPr>
      <w:r>
        <w:t xml:space="preserve">TSG Z0002-2009 </w:t>
      </w:r>
      <w:r>
        <w:rPr>
          <w:rFonts w:hint="eastAsia"/>
        </w:rPr>
        <w:t>《</w:t>
      </w:r>
      <w:r>
        <w:t>特种设备信息化工作管理规则</w:t>
      </w:r>
      <w:r>
        <w:rPr>
          <w:rFonts w:hint="eastAsia"/>
        </w:rPr>
        <w:t>》</w:t>
      </w:r>
    </w:p>
    <w:p>
      <w:r>
        <w:br w:type="page"/>
      </w:r>
    </w:p>
    <w:p>
      <w:pPr>
        <w:pStyle w:val="2"/>
        <w:numPr>
          <w:ilvl w:val="0"/>
          <w:numId w:val="2"/>
        </w:numPr>
      </w:pPr>
      <w:bookmarkStart w:id="15" w:name="_Toc483060166"/>
      <w:r>
        <w:t>行业背景</w:t>
      </w:r>
      <w:bookmarkEnd w:id="15"/>
    </w:p>
    <w:p>
      <w:pPr>
        <w:spacing w:after="0"/>
        <w:ind w:firstLine="480" w:firstLineChars="200"/>
      </w:pPr>
      <w:bookmarkStart w:id="16" w:name="_17dp8vu" w:colFirst="0" w:colLast="0"/>
      <w:bookmarkEnd w:id="16"/>
      <w:r>
        <w:t>电梯是群众使用最为频繁的特种设备，也是数量占比最大的一类特种设备，安全向来是底线、红线，是稳定和发展的前提，电梯安全更是关乎人民群众切身利益，关乎社会和谐稳定，关乎政府监管形象。</w:t>
      </w:r>
      <w:bookmarkStart w:id="17" w:name="_3rdcrjn" w:colFirst="0" w:colLast="0"/>
      <w:bookmarkEnd w:id="17"/>
    </w:p>
    <w:p>
      <w:pPr>
        <w:pStyle w:val="116"/>
        <w:keepNext/>
        <w:keepLines/>
        <w:numPr>
          <w:ilvl w:val="0"/>
          <w:numId w:val="4"/>
        </w:numPr>
        <w:spacing w:before="360" w:after="80"/>
        <w:ind w:firstLineChars="0"/>
        <w:contextualSpacing/>
        <w:outlineLvl w:val="1"/>
        <w:rPr>
          <w:b/>
          <w:vanish/>
          <w:sz w:val="32"/>
          <w:szCs w:val="32"/>
        </w:rPr>
      </w:pPr>
      <w:bookmarkStart w:id="18" w:name="_Toc483003602"/>
      <w:bookmarkEnd w:id="18"/>
      <w:bookmarkStart w:id="19" w:name="_Toc483035486"/>
      <w:bookmarkEnd w:id="19"/>
      <w:bookmarkStart w:id="20" w:name="_Toc483060167"/>
      <w:bookmarkEnd w:id="20"/>
      <w:bookmarkStart w:id="21" w:name="_Toc482977723"/>
      <w:bookmarkEnd w:id="21"/>
      <w:bookmarkStart w:id="22" w:name="_Toc482977488"/>
      <w:bookmarkEnd w:id="22"/>
      <w:bookmarkStart w:id="23" w:name="_Toc483007831"/>
      <w:bookmarkEnd w:id="23"/>
      <w:bookmarkStart w:id="24" w:name="_Toc483036072"/>
      <w:bookmarkEnd w:id="24"/>
      <w:bookmarkStart w:id="25" w:name="_Toc482977607"/>
      <w:bookmarkEnd w:id="25"/>
    </w:p>
    <w:p>
      <w:pPr>
        <w:pStyle w:val="116"/>
        <w:keepNext/>
        <w:keepLines/>
        <w:numPr>
          <w:ilvl w:val="0"/>
          <w:numId w:val="4"/>
        </w:numPr>
        <w:spacing w:before="360" w:after="80"/>
        <w:ind w:firstLineChars="0"/>
        <w:contextualSpacing/>
        <w:outlineLvl w:val="1"/>
        <w:rPr>
          <w:b/>
          <w:vanish/>
          <w:sz w:val="32"/>
          <w:szCs w:val="32"/>
        </w:rPr>
      </w:pPr>
      <w:bookmarkStart w:id="26" w:name="_Toc482977608"/>
      <w:bookmarkEnd w:id="26"/>
      <w:bookmarkStart w:id="27" w:name="_Toc483035487"/>
      <w:bookmarkEnd w:id="27"/>
      <w:bookmarkStart w:id="28" w:name="_Toc482977489"/>
      <w:bookmarkEnd w:id="28"/>
      <w:bookmarkStart w:id="29" w:name="_Toc483007832"/>
      <w:bookmarkEnd w:id="29"/>
      <w:bookmarkStart w:id="30" w:name="_Toc482977724"/>
      <w:bookmarkEnd w:id="30"/>
      <w:bookmarkStart w:id="31" w:name="_Toc483036073"/>
      <w:bookmarkEnd w:id="31"/>
      <w:bookmarkStart w:id="32" w:name="_Toc483060168"/>
      <w:bookmarkEnd w:id="32"/>
      <w:bookmarkStart w:id="33" w:name="_Toc483003603"/>
      <w:bookmarkEnd w:id="33"/>
    </w:p>
    <w:p>
      <w:pPr>
        <w:pStyle w:val="3"/>
        <w:numPr>
          <w:ilvl w:val="1"/>
          <w:numId w:val="4"/>
        </w:numPr>
        <w:rPr>
          <w:sz w:val="32"/>
          <w:szCs w:val="32"/>
        </w:rPr>
      </w:pPr>
      <w:bookmarkStart w:id="34" w:name="_Toc483060169"/>
      <w:r>
        <w:rPr>
          <w:sz w:val="32"/>
          <w:szCs w:val="32"/>
        </w:rPr>
        <w:t>行业发展历史及趋势</w:t>
      </w:r>
      <w:bookmarkEnd w:id="34"/>
    </w:p>
    <w:p>
      <w:pPr>
        <w:spacing w:after="0"/>
        <w:ind w:firstLine="480" w:firstLineChars="200"/>
      </w:pPr>
      <w:r>
        <w:t>历史上，升降工具被一代代富有革新精神的工程师们进行不断改进，直到1852年世界第1台安全升降机诞生，1889年升降机开始采用电力驱动，真正出现了电梯。19世纪末，采用沃德-伦纳德系统驱动控制的直流电梯出现，使电梯的运行性能明显改善。20世纪初，开始出现交流感应电动机驱动的电梯，为长行程和具有高度安全性的现代电梯奠定了基础。1967年，晶闸管用于电梯驱动，1983年，变压变频控制的电梯出现，凭借良好的调速性能、舒适感和节能等特点成为电梯的主流产品。1996年，交流永磁同步无齿轮曳引机驱动的无机房电梯又是一次重要革新。电梯在操纵控制方式方面的发展经历了手柄开关操纵、按钮控制、信号控制、集选控制等过程，对于多台电梯出现了并联控制、智能群控。如今，世界各国的电梯公司还在不断地进行电梯新品的研发、维修保养服务系统的完善，力求满足人们的对现代建筑交通日益增长的需求。</w:t>
      </w:r>
    </w:p>
    <w:p>
      <w:pPr>
        <w:spacing w:after="0"/>
        <w:ind w:firstLine="480" w:firstLineChars="200"/>
      </w:pPr>
      <w:r>
        <w:t>中国在1979年以前，生产安装电梯约1万台。这些电梯主要是直流电梯和交流双速电梯。国内电梯生产企业约10家。1980年出现合资电梯企业，伴随我国改革开放和经济飞速发展，相继掀起了引进外资的热潮并进入了真正的大发展阶段。1990年后，世界主要电梯企业加快进入中国的速度，合资企业大幅增加，2012年以前也是中国电梯市场爆炸性增长期，有近20年的得益于中下游产业的发展而持续快速增长，保持了两位数的增速。2012年以后增长势头回落，到2015年，年均增长降至7%。</w:t>
      </w:r>
    </w:p>
    <w:p>
      <w:pPr>
        <w:keepNext/>
        <w:spacing w:after="0" w:line="276" w:lineRule="auto"/>
        <w:ind w:firstLine="45"/>
      </w:pPr>
      <w:r>
        <w:drawing>
          <wp:inline distT="0" distB="0" distL="0" distR="0">
            <wp:extent cx="5274310" cy="3076575"/>
            <wp:effectExtent l="0" t="0" r="2540" b="9525"/>
            <wp:docPr id="55" name="图表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pPr>
        <w:pStyle w:val="14"/>
        <w:jc w:val="center"/>
        <w:rPr>
          <w:sz w:val="22"/>
          <w:szCs w:val="22"/>
        </w:rPr>
      </w:pPr>
      <w:r>
        <w:t>图</w:t>
      </w:r>
      <w:r>
        <w:fldChar w:fldCharType="begin"/>
      </w:r>
      <w:r>
        <w:instrText xml:space="preserve"> SEQ 图 \* ARABIC </w:instrText>
      </w:r>
      <w:r>
        <w:fldChar w:fldCharType="separate"/>
      </w:r>
      <w:r>
        <w:t>2</w:t>
      </w:r>
      <w:r>
        <w:fldChar w:fldCharType="end"/>
      </w:r>
      <w:r>
        <w:rPr>
          <w:rFonts w:hint="eastAsia"/>
        </w:rPr>
        <w:t>中国电梯历年的保有量</w:t>
      </w:r>
    </w:p>
    <w:p>
      <w:pPr>
        <w:spacing w:after="0"/>
        <w:ind w:firstLine="480" w:firstLineChars="200"/>
      </w:pPr>
      <w:r>
        <w:t>从以上近十年来的电梯保有量数据看出，中国经济在高速发展的阶段。随着城镇化率的提高，各地房地产的巨增催生出对电梯的大量需求。作为中国对外开放最早的行业，大量的合资企业应运而生，现在几乎所有国际知名的电梯厂商都已进入中国。从改革开放前只存在于高档宾馆、医院、工厂、机场等少数场所，到现在随处可见的客梯、货梯、病床梯、观光电梯、别墅电梯。我国已成为世界第一的电梯产业国，年增长量和年产量也在世界领跑。我国还是电梯生产质量最好的国家之一，其质量和安全标准和欧盟接轨，有的甚至高过欧盟。</w:t>
      </w:r>
    </w:p>
    <w:p>
      <w:pPr>
        <w:spacing w:after="0"/>
        <w:ind w:firstLine="480" w:firstLineChars="200"/>
      </w:pPr>
      <w:r>
        <w:t>中国目前作为全世界最大的电梯生产国和消费国，伴随“十三五”城镇化发展和制造业升级的机遇，以及民族电梯企业加强创新、突破瓶颈，未来仍是全球电梯设备以及相关服务需求最大、生产力最旺盛的区域。</w:t>
      </w:r>
    </w:p>
    <w:p>
      <w:pPr>
        <w:spacing w:after="0"/>
        <w:ind w:firstLine="480" w:firstLineChars="200"/>
      </w:pPr>
      <w:r>
        <w:t>当前，电梯行业跨入转型升级的整合期，房地产市场的数年低迷，全球经济复苏乏力，我国的实体制造业利润下行，订单量缩减、出口滞销、利润下滑已经成为电梯企业面临的困难。另一方面，作为国家大战略的城镇化进程不断加快，棚户改造和轨道交通的大规模建设，人口老龄化促成旧楼加装政策落地，电梯老龄化使得维保后市场全面铺开，智能制造和互联网+成为新的浪潮，智能化电梯成为电梯企业转型方向，以上都是电梯产业的契机和发展大势所趋。</w:t>
      </w:r>
    </w:p>
    <w:p>
      <w:pPr>
        <w:spacing w:after="0"/>
        <w:ind w:firstLine="480" w:firstLineChars="200"/>
      </w:pPr>
      <w:bookmarkStart w:id="35" w:name="_pgl1kdft7cu6" w:colFirst="0" w:colLast="0"/>
      <w:bookmarkEnd w:id="35"/>
      <w:r>
        <w:t>智能是电梯转型发展的必然选择。第二次工业革命的“电气时代”造就了电梯，使得它更有力量驱动设备，“信息时代”则开启了电梯的智慧之路，从电梯控制方式上，经历手柄操作、按钮控制、信号控制、集选控制、并联控制、群控、远程控制、互联控制等发展阶段，从控制技术上，从接触器控制、PLC控制、计算机控制，再到物联网控制。电梯紧随信息技术的发展，已经不限于原来单一的运载功能，更方便的操控、更舒适的乘梯体验、更安全和节能环保的运行、更准确及时的预警、更实时快速精准的应急响应、更贴近生活的便民服务，更易于监管等，都成为电梯借助先进信息化手段的重要驱动力。近几年中央提出我国制造业应以智能制造为突破口，实现跨越式发展，并成为国家战略，电梯行业从两方面融入该趋势，一是自动化生产线的智能，二是研发电梯智能系统，尤其是后者，与智慧城市建设的蓝图充分融合，运用大数据、云计算、物联网、移动互联、互联网+等高科技手段，前景非常广阔。</w:t>
      </w:r>
    </w:p>
    <w:p>
      <w:pPr>
        <w:spacing w:after="0"/>
        <w:ind w:firstLine="480" w:firstLineChars="200"/>
      </w:pPr>
      <w:bookmarkStart w:id="36" w:name="_z007yh1v36b9" w:colFirst="0" w:colLast="0"/>
      <w:bookmarkEnd w:id="36"/>
      <w:r>
        <w:t>安全是电梯行业的首要命题。电梯的安全运行越来越引起社会的广泛关注。早在1998年的国家质监系统的职能划分上，就成立了包括电梯在内的特种设备安全监察部门，2000年国家质量技术监督局第13号令，明确规定“国家质量技术监督局统一负责全国特种设备的质量监督与安全监察工作；地方质量技术监督行政部门负责本行政区域内特种设备的质量监督与安全监察工作；各级质量技术监督行政部门的特种设备安全监察机构（以下简称特种设备安全监察机构）在各自职责范围内，负责实施特种设备的质量监督与安全监察。 各级特种设备安全监察机构在实施特种设备的质量监督与安全监察时，应当发挥行业部门、社会中介组织的作用。”，后来形成条例并在2014年以安全法的形式发布，可见其重要程度。从2002年到2015年的统计数据，电梯事故共计692起（其中直梯335起），死亡527人，受伤358人，电梯安全形势严峻，全国开展电梯安全监管大会战，强化隐患排查整治，取得了显著成效，电梯万台事故率和死亡率总体维持在一个比较低的水平，2016年，进一步实施特种设备安全攻坚计划，全面启动特种设备安全监管改革，推进电梯应急处置平台建设，也收到了良好效果，实现了“十三五”的良好开局，各地相继出台电梯安全条例，国家也已经纳入立法研讨。</w:t>
      </w:r>
    </w:p>
    <w:p>
      <w:pPr>
        <w:ind w:firstLine="480" w:firstLineChars="200"/>
      </w:pPr>
      <w:bookmarkStart w:id="37" w:name="_u59ps3si04k6" w:colFirst="0" w:colLast="0"/>
      <w:bookmarkEnd w:id="37"/>
      <w:r>
        <w:t>环保近年来成为电梯领域的重要关注点，电梯能耗巨大，据统计占建筑总能耗的25%，而建筑总能耗又是全国能源消耗的25%，这个数字还在不断攀升；2015年起，每年的电梯用电量超过600亿度，我国节能减排、低碳城市的发展政策不断落实，也催生了“节能电梯”的新方向，从“十三五”规划到中央城市工作会议，都对绿色、低碳、生态城市提出新要求和新动力。绿色节能电梯将是未来的主流，人们也将在低碳城市生活中受益。</w:t>
      </w:r>
    </w:p>
    <w:p>
      <w:pPr>
        <w:pStyle w:val="3"/>
        <w:numPr>
          <w:ilvl w:val="1"/>
          <w:numId w:val="4"/>
        </w:numPr>
        <w:rPr>
          <w:sz w:val="32"/>
          <w:szCs w:val="32"/>
        </w:rPr>
      </w:pPr>
      <w:bookmarkStart w:id="38" w:name="_7i027y4y548e" w:colFirst="0" w:colLast="0"/>
      <w:bookmarkEnd w:id="38"/>
      <w:bookmarkStart w:id="39" w:name="_Toc483060170"/>
      <w:r>
        <w:rPr>
          <w:sz w:val="32"/>
          <w:szCs w:val="32"/>
        </w:rPr>
        <w:t>信息化建设情况</w:t>
      </w:r>
      <w:bookmarkEnd w:id="39"/>
    </w:p>
    <w:p>
      <w:pPr>
        <w:ind w:firstLine="480" w:firstLineChars="200"/>
      </w:pPr>
      <w:bookmarkStart w:id="40" w:name="_s1w72yef5avy" w:colFirst="0" w:colLast="0"/>
      <w:bookmarkEnd w:id="40"/>
      <w:r>
        <w:t>“信息时代”开启特种设备和电梯的集约、高效发展之路，信息化建设是电梯安全、节能、环保的默认和必然之选。</w:t>
      </w:r>
    </w:p>
    <w:p>
      <w:pPr>
        <w:ind w:firstLine="480" w:firstLineChars="200"/>
      </w:pPr>
      <w:bookmarkStart w:id="41" w:name="_k9fb3dkfxurs" w:colFirst="0" w:colLast="0"/>
      <w:bookmarkEnd w:id="41"/>
      <w:r>
        <w:t>党中央、国务院高度重视信息化工作。“十二五”时期（2011-2015年）特别是党的十八大之后，成立中央网络安全和信息化领导小组，通过完善顶层设计和决策体系，加强统筹协调，作出实施网络强国战略、大数据战略、“互联网+”行动等一系列重大决策，开启了信息化发展新征程。</w:t>
      </w:r>
    </w:p>
    <w:p>
      <w:pPr>
        <w:ind w:firstLine="480" w:firstLineChars="200"/>
      </w:pPr>
      <w:bookmarkStart w:id="42" w:name="_p4pojw7xwknk" w:colFirst="0" w:colLast="0"/>
      <w:bookmarkEnd w:id="42"/>
      <w:r>
        <w:t>“十三五”时期（2016年-2020年）已经启动，全球信息化发展面临的环境、条件和内涵正发生深刻变化。人类社会对信息化发展的迫切需求达到前所未有的程度，信息技术创新代际周期大幅缩短，创新活力、集聚效应和应用潜能裂变式释放，更快速度、更广范围、更深程度地引发新一轮科技革命和产业变革。物联网、云计算、大数据、人工智能、机器深度学习、区块链、生物基因工程等新技术驱动网络空间从人人互联向万物互联演进，数字化、网络化、智能化服务将无处不在。现实世界和数字世界日益交汇融合，全球经济体普遍把加快信息技术创新、最大程度释放数字红利，作为深化结构性改革和推动可持续发展的关键引擎。</w:t>
      </w:r>
    </w:p>
    <w:p>
      <w:pPr>
        <w:ind w:firstLine="480" w:firstLineChars="200"/>
      </w:pPr>
      <w:bookmarkStart w:id="43" w:name="_x5jbwlii08qa" w:colFirst="0" w:colLast="0"/>
      <w:bookmarkEnd w:id="43"/>
      <w:r>
        <w:t>作为特种设备和电梯领域的信息化建设，也遵从国家信息化发展的大势，尤其是坚持惠民，坚持安全与发展并重，作为国家信息化的战略原则进行遵循，在信息经济创新发展工程中，要促进质量和品牌建设，实施质量提升行动，以信息化促进质量治理，推进国家质量基础能力建设，保障国民消费质量安全、国门生物安全和</w:t>
      </w:r>
      <w:r>
        <w:rPr>
          <w:b/>
        </w:rPr>
        <w:t>特种设备安全</w:t>
      </w:r>
      <w:r>
        <w:t>，建立国家宏观质量安全监测评价体系、国家质量信息公共服务体系和国家质量安全监测、分析、预警机制，提高国家质量公共服务信息化水平。</w:t>
      </w:r>
    </w:p>
    <w:p>
      <w:pPr>
        <w:ind w:firstLine="480" w:firstLineChars="200"/>
      </w:pPr>
      <w:bookmarkStart w:id="44" w:name="_wj1u4swcdmkj" w:colFirst="0" w:colLast="0"/>
      <w:bookmarkEnd w:id="44"/>
      <w:r>
        <w:t>据调查和了解，从国家级层面，一般由国家质检总局和下属的特种设备安全监察局主推，目前建有全国特种设备公示信息网，包括特种设备从业人员公示查询、业务办理、通知公告、特种设备舆情监测、行业专家等。其中舆情监测逐步为各省级质监局使用，以便能够及时了解网络上出现的涉及特种设备的突发安全事件或事故信息，掌握应急工作主动权，不断提高救援、处置及事故调查处理的及时性与效率，促进特种设备应急能力的提高，进一步完善特种设备风险管理体系。</w:t>
      </w:r>
    </w:p>
    <w:p>
      <w:pPr>
        <w:ind w:firstLine="480" w:firstLineChars="200"/>
      </w:pPr>
      <w:bookmarkStart w:id="45" w:name="_2tdkzj6ek68i" w:colFirst="0" w:colLast="0"/>
      <w:bookmarkEnd w:id="45"/>
      <w:r>
        <w:t>贵州省电梯应急救援平台启动以来，截止2016年，全省共处置电梯困人8576次，解救被困群众22329人，救援人员到达现场平均时间11.7分钟。该平台目标是“建立全省电梯应急救援处置服务平台，统一实施电梯应急救援”，列为民生工程建设项目之一，通过建设全省统一的电梯应急救援处置服务平台，成立贵州省电梯应急救援指挥中心，构建电梯应急救援三级响应机制，制作并张贴电梯困人救援提示牌，开通24小时专人值守的12365电梯应急救援呼叫电话，实现了对全省所有县（市、区）电梯困人应急救援的全覆盖。</w:t>
      </w:r>
    </w:p>
    <w:p>
      <w:pPr>
        <w:ind w:firstLine="480" w:firstLineChars="200"/>
      </w:pPr>
      <w:bookmarkStart w:id="46" w:name="_w41f0pyj7dup" w:colFirst="0" w:colLast="0"/>
      <w:bookmarkEnd w:id="46"/>
      <w:r>
        <w:t>辽宁省2016年开始推广"互联网+"电梯应急处置服务平台，从电梯的管理员到全省的质监部门，均可以通过手机APP知道这部电梯的运行情况，有的甚至可以查到电梯是否在运行，运行到了几楼，此时的安全状况如何。监管人员不在监控室也可以随时随地监控电梯的运行。通过安装在电梯轿顶的传感器、数据采集终端等感知装备，对电梯的运行状态进行采集，实时检测电梯的“健康状况”，一旦电梯出现开门运行、错层停梯、停电困人等非健康状况，系统即启动实时报警，即时通知物业或电梯维保人员赶赴事发现场进行处置。同时，通过手机APP，可以查看实时的电梯故障图片、视频等信息，有利于快速判断事故类型，确定救援方式和工具，提高救援的时效性。2015年12月，沈阳市电梯应急救援电话96333试运行，能保证在15分钟内由专业救援人员到达现场并打开电梯门。</w:t>
      </w:r>
    </w:p>
    <w:p>
      <w:pPr>
        <w:ind w:firstLine="480" w:firstLineChars="200"/>
      </w:pPr>
      <w:bookmarkStart w:id="47" w:name="_tcnftw4122v5" w:colFirst="0" w:colLast="0"/>
      <w:bookmarkEnd w:id="47"/>
      <w:r>
        <w:t>浙江省在杭州市试点，于2013年就成为5家电梯安全监管物联网试点城市之一，从此开展杭州市电梯物联网建设实施工作，在核心城区推广7000台电梯安全监测系统，实现电梯公众二维码查询、应急呼叫救援、公共场所音频安抚覆盖80%以上，开通96333特服热线，能够接受救援互通快速反应、快速查询、快速定位、快速调度，有效缩短困人救援时间，进一步完善杭州市电梯应急救援指挥体系，保障城市安全。</w:t>
      </w:r>
    </w:p>
    <w:p>
      <w:pPr>
        <w:ind w:firstLine="480" w:firstLineChars="200"/>
      </w:pPr>
      <w:bookmarkStart w:id="48" w:name="_pyz135624hn" w:colFirst="0" w:colLast="0"/>
      <w:bookmarkEnd w:id="48"/>
      <w:r>
        <w:t>安徽省2013年建设的电梯物联网远程监控平台，包括省局监控中心和每部电梯的数据采集终端。实现对电梯运行状态实时监控、故障自动远程报警、无线对讲、语音安抚、音视频指挥调度、应急救援联动、投诉管理，日常维护保养管理、检验检测等工作内容生成记录、自动生成报表功能、电梯运行故障分析、数据分析，进行月度、季度、年度网上考评等功能，为各市、县局无偿提供端口。不安装数据采集的终端，监察机构不予登记。</w:t>
      </w:r>
    </w:p>
    <w:p>
      <w:pPr>
        <w:ind w:firstLine="480" w:firstLineChars="200"/>
      </w:pPr>
      <w:bookmarkStart w:id="49" w:name="_8rgzaehwe09" w:colFirst="0" w:colLast="0"/>
      <w:bookmarkEnd w:id="49"/>
      <w:r>
        <w:t>以上可以看出，国家和地方越来越重视使用先进的信息技术应用于电梯监管领域，都因地制宜的采用各种方法方式推进。</w:t>
      </w:r>
    </w:p>
    <w:p>
      <w:pPr>
        <w:pStyle w:val="3"/>
        <w:numPr>
          <w:ilvl w:val="1"/>
          <w:numId w:val="4"/>
        </w:numPr>
        <w:rPr>
          <w:sz w:val="32"/>
          <w:szCs w:val="32"/>
        </w:rPr>
      </w:pPr>
      <w:bookmarkStart w:id="50" w:name="_Toc483060171"/>
      <w:r>
        <w:rPr>
          <w:sz w:val="32"/>
          <w:szCs w:val="32"/>
        </w:rPr>
        <w:t>问题及现状</w:t>
      </w:r>
      <w:bookmarkEnd w:id="50"/>
    </w:p>
    <w:p>
      <w:pPr>
        <w:ind w:firstLine="480" w:firstLineChars="200"/>
      </w:pPr>
      <w:bookmarkStart w:id="51" w:name="_s95pkfq26opd" w:colFirst="0" w:colLast="0"/>
      <w:bookmarkEnd w:id="51"/>
      <w:r>
        <w:t>通过电梯行业的整体发展历史回顾，对于更智能、更安全、更环保的大趋势把握，应该更清醒的认识现状和现实的差距。</w:t>
      </w:r>
    </w:p>
    <w:p>
      <w:pPr>
        <w:ind w:firstLine="480" w:firstLineChars="200"/>
      </w:pPr>
      <w:bookmarkStart w:id="52" w:name="_1k892l55ilhy" w:colFirst="0" w:colLast="0"/>
      <w:bookmarkEnd w:id="52"/>
      <w:r>
        <w:t>从单位性质的角度做出问题归类和划分。</w:t>
      </w:r>
    </w:p>
    <w:p>
      <w:r>
        <w:rPr>
          <w:rFonts w:hint="eastAsia"/>
        </w:rPr>
        <w:drawing>
          <wp:inline distT="0" distB="0" distL="0" distR="0">
            <wp:extent cx="5495925" cy="2438400"/>
            <wp:effectExtent l="0" t="0" r="952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496978" cy="2438763"/>
                    </a:xfrm>
                    <a:prstGeom prst="rect">
                      <a:avLst/>
                    </a:prstGeom>
                  </pic:spPr>
                </pic:pic>
              </a:graphicData>
            </a:graphic>
          </wp:inline>
        </w:drawing>
      </w:r>
      <w:bookmarkStart w:id="53" w:name="_ex521e9e2e7p" w:colFirst="0" w:colLast="0"/>
      <w:bookmarkEnd w:id="53"/>
    </w:p>
    <w:p>
      <w:pPr>
        <w:pStyle w:val="14"/>
        <w:jc w:val="center"/>
      </w:pPr>
      <w:r>
        <w:t>图</w:t>
      </w:r>
      <w:r>
        <w:fldChar w:fldCharType="begin"/>
      </w:r>
      <w:r>
        <w:instrText xml:space="preserve"> SEQ 图 \* ARABIC </w:instrText>
      </w:r>
      <w:r>
        <w:fldChar w:fldCharType="separate"/>
      </w:r>
      <w:r>
        <w:t>3</w:t>
      </w:r>
      <w:r>
        <w:fldChar w:fldCharType="end"/>
      </w:r>
      <w:r>
        <w:rPr>
          <w:rFonts w:hint="eastAsia"/>
        </w:rPr>
        <w:t>问题及现状</w:t>
      </w:r>
    </w:p>
    <w:p>
      <w:pPr>
        <w:pStyle w:val="4"/>
        <w:numPr>
          <w:ilvl w:val="2"/>
          <w:numId w:val="4"/>
        </w:numPr>
        <w:rPr>
          <w:sz w:val="32"/>
          <w:szCs w:val="32"/>
        </w:rPr>
      </w:pPr>
      <w:bookmarkStart w:id="54" w:name="_Toc483060172"/>
      <w:r>
        <w:rPr>
          <w:sz w:val="32"/>
          <w:szCs w:val="32"/>
        </w:rPr>
        <w:t>监管问题</w:t>
      </w:r>
      <w:bookmarkEnd w:id="54"/>
    </w:p>
    <w:p>
      <w:pPr>
        <w:ind w:firstLine="480" w:firstLineChars="200"/>
      </w:pPr>
      <w:r>
        <w:t>电梯监管的职能主要由质量技术监督的特种设备监察部门承担，近几年电梯的高速增长和世界首位的保有量，使的与政府监管人员的比例越来越失衡，在政府部门精简机构的大环境下，增加政府监管人员的高难度，与社会对电梯安全高要求形成了反差。电梯事故数量与交通事故相比几乎忽略不计，而交通事故很少引起社会对政府监管力度的质疑，而电梯事故都会引起社会对政府监管力度的质疑，从而导致对于政府监管水平的问责。</w:t>
      </w:r>
    </w:p>
    <w:p>
      <w:pPr>
        <w:ind w:firstLine="480" w:firstLineChars="200"/>
      </w:pPr>
      <w:r>
        <w:t>目前的电梯监管，大量的工作是以纸质和人工方式进行，效率低、出错率高，本来人员少，工作量大，工作繁琐程度高，造成了安全监管的顽疾。另外由于历史原因，即使有相应的系统，也主要是一些内部的业务管理系统或行政审批系统，解决某些数据（比如事故）的上报、汇总、统计等基本需求，多是静态、或事后数据，另外，数据也分散在手工或不同系统中，往往缺乏总体规划和统筹建设思路，标准不统一，一数多源、数出多门，造成各级系统之间的对话困难，数据溯源麻烦。</w:t>
      </w:r>
    </w:p>
    <w:p>
      <w:pPr>
        <w:ind w:firstLine="480" w:firstLineChars="200"/>
      </w:pPr>
      <w:r>
        <w:t>电梯本身的种类就非常复杂，而且极具专业性，监管部门的人员有时候是“兼管”，不仅应付不同门类的电梯，还有其他特种设备，可见其工作量和工作难度的艰巨。</w:t>
      </w:r>
    </w:p>
    <w:p>
      <w:pPr>
        <w:ind w:firstLine="480" w:firstLineChars="200"/>
      </w:pPr>
      <w:r>
        <w:t>监管多投入在一头一尾，都有明确的规定，比如单位资质、人员专业认证等把关严格，比如发生事故或者违法事件，事后监督和调查处理也根据预案正常推动。但事中的控制和事前的预报预警则相对薄弱。</w:t>
      </w:r>
    </w:p>
    <w:p>
      <w:pPr>
        <w:ind w:firstLine="480" w:firstLineChars="200"/>
      </w:pPr>
      <w:r>
        <w:t>从调研中了解，政府管理者希望能够落实电梯使用管理的主体责任，做到监管者角度的合理合法容错免责，减少工作负担，更主动地进行工作担当和做出创新举措，但现实情况是经常出现现场取证难、责任划分不清的问题，牵扯了监管者的精力，也容易造成很多工作阻力。</w:t>
      </w:r>
    </w:p>
    <w:p>
      <w:pPr>
        <w:pStyle w:val="4"/>
        <w:numPr>
          <w:ilvl w:val="2"/>
          <w:numId w:val="4"/>
        </w:numPr>
        <w:rPr>
          <w:sz w:val="32"/>
          <w:szCs w:val="32"/>
        </w:rPr>
      </w:pPr>
      <w:bookmarkStart w:id="55" w:name="_Toc483060173"/>
      <w:r>
        <w:rPr>
          <w:sz w:val="32"/>
          <w:szCs w:val="32"/>
        </w:rPr>
        <w:t>维保问题</w:t>
      </w:r>
      <w:bookmarkEnd w:id="55"/>
    </w:p>
    <w:p>
      <w:pPr>
        <w:ind w:firstLine="480" w:firstLineChars="200"/>
      </w:pPr>
      <w:r>
        <w:t>当前的电梯行业进入一个保有量的低增长时期，而根据电梯的15-20年的寿命期限，在十几年前行业发展黄金期的新装设备，都已经进入了老龄化，而安全与环保的要求不降反升，这方面的业务量会是一个大爆发，维保单位的资质本来就是竞争比较激烈。目前电梯维保单位良莠不齐，有些维保公司技术力量雄厚，建立了完善的维保质量体系，仪器设备齐全，对技术人员的要求严格，经常进行技术培训，保证了电梯维保质量；而有些是几个人的小公司，公司挂靠到大维保单位做资质，技术力量贫乏，必需的设备都没有，更难建立维保质量保证体系，依靠社会关系就开始从事电梯维保业务，根本不能满足电梯维保要求，由于成本低，降低维保费用，造成维保行业恶性竞争，使得电梯维保质量根本没有保障。</w:t>
      </w:r>
    </w:p>
    <w:p>
      <w:pPr>
        <w:ind w:firstLine="480" w:firstLineChars="200"/>
      </w:pPr>
      <w:r>
        <w:t>由于维保单位保养业务广泛，品种繁多，专业人员缺乏，市场的低价竞争造成了人员没有经过专业培训，或知识面不广，认识电梯单一就轻易上岗，面对各式电梯，工作很容易流于形式、应付了事，也不能及时的排除故障，留下巨大的安全隐患。</w:t>
      </w:r>
    </w:p>
    <w:p>
      <w:pPr>
        <w:ind w:firstLine="480" w:firstLineChars="200"/>
      </w:pPr>
      <w:r>
        <w:t>电梯维保不规范，不能定期对电梯进行维保，比如去一次填写两次维保记录，甚至根本不到现场，有的到现场敷衍了事，认为电梯只要能运行就平安无事，不注重电梯的保养，有规则不执行或执行不到位的现象很多。</w:t>
      </w:r>
    </w:p>
    <w:p>
      <w:pPr>
        <w:ind w:firstLine="480" w:firstLineChars="200"/>
      </w:pPr>
      <w:r>
        <w:t>维保公司的管理信息化手段落后，在电梯业务支持方面基本空白，没有深度参与到电梯行业信息化中。</w:t>
      </w:r>
    </w:p>
    <w:p>
      <w:pPr>
        <w:ind w:firstLine="480" w:firstLineChars="200"/>
      </w:pPr>
      <w:r>
        <w:t>从调研大连市典型的维保企业获知，公司最不愿意看到投诉率过高、尤其是人为而非电梯本身的故障出现，比如老年人忘记按键，以为电梯故障而报警，希望能够获得准确的现场情报并得出正确的应对措施。另外，为了避免电梯的故障和出现运行问题，维保企业是特别愿意加强日常的维保，防微杜渐，尽量减少事故隐患。目前大连市正在推进维保企业的资质审查并制定资费标准，以杜绝维保行业的低质竞争，目前阻力较大，也反映出维保市场的混乱和难以治理。</w:t>
      </w:r>
    </w:p>
    <w:p>
      <w:pPr>
        <w:pStyle w:val="4"/>
        <w:numPr>
          <w:ilvl w:val="2"/>
          <w:numId w:val="4"/>
        </w:numPr>
        <w:rPr>
          <w:sz w:val="32"/>
          <w:szCs w:val="32"/>
        </w:rPr>
      </w:pPr>
      <w:bookmarkStart w:id="56" w:name="_Toc483060174"/>
      <w:r>
        <w:rPr>
          <w:sz w:val="32"/>
          <w:szCs w:val="32"/>
        </w:rPr>
        <w:t>使用问题</w:t>
      </w:r>
      <w:bookmarkEnd w:id="56"/>
    </w:p>
    <w:p>
      <w:pPr>
        <w:ind w:firstLine="480" w:firstLineChars="200"/>
      </w:pPr>
      <w:r>
        <w:t>物业单位是典型的电梯使用单位，物业公司担负着公众日常生活保障的方方面面，对于电梯的安全则缺乏足够的认识，观念也比较落后，相应的制度建设和队伍落实很难到位、电梯安全管理人员无证参与工作，技术档案管理也比较混乱，技术参数记录不全，电梯超负荷运行、危险使用。</w:t>
      </w:r>
    </w:p>
    <w:p>
      <w:pPr>
        <w:pStyle w:val="4"/>
        <w:numPr>
          <w:ilvl w:val="2"/>
          <w:numId w:val="4"/>
        </w:numPr>
        <w:rPr>
          <w:sz w:val="32"/>
          <w:szCs w:val="32"/>
        </w:rPr>
      </w:pPr>
      <w:bookmarkStart w:id="57" w:name="_Toc483060175"/>
      <w:r>
        <w:rPr>
          <w:sz w:val="32"/>
          <w:szCs w:val="32"/>
        </w:rPr>
        <w:t>生产问题</w:t>
      </w:r>
      <w:bookmarkEnd w:id="57"/>
    </w:p>
    <w:p>
      <w:pPr>
        <w:ind w:firstLine="480" w:firstLineChars="200"/>
      </w:pPr>
      <w:r>
        <w:t>相对来讲，电梯的生产、施工单位比较专业，尤其是电梯制造商，对自身的产品具有先天的专业掌控，也会根据市场配备足够的专业力量，保证其市场竞争力。目前成熟的电梯厂商，尤其是国外大型电梯公司几乎都可以提供与自己系统配套的远程监控系统，把自己负责维修保养的电梯置于监控网络之中，但是这些“竖井”式的系统在实际应用过程中存在着很大局限性，如结构不能通用（中国现有电梯有继电器控制，PLC控制、电脑板控制等），而且对网络的要求较高，产品价格高，国外产品在国内的应用有很大的局限性；国内各电梯提供商开发的电梯产品其管理系统各自独立，所有电梯运行没有乘客预警系统，各个厂家协议不兼容，电梯监控局限于某栋建筑或小范围区域，从政府主管部门、电梯的维保单位、物业单位及电梯使用者角度，面临的是封闭的“信息孤岛”，很难根据这个封闭系统理顺各种社会资源、疏通各类责任主体，也做不到技术上融合各样终端。目前，各个厂家数据协议都是自定义，国家标准现行的电梯标准大多围绕数据监控和记录的基本特征，没有明确接口数据输出的标准，厂家没有统一的数据接口标准发布，造成监测系统无法使用电梯数据。这也是为什么要构建统一平台的核心问题所在，单靠生产厂商的智能电梯，还远远达不到智慧的层面，从商业利益的排他性，生产厂商的行业视角有很大的局限，他们不愿意共享数据，仅限定在自己的产品而不会站在更高层面考虑这个核心问题。</w:t>
      </w:r>
    </w:p>
    <w:p>
      <w:pPr>
        <w:pStyle w:val="4"/>
        <w:numPr>
          <w:ilvl w:val="2"/>
          <w:numId w:val="4"/>
        </w:numPr>
        <w:rPr>
          <w:sz w:val="32"/>
          <w:szCs w:val="32"/>
        </w:rPr>
      </w:pPr>
      <w:bookmarkStart w:id="58" w:name="_Toc483060176"/>
      <w:r>
        <w:rPr>
          <w:sz w:val="32"/>
          <w:szCs w:val="32"/>
        </w:rPr>
        <w:t>社会参与问题</w:t>
      </w:r>
      <w:bookmarkEnd w:id="58"/>
    </w:p>
    <w:p>
      <w:pPr>
        <w:ind w:firstLine="480" w:firstLineChars="200"/>
      </w:pPr>
      <w:r>
        <w:t>对于广大社会公众，电梯已经成为受众眼里一个司空见惯的公共服务设施，他们对于电梯的乘控体验最直接，也最有说服力，同时，他们也是电梯安全的潜在参与力量。但当前社会公众的安全意识及参与感都很薄弱，缺乏有效的机制和手段能够聚拢这种巨大潜力，这是回家最后/出门开始一公里上的资源浪费。</w:t>
      </w:r>
    </w:p>
    <w:p>
      <w:pPr>
        <w:ind w:firstLine="480" w:firstLineChars="200"/>
      </w:pPr>
      <w:r>
        <w:t>如何利用这些资源，正向引导和机制创新，使得公众真正参与到电梯安全、监督、环保的业务中，从被动变为自发，形成良性循环维系这种机制，建设电梯的和谐领域，是极其重要的课题。</w:t>
      </w:r>
      <w:r>
        <w:br w:type="page"/>
      </w:r>
    </w:p>
    <w:p>
      <w:pPr>
        <w:pStyle w:val="2"/>
        <w:numPr>
          <w:ilvl w:val="0"/>
          <w:numId w:val="2"/>
        </w:numPr>
      </w:pPr>
      <w:bookmarkStart w:id="59" w:name="_1ksv4uv" w:colFirst="0" w:colLast="0"/>
      <w:bookmarkEnd w:id="59"/>
      <w:bookmarkStart w:id="60" w:name="_Toc483060177"/>
      <w:r>
        <w:t>目标及定位</w:t>
      </w:r>
      <w:bookmarkEnd w:id="60"/>
      <w:bookmarkStart w:id="61" w:name="_44sinio" w:colFirst="0" w:colLast="0"/>
      <w:bookmarkEnd w:id="61"/>
      <w:bookmarkStart w:id="62" w:name="_2jxsxqh" w:colFirst="0" w:colLast="0"/>
      <w:bookmarkEnd w:id="62"/>
    </w:p>
    <w:p>
      <w:pPr>
        <w:pStyle w:val="116"/>
        <w:keepNext/>
        <w:keepLines/>
        <w:numPr>
          <w:ilvl w:val="0"/>
          <w:numId w:val="5"/>
        </w:numPr>
        <w:spacing w:before="360" w:after="80"/>
        <w:ind w:firstLineChars="0"/>
        <w:contextualSpacing/>
        <w:outlineLvl w:val="1"/>
        <w:rPr>
          <w:b/>
          <w:vanish/>
          <w:sz w:val="32"/>
          <w:szCs w:val="32"/>
        </w:rPr>
      </w:pPr>
      <w:bookmarkStart w:id="63" w:name="_Toc482977734"/>
      <w:bookmarkEnd w:id="63"/>
      <w:bookmarkStart w:id="64" w:name="_Toc483003613"/>
      <w:bookmarkEnd w:id="64"/>
      <w:bookmarkStart w:id="65" w:name="_Toc483036083"/>
      <w:bookmarkEnd w:id="65"/>
      <w:bookmarkStart w:id="66" w:name="_Toc483007842"/>
      <w:bookmarkEnd w:id="66"/>
      <w:bookmarkStart w:id="67" w:name="_Toc482977618"/>
      <w:bookmarkEnd w:id="67"/>
      <w:bookmarkStart w:id="68" w:name="_Toc483060178"/>
      <w:bookmarkEnd w:id="68"/>
      <w:bookmarkStart w:id="69" w:name="_Toc482977499"/>
      <w:bookmarkEnd w:id="69"/>
      <w:bookmarkStart w:id="70" w:name="_Toc483035497"/>
      <w:bookmarkEnd w:id="70"/>
    </w:p>
    <w:p>
      <w:pPr>
        <w:pStyle w:val="116"/>
        <w:keepNext/>
        <w:keepLines/>
        <w:numPr>
          <w:ilvl w:val="0"/>
          <w:numId w:val="5"/>
        </w:numPr>
        <w:spacing w:before="360" w:after="80"/>
        <w:ind w:firstLineChars="0"/>
        <w:contextualSpacing/>
        <w:outlineLvl w:val="1"/>
        <w:rPr>
          <w:b/>
          <w:vanish/>
          <w:sz w:val="32"/>
          <w:szCs w:val="32"/>
        </w:rPr>
      </w:pPr>
      <w:bookmarkStart w:id="71" w:name="_Toc482977500"/>
      <w:bookmarkEnd w:id="71"/>
      <w:bookmarkStart w:id="72" w:name="_Toc482977619"/>
      <w:bookmarkEnd w:id="72"/>
      <w:bookmarkStart w:id="73" w:name="_Toc482977735"/>
      <w:bookmarkEnd w:id="73"/>
      <w:bookmarkStart w:id="74" w:name="_Toc483003614"/>
      <w:bookmarkEnd w:id="74"/>
      <w:bookmarkStart w:id="75" w:name="_Toc483007843"/>
      <w:bookmarkEnd w:id="75"/>
      <w:bookmarkStart w:id="76" w:name="_Toc483060179"/>
      <w:bookmarkEnd w:id="76"/>
      <w:bookmarkStart w:id="77" w:name="_Toc483035498"/>
      <w:bookmarkEnd w:id="77"/>
      <w:bookmarkStart w:id="78" w:name="_Toc483036084"/>
      <w:bookmarkEnd w:id="78"/>
    </w:p>
    <w:p>
      <w:pPr>
        <w:pStyle w:val="116"/>
        <w:keepNext/>
        <w:keepLines/>
        <w:numPr>
          <w:ilvl w:val="0"/>
          <w:numId w:val="5"/>
        </w:numPr>
        <w:spacing w:before="360" w:after="80"/>
        <w:ind w:firstLineChars="0"/>
        <w:contextualSpacing/>
        <w:outlineLvl w:val="1"/>
        <w:rPr>
          <w:b/>
          <w:vanish/>
          <w:sz w:val="32"/>
          <w:szCs w:val="32"/>
        </w:rPr>
      </w:pPr>
      <w:bookmarkStart w:id="79" w:name="_Toc483007844"/>
      <w:bookmarkEnd w:id="79"/>
      <w:bookmarkStart w:id="80" w:name="_Toc483036085"/>
      <w:bookmarkEnd w:id="80"/>
      <w:bookmarkStart w:id="81" w:name="_Toc483060180"/>
      <w:bookmarkEnd w:id="81"/>
      <w:bookmarkStart w:id="82" w:name="_Toc482977736"/>
      <w:bookmarkEnd w:id="82"/>
      <w:bookmarkStart w:id="83" w:name="_Toc482977501"/>
      <w:bookmarkEnd w:id="83"/>
      <w:bookmarkStart w:id="84" w:name="_Toc482977620"/>
      <w:bookmarkEnd w:id="84"/>
      <w:bookmarkStart w:id="85" w:name="_Toc483003615"/>
      <w:bookmarkEnd w:id="85"/>
      <w:bookmarkStart w:id="86" w:name="_Toc483035499"/>
      <w:bookmarkEnd w:id="86"/>
    </w:p>
    <w:p>
      <w:pPr>
        <w:pStyle w:val="3"/>
        <w:numPr>
          <w:ilvl w:val="1"/>
          <w:numId w:val="5"/>
        </w:numPr>
        <w:rPr>
          <w:sz w:val="32"/>
          <w:szCs w:val="32"/>
        </w:rPr>
      </w:pPr>
      <w:bookmarkStart w:id="87" w:name="_Toc483060181"/>
      <w:r>
        <w:rPr>
          <w:sz w:val="32"/>
          <w:szCs w:val="32"/>
        </w:rPr>
        <w:t>平台定义</w:t>
      </w:r>
      <w:bookmarkEnd w:id="87"/>
    </w:p>
    <w:p>
      <w:pPr>
        <w:spacing w:after="0"/>
        <w:ind w:firstLine="480" w:firstLineChars="200"/>
      </w:pPr>
      <w:r>
        <w:t>“智慧电梯“云平台是依托“智慧城市”的大背景、大概念所提出的，是智慧城市在电梯行业的细分和具体化。当前，电梯信息化程度不断加深，云计算技术在其中扮演者愈来愈重要的角色。云计算技术支撑的电梯云平台在实现电梯信息资源共享、推进电梯监管创新改革、提高监管服务水平等方面具有很大的发展潜力。城市由关系到城市主要功能的不同类型的网络、基础设施和环境六个核心系统组成：组织（人）、业务/政务、交通、通讯、水和能源。这些系统不是零散的，而是以一种协作的方式相互衔接，城市本身是由这些系统所组成的宏观系统。通过对于智慧城市的愿景理解，智慧电梯正是智慧城市的一个有机组成部分和智慧城市运作的典型缩影，满足智慧城市的基础定义和四大基础特征：全面物联、充分整合、激励创新、协同运作。</w:t>
      </w:r>
    </w:p>
    <w:p>
      <w:pPr>
        <w:spacing w:after="0"/>
        <w:ind w:firstLine="480" w:firstLineChars="200"/>
      </w:pPr>
      <w:r>
        <w:t>“智慧电梯”能够充分运用信息和通信技术手段感测、分析、整合城市中电梯运行系统的各项关键信息，从而对于包括民生、环保、公共安全、城市服务在内的各种需求做出智能的响应，为人类导轨交通提供便捷、安全和舒适的服务。智慧特征如下</w:t>
      </w:r>
    </w:p>
    <w:p>
      <w:pPr>
        <w:spacing w:after="0"/>
        <w:ind w:firstLine="482" w:firstLineChars="200"/>
      </w:pPr>
      <w:r>
        <w:rPr>
          <w:b/>
        </w:rPr>
        <w:t>全面物联</w:t>
      </w:r>
      <w:r>
        <w:t>：智能传感设备将城市电梯物联成网，对城市电梯运行的核心系统实时感测，也是全面感知，全面互联。</w:t>
      </w:r>
    </w:p>
    <w:p>
      <w:pPr>
        <w:spacing w:after="0"/>
        <w:ind w:firstLine="482" w:firstLineChars="200"/>
      </w:pPr>
      <w:r>
        <w:rPr>
          <w:b/>
        </w:rPr>
        <w:t>充分整合</w:t>
      </w:r>
      <w:r>
        <w:t>：“物联网”与互联网系统完全连接和融合，将数据整合为电梯核心系统的运行全图， 提供电梯行业智慧的基础设施。形成互联网物联网的双重+模式。充分进行业务层、应用层、数据层和技术层的整合。</w:t>
      </w:r>
    </w:p>
    <w:p>
      <w:pPr>
        <w:spacing w:after="0"/>
        <w:ind w:firstLine="482" w:firstLineChars="200"/>
      </w:pPr>
      <w:r>
        <w:rPr>
          <w:b/>
        </w:rPr>
        <w:t>激励创新</w:t>
      </w:r>
      <w:r>
        <w:t>：鼓励政府、企业和个人在电梯设备的智慧基础设施之上进行科技和业务的创新应用，为城市，尤其是电梯安全、环保提供源源不断的发展动力。</w:t>
      </w:r>
    </w:p>
    <w:p>
      <w:pPr>
        <w:spacing w:after="0"/>
        <w:ind w:firstLine="482" w:firstLineChars="200"/>
      </w:pPr>
      <w:r>
        <w:rPr>
          <w:b/>
        </w:rPr>
        <w:t>协同运作</w:t>
      </w:r>
      <w:r>
        <w:t>：基于电梯设备的智慧基础设施，城市里的各个电梯系统和参与者进行和谐高效地协作，达成城市中电梯运行和电梯安全的最佳状态。</w:t>
      </w:r>
    </w:p>
    <w:p>
      <w:pPr>
        <w:spacing w:after="0"/>
        <w:ind w:firstLine="480" w:firstLineChars="200"/>
        <w:rPr>
          <w:highlight w:val="white"/>
        </w:rPr>
      </w:pPr>
      <w:r>
        <w:rPr>
          <w:highlight w:val="white"/>
        </w:rPr>
        <w:t>随着国家不断加强对包括电梯在内的特种设备的监管，互联网及智能移动终端等技术的成熟，电梯检测及监控技术将呈现出新的发展态势，电梯运行安全智能检测仪器在电梯行业的应用将是大势所趋，智慧电梯云平台将依据国家电梯标准和特种设备安全技术规范，在电梯轿厢上安装数据采集设备通过各种传感器实时采集电梯的状态信息，然后将采集的信息通过网络传送到远方监控中心的服务器，从而监控电梯当前的运行状态，利用互联网、多媒体推送、大数据分析等技术实现电梯运行安全预警、电梯故障报警、电梯远程监控、应急救援辅助等，保证电梯运行过程中的安全、高效、稳定、可靠；维保企业可以根据平台提供的数据分析，有计划地调控电梯配件，培训电梯行业专业维修人员，提高他们的技术水平，确保电梯专业维修人员的数量，以满足用户和不断扩大的市场需求。</w:t>
      </w:r>
    </w:p>
    <w:p>
      <w:pPr>
        <w:spacing w:after="0"/>
        <w:ind w:firstLine="480" w:firstLineChars="200"/>
        <w:rPr>
          <w:highlight w:val="white"/>
        </w:rPr>
      </w:pPr>
      <w:r>
        <w:rPr>
          <w:highlight w:val="white"/>
        </w:rPr>
        <w:t>随着国家不断加强对包括电梯在内的特种设备的监管，特别是《中华人民共和国特种设备安全法》已于2014年1月1日起正式施行，我国对于电梯安全的监管步入一个新的阶段，而以互联网为代表的高科技也为开发各种新型电梯检 测仪器提供了有力的技术保障。</w:t>
      </w:r>
    </w:p>
    <w:p>
      <w:pPr>
        <w:spacing w:after="0"/>
        <w:ind w:firstLine="480" w:firstLineChars="200"/>
        <w:rPr>
          <w:highlight w:val="white"/>
        </w:rPr>
      </w:pPr>
      <w:r>
        <w:rPr>
          <w:highlight w:val="white"/>
        </w:rPr>
        <w:t>一部电梯在运行时，成百上千个部件相互配合，协同工作。以往电梯单靠电线连接，一旦出现问题，只能是维修人员到现场一项项检测。应急维修后电梯暂时正常使用了，如果其中暗藏安全隐患，是很难检查出来的。如果给电梯装上检测装置，借助互联网技术，电梯就会变得“有头脑”。一旦某台电梯有事，远程中心的“地图”大屏即有显示，第一时间完成故障远程诊断，让维修人员足不出户也能快速了解电梯“病情”，现场维修“对症下药”。</w:t>
      </w:r>
    </w:p>
    <w:p>
      <w:pPr>
        <w:spacing w:after="0"/>
        <w:ind w:firstLine="480" w:firstLineChars="200"/>
        <w:rPr>
          <w:highlight w:val="white"/>
        </w:rPr>
      </w:pPr>
      <w:r>
        <w:rPr>
          <w:highlight w:val="white"/>
        </w:rPr>
        <w:t>除了快速发现故障，它更“聪明”的地方是，能向服务中心实时传输自己的健康状况，包括电梯开关门次数、钢丝升降次数等电梯日常健康指标。通过“大数据”分析，帮助技术人员充分了解这部电梯近来的健康趋势，什么时候该更换哪些零部件等等。相关的检测设备，对于新装电梯，可直接嵌入；在用电梯，也可方便加装。</w:t>
      </w:r>
    </w:p>
    <w:p>
      <w:pPr>
        <w:spacing w:after="0"/>
        <w:ind w:firstLine="480" w:firstLineChars="200"/>
        <w:rPr>
          <w:highlight w:val="white"/>
        </w:rPr>
      </w:pPr>
      <w:r>
        <w:rPr>
          <w:highlight w:val="white"/>
        </w:rPr>
        <w:t>电梯作为一种关系千家万户生命安全的特种设备，其使用保养类似汽车。在15-20年的使用寿命内，“上路”的第一天即开始了全生命周期的“保养历程”，每台电梯每月保养2次，是国家法定的电梯“体检”节奏。“智慧电梯”让电梯能“开口报错”，通过远程监控，维保人第一时间知晓所辖社区电梯故障，并接受系统派发的“作业包”。</w:t>
      </w:r>
    </w:p>
    <w:p>
      <w:pPr>
        <w:ind w:firstLine="480" w:firstLineChars="200"/>
        <w:rPr>
          <w:highlight w:val="white"/>
        </w:rPr>
      </w:pPr>
    </w:p>
    <w:p>
      <w:pPr>
        <w:spacing w:after="0"/>
        <w:ind w:firstLine="480" w:firstLineChars="200"/>
        <w:rPr>
          <w:highlight w:val="white"/>
        </w:rPr>
      </w:pPr>
      <w:r>
        <w:rPr>
          <w:highlight w:val="white"/>
        </w:rPr>
        <w:t>智慧电梯云平台在功能服务的维度上，保持</w:t>
      </w:r>
      <w:r>
        <w:rPr>
          <w:b/>
          <w:highlight w:val="white"/>
        </w:rPr>
        <w:t>实时监测</w:t>
      </w:r>
      <w:r>
        <w:rPr>
          <w:highlight w:val="white"/>
        </w:rPr>
        <w:t>的自动常态、</w:t>
      </w:r>
      <w:r>
        <w:rPr>
          <w:b/>
          <w:highlight w:val="white"/>
        </w:rPr>
        <w:t>运行监控</w:t>
      </w:r>
      <w:r>
        <w:rPr>
          <w:highlight w:val="white"/>
        </w:rPr>
        <w:t>的主动防患、</w:t>
      </w:r>
      <w:r>
        <w:rPr>
          <w:b/>
          <w:highlight w:val="white"/>
        </w:rPr>
        <w:t>认证溯源</w:t>
      </w:r>
      <w:r>
        <w:rPr>
          <w:highlight w:val="white"/>
        </w:rPr>
        <w:t>的权威约束、被迫应对异常情况下的</w:t>
      </w:r>
      <w:r>
        <w:rPr>
          <w:b/>
          <w:highlight w:val="white"/>
        </w:rPr>
        <w:t>应急指挥</w:t>
      </w:r>
      <w:r>
        <w:rPr>
          <w:highlight w:val="white"/>
        </w:rPr>
        <w:t>及时高效，在平台上集成这些信息，使得电梯在出现异常和故障时可以第一时间掌握信息、第一时间发出指令、第一时间实施救援、第一时间调查处理。并且可以对电梯维保单位的维保情况进行实时跟踪，足不出户就可以对电梯运行状况和健康状况随时进行查阅。只要电梯发生故障，传感器感知了电梯状态，就会向电梯应急指挥平台发出危险信号，同时会根据不同的相应级别，通知维保单位、救援单位、物业公司，甚至是急救中心等响应主体。</w:t>
      </w:r>
    </w:p>
    <w:p>
      <w:pPr>
        <w:spacing w:after="0"/>
        <w:ind w:firstLine="480" w:firstLineChars="200"/>
        <w:rPr>
          <w:highlight w:val="white"/>
        </w:rPr>
      </w:pPr>
      <w:bookmarkStart w:id="88" w:name="_lnzz6fvts5kh" w:colFirst="0" w:colLast="0"/>
      <w:bookmarkEnd w:id="88"/>
      <w:r>
        <w:rPr>
          <w:highlight w:val="white"/>
        </w:rPr>
        <w:t>电梯运行监控平台的远程监视可通过专用接口直与电梯终端设备连接，对电梯的故障运行状态实行远程监视。专职人员可通过计算机系统中心地图时时监控每台电梯的运行状态，通过监视系统定期上传日常运行数据，并及早防范隐患的发生。</w:t>
      </w:r>
    </w:p>
    <w:p>
      <w:pPr>
        <w:pStyle w:val="3"/>
        <w:numPr>
          <w:ilvl w:val="1"/>
          <w:numId w:val="5"/>
        </w:numPr>
        <w:rPr>
          <w:sz w:val="32"/>
          <w:szCs w:val="32"/>
        </w:rPr>
      </w:pPr>
      <w:bookmarkStart w:id="89" w:name="_Toc483060182"/>
      <w:r>
        <w:rPr>
          <w:sz w:val="32"/>
          <w:szCs w:val="32"/>
        </w:rPr>
        <w:t>战略目标及意义</w:t>
      </w:r>
      <w:bookmarkEnd w:id="89"/>
    </w:p>
    <w:p>
      <w:pPr>
        <w:spacing w:after="0"/>
        <w:ind w:firstLine="480" w:firstLineChars="200"/>
        <w:rPr>
          <w:highlight w:val="white"/>
        </w:rPr>
      </w:pPr>
      <w:r>
        <w:rPr>
          <w:highlight w:val="white"/>
        </w:rPr>
        <w:t>结合背景和问题现状分析，根据“智慧电梯”云平台的概念和定位，明确如下几个战略目标。</w:t>
      </w:r>
    </w:p>
    <w:p>
      <w:pPr>
        <w:pStyle w:val="116"/>
        <w:numPr>
          <w:ilvl w:val="0"/>
          <w:numId w:val="6"/>
        </w:numPr>
        <w:spacing w:after="0"/>
        <w:ind w:left="0" w:firstLine="482"/>
        <w:rPr>
          <w:b/>
          <w:highlight w:val="white"/>
        </w:rPr>
      </w:pPr>
      <w:r>
        <w:rPr>
          <w:b/>
          <w:highlight w:val="white"/>
        </w:rPr>
        <w:t>横向连接，纵向贯通，弥合信息孤岛</w:t>
      </w:r>
    </w:p>
    <w:p>
      <w:pPr>
        <w:spacing w:after="0"/>
        <w:ind w:firstLine="480" w:firstLineChars="200"/>
        <w:rPr>
          <w:highlight w:val="white"/>
        </w:rPr>
      </w:pPr>
      <w:r>
        <w:rPr>
          <w:highlight w:val="white"/>
        </w:rPr>
        <w:t>电梯行业横向涉及了政府、市场、供应服务商、公众等多个领域，单靠一方的力量很难解决系统建设孤立和片面问题，纵向也由于各类分散系统和信息片段，很难保证数据源的信息可靠，信息通道的顺畅传达，尤其在政府公共安全、危机预警和事故应急领域，带来的往往是低效的运作和混乱的局面。</w:t>
      </w:r>
    </w:p>
    <w:p>
      <w:pPr>
        <w:spacing w:after="0"/>
        <w:ind w:firstLine="480" w:firstLineChars="200"/>
        <w:rPr>
          <w:highlight w:val="white"/>
        </w:rPr>
      </w:pPr>
      <w:r>
        <w:rPr>
          <w:highlight w:val="white"/>
        </w:rPr>
        <w:t>必须彻底整合这几方面的资源，进行业务的全方位梳理，通过架构总体构建和业务顶层驱动，以保证横向连接，纵向贯通，弥合信息孤岛。理顺现有的流程，整合当前的系统和数据源，规划规范未来系统的建设。</w:t>
      </w:r>
    </w:p>
    <w:p>
      <w:pPr>
        <w:spacing w:after="0"/>
        <w:ind w:firstLine="480" w:firstLineChars="200"/>
        <w:rPr>
          <w:highlight w:val="white"/>
        </w:rPr>
      </w:pPr>
      <w:r>
        <w:rPr>
          <w:highlight w:val="white"/>
        </w:rPr>
        <w:t>平台要自顶向下规划，至少面向国家级和省级层面大平台建设的战略格局，具备足够前瞻眼光；自底向上验证，在市级层面进行充分的试点推广，扎实、务实的对顶层架构进行充分的实践和验证，并稳步扩展，积累底层经验，提升为高层建设智慧。</w:t>
      </w:r>
    </w:p>
    <w:p>
      <w:pPr>
        <w:spacing w:after="0"/>
        <w:ind w:firstLine="480" w:firstLineChars="200"/>
        <w:rPr>
          <w:highlight w:val="white"/>
        </w:rPr>
      </w:pPr>
      <w:r>
        <w:rPr>
          <w:highlight w:val="white"/>
        </w:rPr>
        <w:t>每个城市的智慧电梯建设，不仅仅是单纯的软硬件产品采购，通过构建行业知识库，从业务和安全目标入手，运用顶层设计和企业架构方法，对标以往成熟经验并根据客观情况对参考库做出适度调整，在解决方案中融入架构管控和知识元库的同步建设，涵盖了业务、标准、规范和模型一整套的内容，不仅是个平台，还可以出架构、出模型、出行业实践标准，保证主体可以直接做匹配，少量进行特性调整和优化，从而可复用、可维护、可管控，除了电梯行业本身，也能够很容易把这种模式扩展到其他城市服务或政务领域，更好的带动和推进政务和行业利用信息化平台，弥合信息孤岛、整合行业资源。行业是一个点，通过这种模式可以带动整个“智慧城市”建设的面。</w:t>
      </w:r>
    </w:p>
    <w:p>
      <w:pPr>
        <w:pStyle w:val="116"/>
        <w:numPr>
          <w:ilvl w:val="0"/>
          <w:numId w:val="6"/>
        </w:numPr>
        <w:spacing w:after="0"/>
        <w:ind w:left="0" w:firstLine="482"/>
        <w:rPr>
          <w:b/>
          <w:highlight w:val="white"/>
        </w:rPr>
      </w:pPr>
      <w:r>
        <w:rPr>
          <w:b/>
          <w:highlight w:val="white"/>
        </w:rPr>
        <w:t>事前预警、事中控制、事后优化改进</w:t>
      </w:r>
    </w:p>
    <w:p>
      <w:pPr>
        <w:spacing w:after="0"/>
        <w:ind w:firstLine="480" w:firstLineChars="200"/>
        <w:rPr>
          <w:highlight w:val="white"/>
        </w:rPr>
      </w:pPr>
      <w:r>
        <w:rPr>
          <w:highlight w:val="white"/>
        </w:rPr>
        <w:t>电梯安全最被动的局面就是事故的发生，所以事前防范和防微杜渐，对于安全领域的事前防范考虑，是一种业界共识。主要表现在两个方面：一是质监部门、维保部门、物业对电梯质量、安全性能的把关，另一方面在于乘梯者日常对乘梯安全的学习和认识；平台要把一般的业务能力转化为更智能、智慧的能力，通过专业知识固化和数学模型配置，结合机器学习和大数据，能够充分发挥事前预警预报，辅助安全决策，极大降低安全成本，减少重复而繁重的人力投入。</w:t>
      </w:r>
    </w:p>
    <w:p>
      <w:pPr>
        <w:spacing w:after="0"/>
        <w:ind w:firstLine="480" w:firstLineChars="200"/>
        <w:rPr>
          <w:highlight w:val="white"/>
        </w:rPr>
      </w:pPr>
      <w:r>
        <w:rPr>
          <w:highlight w:val="white"/>
        </w:rPr>
        <w:t>事中处置在于被困者与物业部门、营救部门的有效联动，用最快、最适当的办法帮助被困者脱险，对被困者而言，事故发生时的心里素质、自我营救知识的掌握与熟练应用程度、现场有效的应变能力至关重要。万一有事故或应急事件发生，平台对于事中处置也提供全面的支持和服务，启动应急预案，连接各类应急终端，密切配合并形成有效联动，在最短的时间内完成事故应急处置和救助救援。</w:t>
      </w:r>
    </w:p>
    <w:p>
      <w:pPr>
        <w:spacing w:after="0"/>
        <w:ind w:firstLine="480" w:firstLineChars="200"/>
        <w:rPr>
          <w:highlight w:val="white"/>
        </w:rPr>
      </w:pPr>
      <w:r>
        <w:rPr>
          <w:highlight w:val="white"/>
        </w:rPr>
        <w:t>事后配合相关部门进行事故调查和经验教训总结，能够再现事发的各类原始状态和运行信息，提供调查分析判断的依据，并把经验数据优化和更新到预案处理，把经验变成知识，再充分反馈和优化事前、事中处理。</w:t>
      </w:r>
    </w:p>
    <w:p>
      <w:pPr>
        <w:pStyle w:val="116"/>
        <w:numPr>
          <w:ilvl w:val="0"/>
          <w:numId w:val="6"/>
        </w:numPr>
        <w:spacing w:after="0"/>
        <w:ind w:left="0" w:firstLine="482"/>
        <w:rPr>
          <w:b/>
          <w:highlight w:val="white"/>
        </w:rPr>
      </w:pPr>
      <w:r>
        <w:rPr>
          <w:b/>
          <w:highlight w:val="white"/>
        </w:rPr>
        <w:t>物联整合、协同创新、信息转化智慧</w:t>
      </w:r>
    </w:p>
    <w:p>
      <w:pPr>
        <w:spacing w:after="0"/>
        <w:ind w:firstLine="480" w:firstLineChars="200"/>
      </w:pPr>
      <w:r>
        <w:rPr>
          <w:highlight w:val="white"/>
        </w:rPr>
        <w:t>根据智慧城市的特性要求，通过智能传感设备的全面的物联，实现电梯各类服务的充分整合，实现</w:t>
      </w:r>
      <w:r>
        <w:t>实时感测。鼓励业务创新，形成和谐高效的协作模式。</w:t>
      </w:r>
    </w:p>
    <w:p>
      <w:pPr>
        <w:spacing w:after="0"/>
        <w:ind w:firstLine="480" w:firstLineChars="200"/>
        <w:rPr>
          <w:highlight w:val="white"/>
        </w:rPr>
      </w:pPr>
      <w:r>
        <w:rPr>
          <w:highlight w:val="white"/>
        </w:rPr>
        <w:t>智慧电梯可以建立在用电梯的大数据库，可以严密监视在用电梯运行情况，及时干预保养不善或运行情况不好的电梯；准确获取电梯困人信息，及时开展救援工作，并能和被困人员进行实时沟通，有效的安抚被困人员；通过大数据分析，还可以帮助电梯制造单位不断技术创新，提高电梯产品的制造质量，提高电梯的管理水平，更好的履行电梯制造单位的安全法实施职责。通过平台对数据和信息的分析统计，可以全面掌握电梯的整体运行情况，充分了解电梯整体的运行问题和故障规律，也可以全面掌握和准确评测维保工作情况。通过平台，管理部门可以有依据地制定和实行有效的管理措施，保障电梯整体运行的安全，保障公众的乘用安全。另外，通过平台数据，还可以为各维保单位的工作进行准确的考核。</w:t>
      </w:r>
    </w:p>
    <w:p>
      <w:pPr>
        <w:spacing w:after="0"/>
        <w:ind w:firstLine="480" w:firstLineChars="200"/>
        <w:rPr>
          <w:highlight w:val="white"/>
        </w:rPr>
      </w:pPr>
      <w:r>
        <w:rPr>
          <w:highlight w:val="white"/>
        </w:rPr>
        <w:t>建设智慧电梯云平台，以信息化手段提升安全监管效能。深入推进电梯事故预防、应急处置等服务建设，提高应急覆盖面，特别要加快较大城市建设进度，力争实现某地级市拥有智慧电梯云平台。同时完善数据统计分析，实现更大范围的数据互联互通；以各地智慧电梯云平台为基础，逐步整合提升现有电梯信息化平台，构建应急指挥服务平台、全生命周期特种设备大数据风险监测与运行监控平台，实现质量安全全生命周期可追溯，运用大数据信息手段，实现对电梯的精准监管、科学监管。</w:t>
      </w:r>
    </w:p>
    <w:p>
      <w:pPr>
        <w:spacing w:after="0"/>
        <w:ind w:firstLine="480" w:firstLineChars="200"/>
        <w:rPr>
          <w:highlight w:val="white"/>
        </w:rPr>
      </w:pPr>
      <w:r>
        <w:rPr>
          <w:highlight w:val="white"/>
        </w:rPr>
        <w:t>依据国家电梯标准和特种设备安全技术规范，利用互联网、多媒体推送、大数据分析、空间地理信息等技术，建立大数据库，实现电梯运行安全预警、电梯故障报警、电梯远程监控，通过严密监视在用电梯运行情况，及时干预保养不善或运行情况不好的电梯；准确获取电梯困人信息，及时开展救援工作，保证电梯运行过程中的安全、高效、稳定、可靠；通过大数据分析，还可以帮助电梯制造单位不断技术创新，提高电梯产品的制造质量，提高电梯的管理水平，更好的履行电梯制造单位的安全法实施职责，维保企业可以根据平台提供的数据分析，有计划地调控电梯配件，培训电梯行业专业维修人员，提高他们的技术水平，确保电梯专业维修人员的数量，以满足用户和不断扩大的市场需求。通过平台对数据和信息的分析统计，可以全面掌握电梯的整体运行情况，充分了解电梯整体的运行问题和故障规律，也可以全面掌握和准确评测维保工作情况。通过平台，管理部门可以有依据地制定和实行有效的管理措施，保障电梯整体运行的安全，保障公众的乘用安全。另外，通过平台数据，还可以各维保单位的工作进行准确的考核。</w:t>
      </w:r>
    </w:p>
    <w:p>
      <w:pPr>
        <w:spacing w:after="0"/>
        <w:ind w:firstLine="480" w:firstLineChars="200"/>
        <w:rPr>
          <w:highlight w:val="white"/>
        </w:rPr>
      </w:pPr>
      <w:r>
        <w:rPr>
          <w:highlight w:val="white"/>
        </w:rPr>
        <w:t>随着计算机技术和网络技术的不断发展，电梯智能化程度的不断提高，尤其是物联网技术的行业应用不断深入，为智慧电梯的实现提供了必备条件。</w:t>
      </w:r>
    </w:p>
    <w:p>
      <w:pPr>
        <w:pStyle w:val="116"/>
        <w:numPr>
          <w:ilvl w:val="0"/>
          <w:numId w:val="6"/>
        </w:numPr>
        <w:spacing w:after="0"/>
        <w:ind w:left="0" w:firstLine="482"/>
        <w:rPr>
          <w:b/>
          <w:highlight w:val="white"/>
        </w:rPr>
      </w:pPr>
      <w:r>
        <w:rPr>
          <w:b/>
          <w:highlight w:val="white"/>
        </w:rPr>
        <w:t>惠民价值、多方受益</w:t>
      </w:r>
    </w:p>
    <w:p>
      <w:pPr>
        <w:spacing w:after="0"/>
        <w:ind w:firstLine="480" w:firstLineChars="200"/>
        <w:rPr>
          <w:highlight w:val="white"/>
        </w:rPr>
      </w:pPr>
      <w:r>
        <w:rPr>
          <w:highlight w:val="white"/>
        </w:rPr>
        <w:t>制造单位受益（电梯制造单位商）：可掌握厂商历年来生产的电梯实时运行状况，建立电梯完整的生命周期，帮助厂家不断的电梯技术的创新，提高电梯产品的质量；及时干预故障的发生或紧密监视保养不善或有故障的电梯，必要时为维保单位提供技术支持，提高维护企业的信誉。</w:t>
      </w:r>
    </w:p>
    <w:p>
      <w:pPr>
        <w:spacing w:after="0"/>
        <w:ind w:firstLine="480" w:firstLineChars="200"/>
        <w:rPr>
          <w:highlight w:val="white"/>
        </w:rPr>
      </w:pPr>
      <w:r>
        <w:rPr>
          <w:highlight w:val="white"/>
        </w:rPr>
        <w:t>维保单位受益：实时监控电梯的各种状态信息及电梯故障报警；准确并及时电梯困人情况，及时进行救援工作；自动保存维保工作信息，记录每次维保的时间和时长，确保维保质量，间接降低电梯的故障率；为维保单位提供各种管理模块，提高公司的管理水平，提升企业的市场竞争力。</w:t>
      </w:r>
    </w:p>
    <w:p>
      <w:pPr>
        <w:spacing w:after="0"/>
        <w:ind w:firstLine="480" w:firstLineChars="200"/>
        <w:rPr>
          <w:highlight w:val="white"/>
        </w:rPr>
      </w:pPr>
      <w:r>
        <w:rPr>
          <w:highlight w:val="white"/>
        </w:rPr>
        <w:t>物业单位受益：掌握电梯的运行状况和维保单位的维护情况，准备获取电梯困人信息，及时安抚被困人员情绪，避免恶性事故的发生；有效掌握电梯故障信息，更方便快捷的与维保公司配合，建立物业公司良好的服务口碑。</w:t>
      </w:r>
    </w:p>
    <w:p>
      <w:pPr>
        <w:spacing w:after="0"/>
        <w:ind w:firstLine="480" w:firstLineChars="200"/>
        <w:rPr>
          <w:highlight w:val="white"/>
        </w:rPr>
      </w:pPr>
      <w:r>
        <w:rPr>
          <w:highlight w:val="white"/>
        </w:rPr>
        <w:t>质量技术监督部门受益：自动生成所管辖区域电梯的电梯信息身份数据；几时获知电梯制造单位存在的严重事故隐患，防止恶性事故的发生；可以直接在电梯监测设备上播放电梯安全知识。</w:t>
      </w:r>
    </w:p>
    <w:p>
      <w:pPr>
        <w:spacing w:after="0"/>
        <w:ind w:firstLine="480" w:firstLineChars="200"/>
        <w:rPr>
          <w:highlight w:val="white"/>
        </w:rPr>
      </w:pPr>
      <w:r>
        <w:rPr>
          <w:highlight w:val="white"/>
        </w:rPr>
        <w:t>公众受益：享受更安全舒适的乘梯，实时获取提供电梯运行信息和其他宣传内容，能够直接参与到电梯质量和安全运行的沟通渠道，能够第一时间获取一些预报预警，即使发生异常，会获得及时安抚和精准营救。</w:t>
      </w:r>
    </w:p>
    <w:p>
      <w:pPr>
        <w:pStyle w:val="3"/>
        <w:numPr>
          <w:ilvl w:val="1"/>
          <w:numId w:val="5"/>
        </w:numPr>
        <w:rPr>
          <w:sz w:val="32"/>
          <w:szCs w:val="32"/>
        </w:rPr>
      </w:pPr>
      <w:bookmarkStart w:id="90" w:name="_Toc483060183"/>
      <w:r>
        <w:rPr>
          <w:sz w:val="32"/>
          <w:szCs w:val="32"/>
        </w:rPr>
        <w:t>总体架构蓝图</w:t>
      </w:r>
      <w:bookmarkEnd w:id="90"/>
    </w:p>
    <w:p>
      <w:pPr>
        <w:spacing w:after="0"/>
        <w:ind w:firstLine="480" w:firstLineChars="200"/>
        <w:rPr>
          <w:b/>
          <w:sz w:val="32"/>
          <w:szCs w:val="32"/>
        </w:rPr>
      </w:pPr>
      <w:r>
        <w:rPr>
          <w:highlight w:val="white"/>
        </w:rPr>
        <w:t>根据宏观目标分析与定位理解，从业务、应用、数据、技术（包括网络硬件、感知设备等）方面做出概要蓝图，对了解掌握智慧电梯有一个直观、总体的认知，后续的解决方案会据此进一步分块分层和具体化，从不同的视角进行专题阐述。</w:t>
      </w:r>
    </w:p>
    <w:p>
      <w:pPr>
        <w:keepNext/>
        <w:keepLines/>
        <w:spacing w:before="360" w:after="120" w:line="276" w:lineRule="auto"/>
      </w:pPr>
      <w:r>
        <w:drawing>
          <wp:inline distT="0" distB="0" distL="0" distR="0">
            <wp:extent cx="5274310" cy="4544695"/>
            <wp:effectExtent l="0" t="0" r="254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274310" cy="4544695"/>
                    </a:xfrm>
                    <a:prstGeom prst="rect">
                      <a:avLst/>
                    </a:prstGeom>
                  </pic:spPr>
                </pic:pic>
              </a:graphicData>
            </a:graphic>
          </wp:inline>
        </w:drawing>
      </w:r>
    </w:p>
    <w:p>
      <w:pPr>
        <w:pStyle w:val="14"/>
        <w:jc w:val="center"/>
        <w:rPr>
          <w:b/>
          <w:sz w:val="32"/>
          <w:szCs w:val="32"/>
        </w:rPr>
      </w:pPr>
      <w:r>
        <w:t>图</w:t>
      </w:r>
      <w:r>
        <w:fldChar w:fldCharType="begin"/>
      </w:r>
      <w:r>
        <w:instrText xml:space="preserve"> SEQ 图 \* ARABIC </w:instrText>
      </w:r>
      <w:r>
        <w:fldChar w:fldCharType="separate"/>
      </w:r>
      <w:r>
        <w:t>4</w:t>
      </w:r>
      <w:r>
        <w:fldChar w:fldCharType="end"/>
      </w:r>
      <w:r>
        <w:rPr>
          <w:rFonts w:hint="eastAsia"/>
        </w:rPr>
        <w:t>总体架构蓝图</w:t>
      </w:r>
    </w:p>
    <w:p>
      <w:r>
        <w:br w:type="page"/>
      </w:r>
    </w:p>
    <w:p>
      <w:pPr>
        <w:pStyle w:val="2"/>
        <w:numPr>
          <w:ilvl w:val="0"/>
          <w:numId w:val="2"/>
        </w:numPr>
      </w:pPr>
      <w:bookmarkStart w:id="91" w:name="_Toc483060184"/>
      <w:r>
        <w:t>业务环境</w:t>
      </w:r>
      <w:bookmarkEnd w:id="91"/>
    </w:p>
    <w:p>
      <w:pPr>
        <w:spacing w:after="0"/>
        <w:ind w:firstLine="480" w:firstLineChars="200"/>
        <w:rPr>
          <w:highlight w:val="white"/>
        </w:rPr>
      </w:pPr>
      <w:bookmarkStart w:id="92" w:name="_qafrvve8tnax" w:colFirst="0" w:colLast="0"/>
      <w:bookmarkEnd w:id="92"/>
      <w:r>
        <w:rPr>
          <w:highlight w:val="white"/>
        </w:rPr>
        <w:t>根据《特种设备安全法》的规定，国家对特种设备的生产、经营、使用，实施分类的、全过程的安全监督管理。国务院负责特种设备安全监督管理的部门对全国特种设备安全实施监督管理，县级以上地方各级人民政府负责特种设备安全监督管理的部门对本行政区域内特种设备安全实施监督管理。这里的特种设备安全监督管理的部门，特指政府的质量技术监督部门。</w:t>
      </w:r>
    </w:p>
    <w:p>
      <w:pPr>
        <w:spacing w:after="0"/>
        <w:ind w:firstLine="480" w:firstLineChars="200"/>
        <w:rPr>
          <w:highlight w:val="white"/>
        </w:rPr>
      </w:pPr>
      <w:bookmarkStart w:id="93" w:name="_tex9angpgkid" w:colFirst="0" w:colLast="0"/>
      <w:bookmarkEnd w:id="93"/>
      <w:r>
        <w:rPr>
          <w:highlight w:val="white"/>
        </w:rPr>
        <w:t>除了法定的监督监管部门，从总体架构蓝图中也能看出，电梯的生态链上还有生产施工单位、维保单位、物业公司、检验检测机构和社会公众等。主要涉众如下：</w:t>
      </w:r>
      <w:bookmarkStart w:id="94" w:name="_1ci93xb" w:colFirst="0" w:colLast="0"/>
      <w:bookmarkEnd w:id="94"/>
      <w:bookmarkStart w:id="95" w:name="_2xcytpi" w:colFirst="0" w:colLast="0"/>
      <w:bookmarkEnd w:id="95"/>
      <w:bookmarkStart w:id="96" w:name="_3whwml4" w:colFirst="0" w:colLast="0"/>
      <w:bookmarkEnd w:id="96"/>
    </w:p>
    <w:p>
      <w:pPr>
        <w:pStyle w:val="116"/>
        <w:keepNext/>
        <w:keepLines/>
        <w:numPr>
          <w:ilvl w:val="0"/>
          <w:numId w:val="7"/>
        </w:numPr>
        <w:spacing w:before="360" w:after="80"/>
        <w:ind w:firstLineChars="0"/>
        <w:contextualSpacing/>
        <w:outlineLvl w:val="1"/>
        <w:rPr>
          <w:b/>
          <w:vanish/>
          <w:sz w:val="32"/>
          <w:szCs w:val="32"/>
        </w:rPr>
      </w:pPr>
      <w:bookmarkStart w:id="97" w:name="_Toc482977506"/>
      <w:bookmarkEnd w:id="97"/>
      <w:bookmarkStart w:id="98" w:name="_Toc482977625"/>
      <w:bookmarkEnd w:id="98"/>
      <w:bookmarkStart w:id="99" w:name="_Toc482977741"/>
      <w:bookmarkEnd w:id="99"/>
      <w:bookmarkStart w:id="100" w:name="_Toc483007849"/>
      <w:bookmarkEnd w:id="100"/>
      <w:bookmarkStart w:id="101" w:name="_Toc483035504"/>
      <w:bookmarkEnd w:id="101"/>
      <w:bookmarkStart w:id="102" w:name="_Toc483060185"/>
      <w:bookmarkEnd w:id="102"/>
      <w:bookmarkStart w:id="103" w:name="_Toc483003620"/>
      <w:bookmarkEnd w:id="103"/>
      <w:bookmarkStart w:id="104" w:name="_Toc483036090"/>
      <w:bookmarkEnd w:id="104"/>
    </w:p>
    <w:p>
      <w:pPr>
        <w:pStyle w:val="116"/>
        <w:keepNext/>
        <w:keepLines/>
        <w:numPr>
          <w:ilvl w:val="0"/>
          <w:numId w:val="7"/>
        </w:numPr>
        <w:spacing w:before="360" w:after="80"/>
        <w:ind w:firstLineChars="0"/>
        <w:contextualSpacing/>
        <w:outlineLvl w:val="1"/>
        <w:rPr>
          <w:b/>
          <w:vanish/>
          <w:sz w:val="32"/>
          <w:szCs w:val="32"/>
        </w:rPr>
      </w:pPr>
      <w:bookmarkStart w:id="105" w:name="_Toc483007850"/>
      <w:bookmarkEnd w:id="105"/>
      <w:bookmarkStart w:id="106" w:name="_Toc483035505"/>
      <w:bookmarkEnd w:id="106"/>
      <w:bookmarkStart w:id="107" w:name="_Toc483036091"/>
      <w:bookmarkEnd w:id="107"/>
      <w:bookmarkStart w:id="108" w:name="_Toc483060186"/>
      <w:bookmarkEnd w:id="108"/>
      <w:bookmarkStart w:id="109" w:name="_Toc482977507"/>
      <w:bookmarkEnd w:id="109"/>
      <w:bookmarkStart w:id="110" w:name="_Toc482977626"/>
      <w:bookmarkEnd w:id="110"/>
      <w:bookmarkStart w:id="111" w:name="_Toc482977742"/>
      <w:bookmarkEnd w:id="111"/>
      <w:bookmarkStart w:id="112" w:name="_Toc483003621"/>
      <w:bookmarkEnd w:id="112"/>
    </w:p>
    <w:p>
      <w:pPr>
        <w:pStyle w:val="116"/>
        <w:keepNext/>
        <w:keepLines/>
        <w:numPr>
          <w:ilvl w:val="0"/>
          <w:numId w:val="7"/>
        </w:numPr>
        <w:spacing w:before="360" w:after="80"/>
        <w:ind w:firstLineChars="0"/>
        <w:contextualSpacing/>
        <w:outlineLvl w:val="1"/>
        <w:rPr>
          <w:b/>
          <w:vanish/>
          <w:sz w:val="32"/>
          <w:szCs w:val="32"/>
        </w:rPr>
      </w:pPr>
      <w:bookmarkStart w:id="113" w:name="_Toc482977743"/>
      <w:bookmarkEnd w:id="113"/>
      <w:bookmarkStart w:id="114" w:name="_Toc483035506"/>
      <w:bookmarkEnd w:id="114"/>
      <w:bookmarkStart w:id="115" w:name="_Toc483060187"/>
      <w:bookmarkEnd w:id="115"/>
      <w:bookmarkStart w:id="116" w:name="_Toc483007851"/>
      <w:bookmarkEnd w:id="116"/>
      <w:bookmarkStart w:id="117" w:name="_Toc483003622"/>
      <w:bookmarkEnd w:id="117"/>
      <w:bookmarkStart w:id="118" w:name="_Toc482977627"/>
      <w:bookmarkEnd w:id="118"/>
      <w:bookmarkStart w:id="119" w:name="_Toc483036092"/>
      <w:bookmarkEnd w:id="119"/>
      <w:bookmarkStart w:id="120" w:name="_Toc482977508"/>
      <w:bookmarkEnd w:id="120"/>
    </w:p>
    <w:p>
      <w:pPr>
        <w:pStyle w:val="116"/>
        <w:keepNext/>
        <w:keepLines/>
        <w:numPr>
          <w:ilvl w:val="0"/>
          <w:numId w:val="7"/>
        </w:numPr>
        <w:spacing w:before="360" w:after="80"/>
        <w:ind w:firstLineChars="0"/>
        <w:contextualSpacing/>
        <w:outlineLvl w:val="1"/>
        <w:rPr>
          <w:b/>
          <w:vanish/>
          <w:sz w:val="32"/>
          <w:szCs w:val="32"/>
        </w:rPr>
      </w:pPr>
      <w:bookmarkStart w:id="121" w:name="_Toc483036093"/>
      <w:bookmarkEnd w:id="121"/>
      <w:bookmarkStart w:id="122" w:name="_Toc483035507"/>
      <w:bookmarkEnd w:id="122"/>
      <w:bookmarkStart w:id="123" w:name="_Toc482977509"/>
      <w:bookmarkEnd w:id="123"/>
      <w:bookmarkStart w:id="124" w:name="_Toc483003623"/>
      <w:bookmarkEnd w:id="124"/>
      <w:bookmarkStart w:id="125" w:name="_Toc483007852"/>
      <w:bookmarkEnd w:id="125"/>
      <w:bookmarkStart w:id="126" w:name="_Toc482977744"/>
      <w:bookmarkEnd w:id="126"/>
      <w:bookmarkStart w:id="127" w:name="_Toc483060188"/>
      <w:bookmarkEnd w:id="127"/>
      <w:bookmarkStart w:id="128" w:name="_Toc482977628"/>
      <w:bookmarkEnd w:id="128"/>
    </w:p>
    <w:p>
      <w:pPr>
        <w:pStyle w:val="3"/>
        <w:numPr>
          <w:ilvl w:val="1"/>
          <w:numId w:val="7"/>
        </w:numPr>
        <w:rPr>
          <w:sz w:val="32"/>
          <w:szCs w:val="32"/>
        </w:rPr>
      </w:pPr>
      <w:bookmarkStart w:id="129" w:name="_Toc483060189"/>
      <w:r>
        <w:rPr>
          <w:sz w:val="32"/>
          <w:szCs w:val="32"/>
        </w:rPr>
        <w:t>国家质检总局</w:t>
      </w:r>
      <w:bookmarkEnd w:id="129"/>
    </w:p>
    <w:p>
      <w:pPr>
        <w:spacing w:after="0"/>
        <w:ind w:firstLine="480" w:firstLineChars="200"/>
        <w:rPr>
          <w:highlight w:val="white"/>
        </w:rPr>
      </w:pPr>
      <w:bookmarkStart w:id="130" w:name="_qsh70q" w:colFirst="0" w:colLast="0"/>
      <w:bookmarkEnd w:id="130"/>
      <w:r>
        <w:rPr>
          <w:highlight w:val="white"/>
        </w:rPr>
        <w:t>根据《国务院关于机构设置的通知》(国发〔1998〕5号)，设置国家质量技术监督局。国家质量技术监督局是国务院管理标准化、计量、质量工作并行使执法监督职能的直属机构。</w:t>
      </w:r>
    </w:p>
    <w:p>
      <w:pPr>
        <w:keepNext/>
        <w:spacing w:after="0" w:line="276" w:lineRule="auto"/>
        <w:ind w:firstLine="720"/>
        <w:jc w:val="center"/>
      </w:pPr>
      <w:bookmarkStart w:id="131" w:name="_3as4poj" w:colFirst="0" w:colLast="0"/>
      <w:bookmarkEnd w:id="131"/>
      <w:r>
        <w:drawing>
          <wp:inline distT="0" distB="0" distL="0" distR="0">
            <wp:extent cx="1762125" cy="27717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762125" cy="2771775"/>
                    </a:xfrm>
                    <a:prstGeom prst="rect">
                      <a:avLst/>
                    </a:prstGeom>
                  </pic:spPr>
                </pic:pic>
              </a:graphicData>
            </a:graphic>
          </wp:inline>
        </w:drawing>
      </w:r>
    </w:p>
    <w:p>
      <w:pPr>
        <w:pStyle w:val="14"/>
        <w:jc w:val="center"/>
        <w:rPr>
          <w:sz w:val="22"/>
          <w:szCs w:val="22"/>
        </w:rPr>
      </w:pPr>
      <w:r>
        <w:t>图</w:t>
      </w:r>
      <w:r>
        <w:fldChar w:fldCharType="begin"/>
      </w:r>
      <w:r>
        <w:instrText xml:space="preserve"> SEQ 图 \* ARABIC </w:instrText>
      </w:r>
      <w:r>
        <w:fldChar w:fldCharType="separate"/>
      </w:r>
      <w:r>
        <w:t>5</w:t>
      </w:r>
      <w:r>
        <w:fldChar w:fldCharType="end"/>
      </w:r>
      <w:r>
        <w:rPr>
          <w:rFonts w:hint="eastAsia"/>
        </w:rPr>
        <w:t>国家质检总局组织机构</w:t>
      </w:r>
    </w:p>
    <w:p>
      <w:pPr>
        <w:spacing w:after="0"/>
        <w:ind w:firstLine="480" w:firstLineChars="200"/>
        <w:rPr>
          <w:highlight w:val="white"/>
        </w:rPr>
      </w:pPr>
      <w:bookmarkStart w:id="132" w:name="_1pxezwc" w:colFirst="0" w:colLast="0"/>
      <w:bookmarkEnd w:id="132"/>
      <w:r>
        <w:rPr>
          <w:highlight w:val="white"/>
        </w:rPr>
        <w:t xml:space="preserve">国家质量监督检验检疫总局（简称：国家质检总局）是国务院主管全国质量、计量、出入境商品检验、出入境卫生检疫、出入境动植物检疫、进出口食品安全和认证认可、标准化等工作，并行使行政执法职能的直属机构。 </w:t>
      </w:r>
    </w:p>
    <w:p>
      <w:pPr>
        <w:spacing w:after="0"/>
        <w:ind w:firstLine="480" w:firstLineChars="200"/>
      </w:pPr>
      <w:r>
        <w:t>按照国办发【1998】84号文，</w:t>
      </w:r>
      <w:commentRangeStart w:id="3"/>
      <w:r>
        <w:t>国家质量技术监督局的主要职责是：</w:t>
      </w:r>
      <w:commentRangeEnd w:id="3"/>
      <w:r>
        <w:commentReference w:id="3"/>
      </w:r>
    </w:p>
    <w:p>
      <w:pPr>
        <w:spacing w:after="0"/>
        <w:ind w:firstLine="480" w:firstLineChars="200"/>
      </w:pPr>
      <w:r>
        <w:t>(一)拟定并贯彻执行国家有关质量技术监督工作的方针、政策和法律、法规，制定和发布规章、制度。组织实施相关法律、法规，指导监督行政执法工作。管理与质量技术监督有关的技术法规备案。</w:t>
      </w:r>
    </w:p>
    <w:p>
      <w:pPr>
        <w:spacing w:after="0"/>
        <w:ind w:firstLine="480" w:firstLineChars="200"/>
      </w:pPr>
      <w:r>
        <w:t>(二)管理质量监督工作。管理和指导质量监督检查。管理产品质量仲裁的检验、鉴定。组织协调依法查处生产和经销假冒伪劣商品活动中的质量违法行为。</w:t>
      </w:r>
    </w:p>
    <w:p>
      <w:pPr>
        <w:spacing w:after="0"/>
        <w:ind w:firstLine="480" w:firstLineChars="200"/>
      </w:pPr>
      <w:r>
        <w:t>(三)宏观管理和指导全国质量工作。组织实施《质量振兴纲要》。研究拟定提高我国质量水平的发展战略。推广先进的质量管理经验和方法。协调建立重大工程设备质量监理制度。负责组织重大产品质量事故的调查。管理工业产品生产许可证工作。</w:t>
      </w:r>
    </w:p>
    <w:p>
      <w:pPr>
        <w:spacing w:after="0"/>
        <w:ind w:firstLine="480" w:firstLineChars="200"/>
      </w:pPr>
      <w:r>
        <w:t>(四)统一管理国家标准的计划、审批、编号、发布。组织制定国家标准(含标准样品)，协调和指导行业标准、地方标准的制定，管理行业标准、地方标准备案。监督标准的贯彻执行。管理全国组织机构代码和商品条码工作。</w:t>
      </w:r>
    </w:p>
    <w:p>
      <w:pPr>
        <w:spacing w:after="0"/>
        <w:ind w:firstLine="480" w:firstLineChars="200"/>
      </w:pPr>
      <w:r>
        <w:t>(五)统一管理计量工作。推行法定计量单位和国家计量制度。组织建立、审批和管理国家计量基准和标准物质。制定计量器具的国家检定系统表、检定规程和计量技术规范，组织量值传递。规范和监督商品量的计量行为。</w:t>
      </w:r>
    </w:p>
    <w:p>
      <w:pPr>
        <w:spacing w:after="0"/>
        <w:ind w:firstLine="480" w:firstLineChars="200"/>
      </w:pPr>
      <w:r>
        <w:t>(六)统一管理和监督认证认可工作。研究制定认证认可工作的规章、制度，审批、指导认可机构和认证人员注册机构。协调与监督实行强制性管理的安全认证。依法对质量检验机构授权和监督管理，对与质量技术监督相关的社会中介组织实行资格认可和监督管理。</w:t>
      </w:r>
    </w:p>
    <w:p>
      <w:pPr>
        <w:spacing w:after="0"/>
        <w:ind w:firstLine="480" w:firstLineChars="200"/>
      </w:pPr>
      <w:r>
        <w:t>(七)综合管理锅炉、压力容器、电梯、防爆电器等特种设备的安全监察监督工作，制定规章、制度并组织实施。对锅炉、压力容器实施进出口监督检查。</w:t>
      </w:r>
    </w:p>
    <w:p>
      <w:pPr>
        <w:spacing w:after="0"/>
        <w:ind w:firstLine="480" w:firstLineChars="200"/>
      </w:pPr>
      <w:r>
        <w:t>(八)组织制定质量技术监督事业发展规划。组织协调行业和专业的质量技术监督工作。管理和指导质量技术监督科技工作。组织管理质量技术监督的宣传、教育、培训、信息工作。组织实施相关专业的职业资格工作。管理局直属单位，指导挂靠的学会、协会工作。</w:t>
      </w:r>
    </w:p>
    <w:p>
      <w:pPr>
        <w:spacing w:after="0"/>
        <w:ind w:firstLine="480" w:firstLineChars="200"/>
      </w:pPr>
      <w:bookmarkStart w:id="133" w:name="_49x2ik5" w:colFirst="0" w:colLast="0"/>
      <w:bookmarkEnd w:id="133"/>
      <w:r>
        <w:t>(九)管理局机关和直属、挂靠单位的国际合作事务。代表国家参加有关质量技术监督方面的国际或区域性组织，签订与执行国际合作协议，审批与实施国际合作与交流项目。管理中国《世界贸易组织贸易技术壁垒协定》通报和咨询工作。</w:t>
      </w:r>
    </w:p>
    <w:p>
      <w:pPr>
        <w:spacing w:after="0"/>
        <w:ind w:firstLine="480" w:firstLineChars="200"/>
      </w:pPr>
      <w:bookmarkStart w:id="134" w:name="_2p2csry" w:colFirst="0" w:colLast="0"/>
      <w:bookmarkEnd w:id="134"/>
      <w:r>
        <w:t>(十)承办国务院交办的其他事项。</w:t>
      </w:r>
    </w:p>
    <w:p>
      <w:pPr>
        <w:spacing w:after="0"/>
        <w:ind w:firstLine="480" w:firstLineChars="200"/>
      </w:pPr>
      <w:bookmarkStart w:id="135" w:name="_147n2zr" w:colFirst="0" w:colLast="0"/>
      <w:bookmarkEnd w:id="135"/>
      <w:r>
        <w:t>随着质量监督业务的发展，组织机构设置与当初的三定方案已经有了很多变化，比如原有的“锅炉压力容器安全监察局”，更新为“特种设备安全监察局“，更准确的反映了当前的机构设置对应，这里做最新的职能描述，并补充以往三定方案的描述做一些比对和区分，以体现当前业务的快速发展。</w:t>
      </w:r>
    </w:p>
    <w:p>
      <w:pPr>
        <w:spacing w:after="0"/>
        <w:ind w:firstLine="480" w:firstLineChars="200"/>
      </w:pPr>
      <w:bookmarkStart w:id="136" w:name="_3o7alnk" w:colFirst="0" w:colLast="0"/>
      <w:bookmarkEnd w:id="136"/>
      <w:r>
        <w:t xml:space="preserve">质检总局机关内设17个司（厅、局），即： </w:t>
      </w:r>
    </w:p>
    <w:p>
      <w:pPr>
        <w:spacing w:after="0"/>
        <w:ind w:firstLine="480" w:firstLineChars="200"/>
      </w:pPr>
      <w:bookmarkStart w:id="137" w:name="_23ckvvd" w:colFirst="0" w:colLast="0"/>
      <w:bookmarkEnd w:id="137"/>
      <w:r>
        <w:t>（一）办公厅</w:t>
      </w:r>
    </w:p>
    <w:p>
      <w:pPr>
        <w:spacing w:after="0"/>
        <w:ind w:firstLine="480" w:firstLineChars="200"/>
      </w:pPr>
      <w:r>
        <w:t>负责文电、会务、机要、档案等机关日常运转工作；承担政策研究、信息、保密、新闻发布、政务公开、安全保卫等工作。</w:t>
      </w:r>
    </w:p>
    <w:p>
      <w:pPr>
        <w:spacing w:after="0"/>
        <w:ind w:firstLine="480" w:firstLineChars="200"/>
      </w:pPr>
      <w:bookmarkStart w:id="138" w:name="_ihv636" w:colFirst="0" w:colLast="0"/>
      <w:bookmarkEnd w:id="138"/>
      <w:r>
        <w:t>原有机构设定：办公室，负责局机关文秘、档案、信访、保密，全国性会议的组织，信息收集和反映，制定机关工作制度，研究提出质量技术监督的方针政策，起草综合性文件等日常政务工作，负责局机关财务、保卫、基建、房产、人防等日常事务工作。</w:t>
      </w:r>
    </w:p>
    <w:p>
      <w:pPr>
        <w:spacing w:after="0"/>
        <w:ind w:firstLine="480" w:firstLineChars="200"/>
      </w:pPr>
      <w:bookmarkStart w:id="139" w:name="_32hioqz" w:colFirst="0" w:colLast="0"/>
      <w:bookmarkEnd w:id="139"/>
      <w:r>
        <w:t>（二）法规司</w:t>
      </w:r>
    </w:p>
    <w:p>
      <w:pPr>
        <w:spacing w:after="0"/>
        <w:ind w:firstLine="480" w:firstLineChars="200"/>
      </w:pPr>
      <w:r>
        <w:t>起草相关法律法规草案和规章；承担质量监督检验检疫国际合作协定、协议和议定书草案及机关有关规范性文件的合法性审核工作；管理与质量监督检验检疫有关的技术规范工作；承办有关行政复议和行政应诉工作。</w:t>
      </w:r>
    </w:p>
    <w:p>
      <w:pPr>
        <w:spacing w:after="0"/>
        <w:ind w:firstLine="480" w:firstLineChars="200"/>
      </w:pPr>
      <w:bookmarkStart w:id="140" w:name="_1hmsyys" w:colFirst="0" w:colLast="0"/>
      <w:bookmarkEnd w:id="140"/>
      <w:r>
        <w:t xml:space="preserve">原有机构设定：政策法规宣传教育司，研究制订质量技术监督法规建设规划，草拟相关法律、行政法规和部门规章。组织实施行政执法的监督检查。受理行政复议。管理与质量技术监督有关的技术法规备案。承担局新闻发布工作。管理和组织宣传报道和报刊出版工作。编制和实施教育、培训规划。 </w:t>
      </w:r>
    </w:p>
    <w:p>
      <w:pPr>
        <w:spacing w:after="0"/>
        <w:ind w:firstLine="480" w:firstLineChars="200"/>
      </w:pPr>
      <w:bookmarkStart w:id="141" w:name="_41mghml" w:colFirst="0" w:colLast="0"/>
      <w:bookmarkEnd w:id="141"/>
      <w:r>
        <w:t>（三）质量管理司</w:t>
      </w:r>
    </w:p>
    <w:p>
      <w:pPr>
        <w:spacing w:after="0"/>
        <w:ind w:firstLine="480" w:firstLineChars="200"/>
      </w:pPr>
      <w:r>
        <w:t>组织实施国家质量振兴的政策措施和国家质量奖励制度；建立全国产品质量诚信制度；承办重大工程设备质量监理有关事宜；组织重大产品质量事故的调查并提出整改意见；承担产品防伪的监督管理工作。</w:t>
      </w:r>
    </w:p>
    <w:p>
      <w:pPr>
        <w:spacing w:after="0"/>
        <w:ind w:firstLine="480" w:firstLineChars="200"/>
      </w:pPr>
      <w:bookmarkStart w:id="142" w:name="_2grqrue" w:colFirst="0" w:colLast="0"/>
      <w:bookmarkEnd w:id="142"/>
      <w:r>
        <w:t xml:space="preserve">原有机构设定：质量司，组织实施国家关于质量振兴的政策措施。对全国质量管理工作进行宏观指导。组织实施国家质量奖励制度，推进名牌战略。总结推广先进的质量管理经验和科学的质量管理方法。协调建立重大工程设备质量监理制度。负责组织重大产品质量事故的调查并提出整改意见。管理工业产品生产许可证工作。 </w:t>
      </w:r>
    </w:p>
    <w:p>
      <w:pPr>
        <w:spacing w:after="0"/>
        <w:ind w:firstLine="480" w:firstLineChars="200"/>
      </w:pPr>
      <w:bookmarkStart w:id="143" w:name="_vx1227" w:colFirst="0" w:colLast="0"/>
      <w:bookmarkEnd w:id="143"/>
      <w:r>
        <w:t>（四）计量司</w:t>
      </w:r>
    </w:p>
    <w:p>
      <w:pPr>
        <w:spacing w:after="0"/>
        <w:ind w:firstLine="480" w:firstLineChars="200"/>
      </w:pPr>
      <w:bookmarkStart w:id="144" w:name="_3fwokq0" w:colFirst="0" w:colLast="0"/>
      <w:bookmarkEnd w:id="144"/>
      <w:r>
        <w:t>统一管理国家计量工作，推行法定计量单位和国家计量制度；管理国家计量基准、标准和标准物质；组织制定国家计量检定系统表、检定规程和技术规范；管理计量器具，组织量值传递和比对工作；监督管理商品量、市场计量行为和计量仲裁检定；监督管理能源计量工作；监督管理计量检定机构、社会公正计量机构及计量检定人员的资质资格。</w:t>
      </w:r>
    </w:p>
    <w:p>
      <w:pPr>
        <w:spacing w:after="0"/>
        <w:ind w:firstLine="480" w:firstLineChars="200"/>
      </w:pPr>
      <w:bookmarkStart w:id="145" w:name="_1v1yuxt" w:colFirst="0" w:colLast="0"/>
      <w:bookmarkEnd w:id="145"/>
      <w:r>
        <w:t>原有机构设定：组织实施计量法律、法规，负责推行国家法定计量单位。管理和监督国家计量基准、计量标准和标准物质。组织制订国家计量检定系统表、检定规程和计量技术规范。组织全国量值传递，依法监督管理全国计量器具。规范市场计量行为，组织计量仲裁检定。规范社会公正计量服务机构。承担有关国际法制计量组织的具体业务工作。</w:t>
      </w:r>
    </w:p>
    <w:p>
      <w:pPr>
        <w:spacing w:after="0"/>
        <w:ind w:firstLine="480" w:firstLineChars="200"/>
      </w:pPr>
      <w:r>
        <w:t>（五）通关业务司</w:t>
      </w:r>
    </w:p>
    <w:p>
      <w:pPr>
        <w:spacing w:after="0"/>
        <w:ind w:firstLine="480" w:firstLineChars="200"/>
      </w:pPr>
      <w:bookmarkStart w:id="146" w:name="_4f1mdlm" w:colFirst="0" w:colLast="0"/>
      <w:bookmarkEnd w:id="146"/>
      <w:r>
        <w:t xml:space="preserve">拟订和调整出入境检验检疫商品目录；综合协调出入境检验检疫工作，管理口岸及特殊监管区域出入境检验检疫业务，参与相关对外谈判；管理出入境检验检疫标志标识、证单和原产地证签证；承担出入境检验检疫统计和业务信息化工作；监督管理从事与检验检疫通关业务有关社会服务机构的资质资格。 </w:t>
      </w:r>
    </w:p>
    <w:p>
      <w:pPr>
        <w:spacing w:after="0"/>
        <w:ind w:firstLine="480" w:firstLineChars="200"/>
      </w:pPr>
      <w:r>
        <w:t>（六）卫生检疫监管司</w:t>
      </w:r>
    </w:p>
    <w:p>
      <w:pPr>
        <w:spacing w:after="0"/>
        <w:ind w:firstLine="480" w:firstLineChars="200"/>
      </w:pPr>
      <w:bookmarkStart w:id="147" w:name="_2u6wntf" w:colFirst="0" w:colLast="0"/>
      <w:bookmarkEnd w:id="147"/>
      <w:r>
        <w:t>拟订出入境卫生检疫监管的工作制度及口岸突发公共卫生事件处置预案；承担出入境卫生检疫、传染病监测、卫生监督、卫生处理以及口岸突发公共卫生事件应对工作；承担口岸反恐相关工作。</w:t>
      </w:r>
    </w:p>
    <w:p>
      <w:pPr>
        <w:spacing w:after="0"/>
        <w:ind w:firstLine="480" w:firstLineChars="200"/>
      </w:pPr>
      <w:r>
        <w:t>（七）动植物检疫监管司</w:t>
      </w:r>
    </w:p>
    <w:p>
      <w:pPr>
        <w:spacing w:after="0"/>
        <w:ind w:firstLine="480" w:firstLineChars="200"/>
      </w:pPr>
      <w:bookmarkStart w:id="148" w:name="_19c6y18" w:colFirst="0" w:colLast="0"/>
      <w:bookmarkEnd w:id="148"/>
      <w:r>
        <w:t xml:space="preserve">拟订出入境动植物及其产品检验检疫的工作制度；承担出入境动植物及其产品的检验检疫、注册登记、监督管理，按分工组织实施风险分析和紧急预防措施；承担出入境转基因生物及其产品、生物物种资源的检验检疫工作；管理出入境动植物检疫审批工作。 </w:t>
      </w:r>
    </w:p>
    <w:p>
      <w:pPr>
        <w:spacing w:after="0"/>
        <w:ind w:firstLine="480" w:firstLineChars="200"/>
      </w:pPr>
      <w:r>
        <w:t>（八）检验监管司</w:t>
      </w:r>
    </w:p>
    <w:p>
      <w:pPr>
        <w:spacing w:after="0"/>
        <w:ind w:firstLine="480" w:firstLineChars="200"/>
      </w:pPr>
      <w:bookmarkStart w:id="149" w:name="_3tbugp1" w:colFirst="0" w:colLast="0"/>
      <w:bookmarkEnd w:id="149"/>
      <w:r>
        <w:t>拟订进出口商品检验和监督管理的工作制度并组织实施；对进出口商品质量安全风险进行分析评估；承担国家实行许可制度的进出口商品验证工作；组织协调出入境集装箱检验检疫工作；监督管理法定检验商品的数量、重量鉴定；监督管理从事进出口商品检验鉴定业务检验机构的资质资格。</w:t>
      </w:r>
    </w:p>
    <w:p>
      <w:pPr>
        <w:spacing w:after="0"/>
        <w:ind w:firstLine="480" w:firstLineChars="200"/>
      </w:pPr>
      <w:r>
        <w:t>（九）进出口食品安全局</w:t>
      </w:r>
    </w:p>
    <w:p>
      <w:pPr>
        <w:spacing w:after="0"/>
        <w:ind w:firstLine="480" w:firstLineChars="200"/>
      </w:pPr>
      <w:bookmarkStart w:id="150" w:name="_28h4qwu" w:colFirst="0" w:colLast="0"/>
      <w:bookmarkEnd w:id="150"/>
      <w:r>
        <w:t xml:space="preserve">拟订进出口食品和化妆品安全、质量监督和检验检疫的工作制度；承担进出口食品、化妆品的检验检疫、监督管理以及风险分析和紧急预防措施工作；按规定权限承担重大进出口食品、化妆品质量安全事故查处工作。 </w:t>
      </w:r>
    </w:p>
    <w:p>
      <w:pPr>
        <w:spacing w:after="0"/>
        <w:ind w:firstLine="480" w:firstLineChars="200"/>
      </w:pPr>
      <w:bookmarkStart w:id="151" w:name="_nmf14n" w:colFirst="0" w:colLast="0"/>
      <w:bookmarkEnd w:id="151"/>
      <w:r>
        <w:t>（十）特种设备安全监察局</w:t>
      </w:r>
    </w:p>
    <w:p>
      <w:pPr>
        <w:spacing w:after="0"/>
        <w:ind w:firstLine="480" w:firstLineChars="200"/>
      </w:pPr>
      <w:r>
        <w:t>管理锅炉、压力容器、压力管道、电梯、起重机械、客运索道、大型游乐设施、场（厂）内专用机动车辆等特种设备的安全监察、监督工作；监督检查特种设备的设计、制造、安装、改造、维修、使用、检验检测和进出口；按规定权限组织调查处理特种设备事故并进行统计分析；监督管理特种设备检验检测机构和检验检测人员、作业人员的资质资格；监督检查高耗能特种设备节能标准的执行情况。</w:t>
      </w:r>
    </w:p>
    <w:p>
      <w:pPr>
        <w:spacing w:after="0"/>
        <w:ind w:firstLine="480" w:firstLineChars="200"/>
      </w:pPr>
      <w:bookmarkStart w:id="152" w:name="_37m2jsg" w:colFirst="0" w:colLast="0"/>
      <w:bookmarkEnd w:id="152"/>
      <w:r>
        <w:t xml:space="preserve">原有机构设定：锅炉压力容器安全监察局，管理锅炉、压力容器、电梯、防爆电器等特种设备的安全监察监督工作。制订规章、制度并组织实施和监督检查。对锅炉、压力容器、气瓶、压力管道的设计、制造、安装、使用、检验、修理、改造等环节和进出口进行监督检查。对有关事故进行统计分析和调查处理。管理有关检测机构和检测人员、操作人员的资格考核工作。 </w:t>
      </w:r>
    </w:p>
    <w:p>
      <w:pPr>
        <w:spacing w:after="0"/>
        <w:ind w:firstLine="480" w:firstLineChars="200"/>
      </w:pPr>
      <w:bookmarkStart w:id="153" w:name="_1mrcu09" w:colFirst="0" w:colLast="0"/>
      <w:bookmarkEnd w:id="153"/>
      <w:r>
        <w:t>（十一）产品质量监督司</w:t>
      </w:r>
    </w:p>
    <w:p>
      <w:pPr>
        <w:spacing w:after="0"/>
        <w:ind w:firstLine="480" w:firstLineChars="200"/>
      </w:pPr>
      <w:r>
        <w:t>拟订产品质量安全监督的工作制度；承担产品质量国家监督抽查工作；拟订国家重点监督的国内产品目录并组织实施；承担工业产品生产许可证管理、产品质量安全强制检验和风险监控工作；指导和协调产品质量的行业、地方和专业性监督；管理机动车安全技术检验机构资格；监督管理产品质量检验机构及仲裁检验、鉴定；监督管理食品包装材料、容器、食品生产经营工具等食品相关产品生产加工活动；承办总局履行《世界卫生组织烟草控制框架公约》第9条、第10条内容的有关工作。</w:t>
      </w:r>
    </w:p>
    <w:p>
      <w:pPr>
        <w:spacing w:after="0"/>
        <w:ind w:firstLine="480" w:firstLineChars="200"/>
      </w:pPr>
      <w:bookmarkStart w:id="154" w:name="_46r0co2" w:colFirst="0" w:colLast="0"/>
      <w:bookmarkEnd w:id="154"/>
      <w:r>
        <w:t xml:space="preserve">原有机构设定：监督司，组织查处生产、流通领域中产品质量、标准违法行为和流通领域中的计量违法行为。组织实施产品质量国家监督抽查。管理和协调产品质量的行业监督、地方监督与专业质量监督。管理质量仲裁检验、鉴定工作。组织协调依法查处生产和经销假冒伪劣商品活动中的质量违法行为。承担全国打击生产和经销假冒伪劣商品违法行为的日常协调工作。 </w:t>
      </w:r>
    </w:p>
    <w:p>
      <w:pPr>
        <w:spacing w:after="0"/>
        <w:ind w:firstLine="480" w:firstLineChars="200"/>
      </w:pPr>
      <w:r>
        <w:t xml:space="preserve">（十二）执法督查司（国家质检总局打假办公室） </w:t>
      </w:r>
    </w:p>
    <w:p>
      <w:pPr>
        <w:spacing w:after="0"/>
        <w:ind w:firstLine="480" w:firstLineChars="200"/>
      </w:pPr>
      <w:bookmarkStart w:id="155" w:name="_2lwamvv" w:colFirst="0" w:colLast="0"/>
      <w:bookmarkEnd w:id="155"/>
      <w:r>
        <w:t>组织查处违反标准化、计量、质量、特种设备等法律法规的行为；组织本系统开展从源头打击假冒伪劣产品违法活动；承担组织协调全国有关专项打假活动及跨省（自治区、直辖市）案件的查处和大案要案的督查督办工作；承担缺陷产品召回制度建设和国内相关缺陷产品召回管理工作；组织开展本系统12365举报处置指挥系统的规划、管理和相关工作。</w:t>
      </w:r>
    </w:p>
    <w:p>
      <w:pPr>
        <w:spacing w:after="0"/>
        <w:ind w:firstLine="480" w:firstLineChars="200"/>
      </w:pPr>
      <w:bookmarkStart w:id="156" w:name="_111kx3o" w:colFirst="0" w:colLast="0"/>
      <w:bookmarkEnd w:id="156"/>
      <w:r>
        <w:t>（十三）国际合作司（港澳台办公室）</w:t>
      </w:r>
    </w:p>
    <w:p>
      <w:pPr>
        <w:spacing w:after="0"/>
        <w:ind w:firstLine="480" w:firstLineChars="200"/>
      </w:pPr>
      <w:r>
        <w:t xml:space="preserve">开展质量监督检验检疫方面的国际合作，承担涉及港澳台的交流与合作事务；协调有关对外合作文件的商签与实施；按规定承担《技术性贸易壁垒协定》和《实施卫生与植物卫生措施协定》的实施、国家通报、咨询和国内协调工作；承担有关外事工作。 </w:t>
      </w:r>
    </w:p>
    <w:p>
      <w:pPr>
        <w:spacing w:after="0"/>
        <w:ind w:firstLine="480" w:firstLineChars="200"/>
      </w:pPr>
      <w:bookmarkStart w:id="157" w:name="_3l18frh" w:colFirst="0" w:colLast="0"/>
      <w:bookmarkEnd w:id="157"/>
      <w:r>
        <w:t>原有机构设定：国际合作司，管理局机关和直属、挂靠单位的国际合作事务。组织参加有关质量技术监督方面的国际或区域性组织的活动。组织实施双边和多边合作协议。制订和组织实施年度外事活动计划。负责对出国人员的管理和外事接待工作。</w:t>
      </w:r>
    </w:p>
    <w:p>
      <w:pPr>
        <w:spacing w:after="0"/>
        <w:ind w:firstLine="480" w:firstLineChars="200"/>
      </w:pPr>
      <w:bookmarkStart w:id="158" w:name="_206ipza" w:colFirst="0" w:colLast="0"/>
      <w:bookmarkEnd w:id="158"/>
      <w:r>
        <w:t>（十四）科技司</w:t>
      </w:r>
    </w:p>
    <w:p>
      <w:pPr>
        <w:spacing w:after="0"/>
        <w:ind w:firstLine="480" w:firstLineChars="200"/>
      </w:pPr>
      <w:r>
        <w:t>拟订系统科技工作的各类规划、计划及规章、制度并组织实施，承担质检总局科技委日常工作；开展相关科研及经费安排、成果管理及应用转化、科技奖励、技术引进的组织与管理，承担与本司业务相关的对外科技合作与交流活动；开展质量监督技术机构国家质检中心和检验检疫实验室的规划及筹建、验收与动态管理，组织检验检疫实验室仪器设备和质量监督挖潜更新改造、技术装备项目的论证与实施；拟订并组织实施地理标志保护规划、计划及规章、制度，承担地理标志管理工作，承担系统知识产权管理和协调工作；会同有关部门指导和推动系统科技体制改革，开展质检科技相关信息系统和资源数据库的建立及应用管理。</w:t>
      </w:r>
    </w:p>
    <w:p>
      <w:pPr>
        <w:spacing w:after="0"/>
        <w:ind w:firstLine="480" w:firstLineChars="200"/>
      </w:pPr>
      <w:bookmarkStart w:id="159" w:name="_4k668n3" w:colFirst="0" w:colLast="0"/>
      <w:bookmarkEnd w:id="159"/>
      <w:r>
        <w:t>原有机构设定：计划财务科学技术司，编制和组织实施质量技术监督事业发展和科技发展的规划、计划。管理局财务、基建、技术改造、信息和统计工作。研究质量技术监督技术机构和社会中介组织的改革与发展。组织管理本系统技术开发、成果推广、科研项目、信息服务、发明、专利、科技成果评审和奖励等工作。</w:t>
      </w:r>
    </w:p>
    <w:p>
      <w:pPr>
        <w:spacing w:after="0"/>
        <w:ind w:firstLine="480" w:firstLineChars="200"/>
      </w:pPr>
      <w:bookmarkStart w:id="160" w:name="_2zbgiuw" w:colFirst="0" w:colLast="0"/>
      <w:bookmarkEnd w:id="160"/>
      <w:r>
        <w:t>（十五）人事司</w:t>
      </w:r>
    </w:p>
    <w:p>
      <w:pPr>
        <w:spacing w:after="0"/>
        <w:ind w:firstLine="480" w:firstLineChars="200"/>
      </w:pPr>
      <w:r>
        <w:t>负责机关和直属单位及直属系统的人事管理、机构编制、队伍建设、教育培训和职业资格等工作；按照干部管理权限，承担出入境检验检疫机构领导班子和领导干部的管理工作，承办协助管理省、自治区、直辖市质量技术监督机构领导班子的有关工作。</w:t>
      </w:r>
    </w:p>
    <w:p>
      <w:pPr>
        <w:spacing w:after="0"/>
        <w:ind w:firstLine="480" w:firstLineChars="200"/>
      </w:pPr>
      <w:bookmarkStart w:id="161" w:name="_1egqt2p" w:colFirst="0" w:colLast="0"/>
      <w:bookmarkEnd w:id="161"/>
      <w:r>
        <w:t xml:space="preserve">原有机构设定：人事劳动司，负责局机关机构编制及国家公务员管理工作。管理局直属、挂靠单位领导干部及人事、劳动工资工作。对质量技术监督队伍建设进行政策指导，管理相关专业的职业资格工作，制订和指导实施劳动工资政策、制度和标准，负责表彰奖励工作。 </w:t>
      </w:r>
    </w:p>
    <w:p>
      <w:pPr>
        <w:spacing w:after="0"/>
        <w:ind w:firstLine="480" w:firstLineChars="200"/>
      </w:pPr>
      <w:bookmarkStart w:id="162" w:name="_3ygebqi" w:colFirst="0" w:colLast="0"/>
      <w:bookmarkEnd w:id="162"/>
      <w:r>
        <w:t>（十六）计划财务司</w:t>
      </w:r>
    </w:p>
    <w:p>
      <w:pPr>
        <w:spacing w:after="0"/>
        <w:ind w:firstLine="480" w:firstLineChars="200"/>
      </w:pPr>
      <w:r>
        <w:t>负责总局机关及直属机构计划、财务和基本建设的管理制度并组织实施；研究和组织编制质检事业中长期规划及年度计划并监督实施；负责系统内财务预算、决算和会计核算，对各类财政资金的使用进行监督管理；对各地质量技术监督机构财务管理进行业务指导；负责管理各直属单位的国有资产、基本建设、收费、政府采购及制装工作。</w:t>
      </w:r>
    </w:p>
    <w:p>
      <w:pPr>
        <w:spacing w:after="0"/>
        <w:ind w:firstLine="480" w:firstLineChars="200"/>
      </w:pPr>
      <w:bookmarkStart w:id="163" w:name="_2dlolyb" w:colFirst="0" w:colLast="0"/>
      <w:bookmarkEnd w:id="163"/>
      <w:r>
        <w:t>原有机构设定：计划财务科学技术司，编制和组织实施质量技术监督事业发展和科技发展的规划、计划。管理局财务、基建、技术改造、信息和统计工作。研究质量技术监督技术机构和社会中介组织的改革与发展。组织管理本系统技术开发、成果推广、科研项目、信息服务、发明、专利、科技成果评审和奖励等工作。</w:t>
      </w:r>
    </w:p>
    <w:p>
      <w:pPr>
        <w:spacing w:after="0"/>
        <w:ind w:firstLine="480" w:firstLineChars="200"/>
      </w:pPr>
      <w:bookmarkStart w:id="164" w:name="_sqyw64" w:colFirst="0" w:colLast="0"/>
      <w:bookmarkEnd w:id="164"/>
      <w:r>
        <w:t>（十七）督察内审司</w:t>
      </w:r>
    </w:p>
    <w:p>
      <w:pPr>
        <w:spacing w:after="0"/>
        <w:ind w:firstLine="480" w:firstLineChars="200"/>
      </w:pPr>
      <w:bookmarkStart w:id="165" w:name="_3cqmetx" w:colFirst="0" w:colLast="0"/>
      <w:bookmarkEnd w:id="165"/>
      <w:r>
        <w:t>拟订直属系统执法工作的内部监督制度并组织实施；拟订直属系统和直属单位领导干部任期经济责任审计等制度并组织实施；承担直属系统和直属单位内部审计工作。</w:t>
      </w:r>
    </w:p>
    <w:p>
      <w:pPr>
        <w:spacing w:after="0"/>
        <w:ind w:firstLine="480" w:firstLineChars="200"/>
      </w:pPr>
      <w:bookmarkStart w:id="166" w:name="_1rvwp1q" w:colFirst="0" w:colLast="0"/>
      <w:bookmarkEnd w:id="166"/>
      <w:r>
        <w:t>设立机关党委（思想政治工作办公室）、离退休干部局。</w:t>
      </w:r>
    </w:p>
    <w:p>
      <w:pPr>
        <w:spacing w:after="0"/>
        <w:ind w:firstLine="480" w:firstLineChars="200"/>
      </w:pPr>
      <w:bookmarkStart w:id="167" w:name="_4bvk7pj" w:colFirst="0" w:colLast="0"/>
      <w:bookmarkEnd w:id="167"/>
      <w:r>
        <w:t>质检信息化领域，设有网络安全与信息化领导小组和相应的办公室，其主要职责是组织领导质检系统网络安全和信息化工作；审定质检系统网络安全和信息化发展战略、宏观规划和重大政策； 统筹协调涉及质检系统网络安全和信息化工作的重大问题； 审定质检总局网络安全和信息化工作的重大建设项目与投资； 承办中央网络安全和信息化领导小组交办的其它事项。</w:t>
      </w:r>
    </w:p>
    <w:p>
      <w:pPr>
        <w:spacing w:after="0"/>
        <w:ind w:firstLine="480" w:firstLineChars="200"/>
      </w:pPr>
      <w:bookmarkStart w:id="168" w:name="_xkahiktpc2yg" w:colFirst="0" w:colLast="0"/>
      <w:bookmarkEnd w:id="168"/>
      <w:r>
        <w:t>质检总局直属单位17个，挂靠质检总局管理的行业学、协会14个，垂直管理出入境检验检疫机构，领导全国质量技术监督业务工作。</w:t>
      </w:r>
    </w:p>
    <w:p>
      <w:pPr>
        <w:spacing w:after="0"/>
        <w:ind w:firstLine="480" w:firstLineChars="200"/>
      </w:pPr>
      <w:bookmarkStart w:id="169" w:name="_2r0uhxc" w:colFirst="0" w:colLast="0"/>
      <w:bookmarkEnd w:id="169"/>
      <w:r>
        <w:t>直属单位中，包括中国特种设备检测研究院、全国组织机构代码管理中心。前者在后面专门论述，后者是企业法人数据的权威源头。</w:t>
      </w:r>
    </w:p>
    <w:p>
      <w:pPr>
        <w:keepNext/>
        <w:spacing w:after="0" w:line="276" w:lineRule="auto"/>
        <w:jc w:val="center"/>
      </w:pPr>
      <w:bookmarkStart w:id="170" w:name="_1664s55" w:colFirst="0" w:colLast="0"/>
      <w:bookmarkEnd w:id="170"/>
      <w:r>
        <w:drawing>
          <wp:inline distT="0" distB="0" distL="0" distR="0">
            <wp:extent cx="4371975" cy="509587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371975" cy="5095875"/>
                    </a:xfrm>
                    <a:prstGeom prst="rect">
                      <a:avLst/>
                    </a:prstGeom>
                  </pic:spPr>
                </pic:pic>
              </a:graphicData>
            </a:graphic>
          </wp:inline>
        </w:drawing>
      </w:r>
    </w:p>
    <w:p>
      <w:pPr>
        <w:pStyle w:val="14"/>
        <w:jc w:val="center"/>
        <w:rPr>
          <w:sz w:val="22"/>
          <w:szCs w:val="22"/>
        </w:rPr>
      </w:pPr>
      <w:r>
        <w:t>图</w:t>
      </w:r>
      <w:r>
        <w:fldChar w:fldCharType="begin"/>
      </w:r>
      <w:r>
        <w:instrText xml:space="preserve"> SEQ 图 \* ARABIC </w:instrText>
      </w:r>
      <w:r>
        <w:fldChar w:fldCharType="separate"/>
      </w:r>
      <w:r>
        <w:t>6</w:t>
      </w:r>
      <w:r>
        <w:fldChar w:fldCharType="end"/>
      </w:r>
      <w:r>
        <w:rPr>
          <w:rFonts w:hint="eastAsia"/>
        </w:rPr>
        <w:t>国家质量监督检验检疫总局的组织构成</w:t>
      </w:r>
    </w:p>
    <w:p>
      <w:pPr>
        <w:spacing w:after="0" w:line="276" w:lineRule="auto"/>
        <w:rPr>
          <w:sz w:val="22"/>
          <w:szCs w:val="22"/>
        </w:rPr>
      </w:pPr>
    </w:p>
    <w:p>
      <w:pPr>
        <w:pStyle w:val="3"/>
        <w:numPr>
          <w:ilvl w:val="1"/>
          <w:numId w:val="7"/>
        </w:numPr>
        <w:rPr>
          <w:sz w:val="32"/>
          <w:szCs w:val="32"/>
        </w:rPr>
      </w:pPr>
      <w:bookmarkStart w:id="171" w:name="_Toc483060190"/>
      <w:r>
        <w:rPr>
          <w:sz w:val="32"/>
          <w:szCs w:val="32"/>
        </w:rPr>
        <w:t>职责相关分析</w:t>
      </w:r>
      <w:bookmarkEnd w:id="171"/>
    </w:p>
    <w:p>
      <w:pPr>
        <w:spacing w:after="0"/>
        <w:ind w:firstLine="480" w:firstLineChars="200"/>
      </w:pPr>
      <w:r>
        <w:t>根据以上职责描述，与特种设备和电梯业务进行关联性分析，以列表方式给出。可以考虑用RACI矩阵的管理工具。</w:t>
      </w:r>
    </w:p>
    <w:p>
      <w:pPr>
        <w:spacing w:after="0"/>
        <w:ind w:firstLine="480" w:firstLineChars="200"/>
      </w:pPr>
      <w:r>
        <w:t>A（A=Accountable）：负责批准与布置任务，具有目标导向，负责确定目标、确定目标牵头者（即R），并评价“R”所承担目标的完成情况。</w:t>
      </w:r>
    </w:p>
    <w:p>
      <w:pPr>
        <w:spacing w:after="0"/>
        <w:ind w:firstLine="480" w:firstLineChars="200"/>
      </w:pPr>
      <w:r>
        <w:t>R（R=Responsible）：负责牵头完成“A”布置的任务与目标，具有结果导向，对“A”布置的任务与目标的结果负全责。所承担任务与目标与其他部门（或岗位）配合时，负责确定需要的配合部门，确定配合部门的工作内容、工作标准等。“R”负责将其牵头的工作分解给相关的“S”、“C”与“I”。</w:t>
      </w:r>
    </w:p>
    <w:p>
      <w:pPr>
        <w:spacing w:after="0"/>
        <w:ind w:firstLine="480" w:firstLineChars="200"/>
      </w:pPr>
      <w:r>
        <w:t>S：（S=Support）:负责配合“R”完成指标的工作，达到既定的目标。对于同一任务，“R”可指定多个“S”。</w:t>
      </w:r>
    </w:p>
    <w:p>
      <w:pPr>
        <w:spacing w:after="0"/>
        <w:ind w:firstLine="480" w:firstLineChars="200"/>
      </w:pPr>
      <w:bookmarkStart w:id="172" w:name="_25b2l0r" w:colFirst="0" w:colLast="0"/>
      <w:bookmarkEnd w:id="172"/>
      <w:r>
        <w:t>C：（C=Consulted）：负责为各个相关的角色提供咨询服务。</w:t>
      </w:r>
    </w:p>
    <w:p>
      <w:pPr>
        <w:spacing w:after="0"/>
        <w:ind w:firstLine="480" w:firstLineChars="200"/>
      </w:pPr>
      <w:r>
        <w:t>I：（I=Informed）：信息的接受者，与任务的关系最为间接。</w:t>
      </w:r>
    </w:p>
    <w:p>
      <w:pPr>
        <w:spacing w:after="0"/>
        <w:ind w:firstLine="480" w:firstLineChars="200"/>
      </w:pPr>
      <w:bookmarkStart w:id="173" w:name="_kgcv8k" w:colFirst="0" w:colLast="0"/>
      <w:bookmarkEnd w:id="173"/>
      <w:r>
        <w:fldChar w:fldCharType="begin"/>
      </w:r>
      <w:r>
        <w:instrText xml:space="preserve"> HYPERLINK "https://docs.google.com/spreadsheets/d/1bYb3P6lnQjZKCZ2_sPFXbW9vyj5aWKWDwys9b7gtzng/edit" \l "gid=0" \h </w:instrText>
      </w:r>
      <w:r>
        <w:fldChar w:fldCharType="separate"/>
      </w:r>
      <w:r>
        <w:rPr>
          <w:color w:val="1155CC"/>
          <w:u w:val="single"/>
        </w:rPr>
        <w:t>相关架构矩阵。</w:t>
      </w:r>
      <w:r>
        <w:rPr>
          <w:color w:val="1155CC"/>
          <w:u w:val="single"/>
        </w:rPr>
        <w:fldChar w:fldCharType="end"/>
      </w:r>
      <w:r>
        <w:t>其中，特种设备强关联的有2个，特种设备安全监察局和总局领导监督，前者属R，牵头和专项负责部门，后者属A，属于批准和布置相关任务，确定目标导向的角色。</w:t>
      </w:r>
    </w:p>
    <w:p>
      <w:pPr>
        <w:spacing w:after="0" w:line="276" w:lineRule="auto"/>
        <w:rPr>
          <w:sz w:val="22"/>
          <w:szCs w:val="22"/>
        </w:rPr>
      </w:pPr>
    </w:p>
    <w:p>
      <w:pPr>
        <w:pStyle w:val="14"/>
        <w:keepNext/>
        <w:jc w:val="center"/>
      </w:pPr>
      <w:r>
        <w:t>表</w:t>
      </w:r>
      <w:r>
        <w:fldChar w:fldCharType="begin"/>
      </w:r>
      <w:r>
        <w:instrText xml:space="preserve"> SEQ 表 \* ARABIC </w:instrText>
      </w:r>
      <w:r>
        <w:fldChar w:fldCharType="separate"/>
      </w:r>
      <w:r>
        <w:t>1</w:t>
      </w:r>
      <w:r>
        <w:fldChar w:fldCharType="end"/>
      </w:r>
      <w:r>
        <w:rPr>
          <w:rFonts w:hint="eastAsia"/>
        </w:rPr>
        <w:t>部门关联分析</w:t>
      </w:r>
    </w:p>
    <w:tbl>
      <w:tblPr>
        <w:tblStyle w:val="119"/>
        <w:tblW w:w="8306" w:type="dxa"/>
        <w:tblInd w:w="4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
      <w:tblGrid>
        <w:gridCol w:w="928"/>
        <w:gridCol w:w="1875"/>
        <w:gridCol w:w="1166"/>
        <w:gridCol w:w="1190"/>
        <w:gridCol w:w="3147"/>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320" w:hRule="atLeast"/>
        </w:trPr>
        <w:tc>
          <w:tcPr>
            <w:tcW w:w="928" w:type="dxa"/>
            <w:shd w:val="clear" w:color="auto" w:fill="FFFFFF" w:themeFill="background1"/>
            <w:tcMar>
              <w:top w:w="40" w:type="dxa"/>
              <w:left w:w="40" w:type="dxa"/>
              <w:bottom w:w="40" w:type="dxa"/>
              <w:right w:w="40" w:type="dxa"/>
            </w:tcMar>
          </w:tcPr>
          <w:p>
            <w:pPr>
              <w:spacing w:after="0" w:line="276"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部门</w:t>
            </w:r>
          </w:p>
        </w:tc>
        <w:tc>
          <w:tcPr>
            <w:tcW w:w="1875" w:type="dxa"/>
            <w:shd w:val="clear" w:color="auto" w:fill="FFFFFF" w:themeFill="background1"/>
            <w:tcMar>
              <w:top w:w="40" w:type="dxa"/>
              <w:left w:w="40" w:type="dxa"/>
              <w:bottom w:w="40" w:type="dxa"/>
              <w:right w:w="40" w:type="dxa"/>
            </w:tcMar>
          </w:tcPr>
          <w:p>
            <w:pPr>
              <w:spacing w:after="0" w:line="276"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关联分析</w:t>
            </w:r>
          </w:p>
        </w:tc>
        <w:tc>
          <w:tcPr>
            <w:tcW w:w="1166" w:type="dxa"/>
            <w:shd w:val="clear" w:color="auto" w:fill="FFFFFF" w:themeFill="background1"/>
            <w:tcMar>
              <w:top w:w="40" w:type="dxa"/>
              <w:left w:w="40" w:type="dxa"/>
              <w:bottom w:w="40" w:type="dxa"/>
              <w:right w:w="40" w:type="dxa"/>
            </w:tcMar>
          </w:tcPr>
          <w:p>
            <w:pPr>
              <w:spacing w:after="0" w:line="276"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相关程度</w:t>
            </w:r>
          </w:p>
        </w:tc>
        <w:tc>
          <w:tcPr>
            <w:tcW w:w="1190" w:type="dxa"/>
            <w:shd w:val="clear" w:color="auto" w:fill="FFFFFF" w:themeFill="background1"/>
            <w:tcMar>
              <w:top w:w="40" w:type="dxa"/>
              <w:left w:w="40" w:type="dxa"/>
              <w:bottom w:w="40" w:type="dxa"/>
              <w:right w:w="40" w:type="dxa"/>
            </w:tcMar>
          </w:tcPr>
          <w:p>
            <w:pPr>
              <w:spacing w:after="0" w:line="276"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RACI评估</w:t>
            </w:r>
          </w:p>
        </w:tc>
        <w:tc>
          <w:tcPr>
            <w:tcW w:w="3147" w:type="dxa"/>
            <w:shd w:val="clear" w:color="auto" w:fill="FFFFFF" w:themeFill="background1"/>
            <w:tcMar>
              <w:top w:w="40" w:type="dxa"/>
              <w:left w:w="40" w:type="dxa"/>
              <w:bottom w:w="40" w:type="dxa"/>
              <w:right w:w="40" w:type="dxa"/>
            </w:tcMar>
          </w:tcPr>
          <w:p>
            <w:pPr>
              <w:spacing w:after="0" w:line="276"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职责描述</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1340" w:hRule="atLeast"/>
        </w:trPr>
        <w:tc>
          <w:tcPr>
            <w:tcW w:w="928"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总局领导</w:t>
            </w:r>
          </w:p>
        </w:tc>
        <w:tc>
          <w:tcPr>
            <w:tcW w:w="1875"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特种设备纳入专项管理，涉及到公共安全和绿色环保，领导层对其会密切关注。</w:t>
            </w:r>
          </w:p>
        </w:tc>
        <w:tc>
          <w:tcPr>
            <w:tcW w:w="1166"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color w:val="1155CC"/>
                <w:sz w:val="21"/>
                <w:szCs w:val="21"/>
              </w:rPr>
            </w:pPr>
            <w:r>
              <w:rPr>
                <w:rFonts w:asciiTheme="minorEastAsia" w:hAnsiTheme="minorEastAsia" w:eastAsiaTheme="minorEastAsia"/>
                <w:color w:val="1155CC"/>
                <w:sz w:val="21"/>
                <w:szCs w:val="21"/>
              </w:rPr>
              <w:t>强相关</w:t>
            </w:r>
          </w:p>
        </w:tc>
        <w:tc>
          <w:tcPr>
            <w:tcW w:w="1190"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A</w:t>
            </w:r>
          </w:p>
        </w:tc>
        <w:tc>
          <w:tcPr>
            <w:tcW w:w="3147"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1080" w:hRule="atLeast"/>
        </w:trPr>
        <w:tc>
          <w:tcPr>
            <w:tcW w:w="928"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办公厅</w:t>
            </w:r>
          </w:p>
        </w:tc>
        <w:tc>
          <w:tcPr>
            <w:tcW w:w="1875"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一般属于内部办公，不直接涉及到特种设备监管业务。</w:t>
            </w:r>
          </w:p>
        </w:tc>
        <w:tc>
          <w:tcPr>
            <w:tcW w:w="1166"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无关</w:t>
            </w:r>
          </w:p>
        </w:tc>
        <w:tc>
          <w:tcPr>
            <w:tcW w:w="1190"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I</w:t>
            </w:r>
          </w:p>
        </w:tc>
        <w:tc>
          <w:tcPr>
            <w:tcW w:w="3147"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负责文电、会务、机要、档案等机关日常运转工作；承担政策研究、信息、保密、新闻发布、政务公开、安全保卫等工作。</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1600" w:hRule="atLeast"/>
        </w:trPr>
        <w:tc>
          <w:tcPr>
            <w:tcW w:w="928"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法规司</w:t>
            </w:r>
          </w:p>
        </w:tc>
        <w:tc>
          <w:tcPr>
            <w:tcW w:w="1875"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涉及到特种行业的法律、法规、技术规范等，英国是有一些指导和标准约束层面的业务关联。</w:t>
            </w:r>
          </w:p>
        </w:tc>
        <w:tc>
          <w:tcPr>
            <w:tcW w:w="1166"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color w:val="8E7CC3"/>
                <w:sz w:val="21"/>
                <w:szCs w:val="21"/>
              </w:rPr>
            </w:pPr>
            <w:r>
              <w:rPr>
                <w:rFonts w:asciiTheme="minorEastAsia" w:hAnsiTheme="minorEastAsia" w:eastAsiaTheme="minorEastAsia"/>
                <w:color w:val="8E7CC3"/>
                <w:sz w:val="21"/>
                <w:szCs w:val="21"/>
              </w:rPr>
              <w:t>弱相关</w:t>
            </w:r>
          </w:p>
        </w:tc>
        <w:tc>
          <w:tcPr>
            <w:tcW w:w="1190"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C</w:t>
            </w:r>
          </w:p>
        </w:tc>
        <w:tc>
          <w:tcPr>
            <w:tcW w:w="3147"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起草相关法律法规草案和规章；承担质量监督检验检疫国际合作协定、协议和议定书草案及机关有关规范性文件的合法性审核工作；管理与质量监督检验检疫有关的技术规范工作；承办有关行政复议和行政应诉工作。</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2100" w:hRule="atLeast"/>
        </w:trPr>
        <w:tc>
          <w:tcPr>
            <w:tcW w:w="928"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质量管理司</w:t>
            </w:r>
          </w:p>
        </w:tc>
        <w:tc>
          <w:tcPr>
            <w:tcW w:w="1875"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应该包含对于特种设备的产品质量管理，包括参与特设的重大事故调查和意见。特种设备的数据源头可能会从此业务口出。</w:t>
            </w:r>
          </w:p>
        </w:tc>
        <w:tc>
          <w:tcPr>
            <w:tcW w:w="1166"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color w:val="351C75"/>
                <w:sz w:val="21"/>
                <w:szCs w:val="21"/>
              </w:rPr>
            </w:pPr>
            <w:r>
              <w:rPr>
                <w:rFonts w:asciiTheme="minorEastAsia" w:hAnsiTheme="minorEastAsia" w:eastAsiaTheme="minorEastAsia"/>
                <w:color w:val="351C75"/>
                <w:sz w:val="21"/>
                <w:szCs w:val="21"/>
              </w:rPr>
              <w:t>中相关</w:t>
            </w:r>
          </w:p>
        </w:tc>
        <w:tc>
          <w:tcPr>
            <w:tcW w:w="1190"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S</w:t>
            </w:r>
          </w:p>
        </w:tc>
        <w:tc>
          <w:tcPr>
            <w:tcW w:w="3147"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组织实施国家质量振兴的政策措施和国家质量奖励制度；建立全国产品质量诚信制度；承办重大工程设备质量监理有关事宜；组织重大产品质量事故的调查并提出整改意见；承担产品防伪的监督管理工作。</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2620" w:hRule="atLeast"/>
        </w:trPr>
        <w:tc>
          <w:tcPr>
            <w:tcW w:w="928"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计量司</w:t>
            </w:r>
          </w:p>
        </w:tc>
        <w:tc>
          <w:tcPr>
            <w:tcW w:w="1875"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在特种设备领域也可能会涉及一些计量方面的专业管理，但没有直接关联。</w:t>
            </w:r>
          </w:p>
        </w:tc>
        <w:tc>
          <w:tcPr>
            <w:tcW w:w="1166"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无关</w:t>
            </w:r>
          </w:p>
        </w:tc>
        <w:tc>
          <w:tcPr>
            <w:tcW w:w="1190"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I</w:t>
            </w:r>
          </w:p>
        </w:tc>
        <w:tc>
          <w:tcPr>
            <w:tcW w:w="3147"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统一管理国家计量工作，推行法定计量单位和国家计量制度；管理国家计量基准、标准和标准物质；组织制定国家计量检定系统表、检定规程和技术规范；管理计量器具，组织量值传递和比对工作；监督管理商品量、市场计量行为和计量仲裁检定；监督管理能源计量工作；监督管理计量检定机构、社会公正计量机构及计量检定人员的资质资格。</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2360" w:hRule="atLeast"/>
        </w:trPr>
        <w:tc>
          <w:tcPr>
            <w:tcW w:w="928"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通关业务司</w:t>
            </w:r>
          </w:p>
        </w:tc>
        <w:tc>
          <w:tcPr>
            <w:tcW w:w="1875"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涉及到对于进出口特设（包括电梯）目录和检验方面的业务，几乎没有直接关联。</w:t>
            </w:r>
          </w:p>
        </w:tc>
        <w:tc>
          <w:tcPr>
            <w:tcW w:w="1166"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无关</w:t>
            </w:r>
          </w:p>
        </w:tc>
        <w:tc>
          <w:tcPr>
            <w:tcW w:w="1190"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I</w:t>
            </w:r>
          </w:p>
        </w:tc>
        <w:tc>
          <w:tcPr>
            <w:tcW w:w="3147"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拟订和调整出入境检验检疫商品目录；综合协调出入境检验检疫工作，管理口岸及特殊监管区域出入境检验检疫业务，参与相关对外谈判；管理出入境检验检疫标志标识、证单和原产地证签证；承担出入境检验检疫统计和业务信息化工作；监督管理从事与检验检疫通关业务有关社会服务机构的资质资格。</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1600" w:hRule="atLeast"/>
        </w:trPr>
        <w:tc>
          <w:tcPr>
            <w:tcW w:w="928"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卫生检疫监管司</w:t>
            </w:r>
          </w:p>
        </w:tc>
        <w:tc>
          <w:tcPr>
            <w:tcW w:w="1875"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进出口卫生方面，没有业务关联和影响。</w:t>
            </w:r>
          </w:p>
        </w:tc>
        <w:tc>
          <w:tcPr>
            <w:tcW w:w="1166"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无关</w:t>
            </w:r>
          </w:p>
        </w:tc>
        <w:tc>
          <w:tcPr>
            <w:tcW w:w="1190"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p>
        </w:tc>
        <w:tc>
          <w:tcPr>
            <w:tcW w:w="3147"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拟订出入境卫生检疫监管的工作制度及口岸突发公共卫生事件处置预案；承担出入境卫生检疫、传染病监测、卫生监督、卫生处理以及口岸突发公共卫生事件应对工作；承担口岸反恐相关工作。</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2100" w:hRule="atLeast"/>
        </w:trPr>
        <w:tc>
          <w:tcPr>
            <w:tcW w:w="928"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动植物检疫监管司</w:t>
            </w:r>
          </w:p>
        </w:tc>
        <w:tc>
          <w:tcPr>
            <w:tcW w:w="1875"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进出口动植物方面，没有业务关联和影响。</w:t>
            </w:r>
          </w:p>
        </w:tc>
        <w:tc>
          <w:tcPr>
            <w:tcW w:w="1166"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无关</w:t>
            </w:r>
          </w:p>
        </w:tc>
        <w:tc>
          <w:tcPr>
            <w:tcW w:w="1190"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p>
        </w:tc>
        <w:tc>
          <w:tcPr>
            <w:tcW w:w="3147"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拟订出入境动植物及其产品检验检疫的工作制度；承担出入境动植物及其产品的检验检疫、注册登记、监督管理，按分工组织实施风险分析和紧急预防措施；承担出入境转基因生物及其产品、生物物种资源的检验检疫工作；管理出入境动植物检疫审批工作。</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2360" w:hRule="atLeast"/>
        </w:trPr>
        <w:tc>
          <w:tcPr>
            <w:tcW w:w="928"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检验监管司</w:t>
            </w:r>
          </w:p>
        </w:tc>
        <w:tc>
          <w:tcPr>
            <w:tcW w:w="1875"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涉及到对于进出口特设（包括电梯）目录和检验方面的业务，几乎没有直接关联。</w:t>
            </w:r>
          </w:p>
        </w:tc>
        <w:tc>
          <w:tcPr>
            <w:tcW w:w="1166"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无关</w:t>
            </w:r>
          </w:p>
        </w:tc>
        <w:tc>
          <w:tcPr>
            <w:tcW w:w="1190"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I</w:t>
            </w:r>
          </w:p>
        </w:tc>
        <w:tc>
          <w:tcPr>
            <w:tcW w:w="3147"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拟订进出口商品检验和监督管理的工作制度并组织实施；对进出口商品质量安全风险进行分析评估；承担国家实行许可制度的进出口商品验证工作；组织协调出入境集装箱检验检疫工作；监督管理法定检验商品的数量、重量鉴定；监督管理从事进出口商品检验鉴定业务检验机构的资质资格。</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1600" w:hRule="atLeast"/>
        </w:trPr>
        <w:tc>
          <w:tcPr>
            <w:tcW w:w="928"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进出口食品安全局</w:t>
            </w:r>
          </w:p>
        </w:tc>
        <w:tc>
          <w:tcPr>
            <w:tcW w:w="1875"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食品安全方面，没有业务关联和影响。</w:t>
            </w:r>
          </w:p>
        </w:tc>
        <w:tc>
          <w:tcPr>
            <w:tcW w:w="1166"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无关</w:t>
            </w:r>
          </w:p>
        </w:tc>
        <w:tc>
          <w:tcPr>
            <w:tcW w:w="1190"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p>
        </w:tc>
        <w:tc>
          <w:tcPr>
            <w:tcW w:w="3147"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拟订进出口食品和化妆品安全、质量监督和检验检疫的工作制度；承担进出口食品、化妆品的检验检疫、监督管理以及风险分析和紧急预防措施工作；按规定权限承担重大进出口食品、化妆品质量安全事故查处工作。</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3120" w:hRule="atLeast"/>
        </w:trPr>
        <w:tc>
          <w:tcPr>
            <w:tcW w:w="928"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特种设备安全监察局</w:t>
            </w:r>
          </w:p>
        </w:tc>
        <w:tc>
          <w:tcPr>
            <w:tcW w:w="1875"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专项管理特种设备（包括电梯），属于业务归口管理部门。</w:t>
            </w:r>
          </w:p>
        </w:tc>
        <w:tc>
          <w:tcPr>
            <w:tcW w:w="1166"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color w:val="1155CC"/>
                <w:sz w:val="21"/>
                <w:szCs w:val="21"/>
              </w:rPr>
            </w:pPr>
            <w:r>
              <w:rPr>
                <w:rFonts w:asciiTheme="minorEastAsia" w:hAnsiTheme="minorEastAsia" w:eastAsiaTheme="minorEastAsia"/>
                <w:color w:val="1155CC"/>
                <w:sz w:val="21"/>
                <w:szCs w:val="21"/>
              </w:rPr>
              <w:t>强相关</w:t>
            </w:r>
          </w:p>
        </w:tc>
        <w:tc>
          <w:tcPr>
            <w:tcW w:w="1190"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R</w:t>
            </w:r>
          </w:p>
        </w:tc>
        <w:tc>
          <w:tcPr>
            <w:tcW w:w="3147"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管理锅炉、压力容器、压力管道、电梯、起重机械、客运索道、大型游乐设施、场（厂）内专用机动车辆等特种设备的安全监察、监督工作；监督检查特种设备的设计、制造、安装、改造、维修、使用、检验检测和进出口；按规定权限组织调查处理特种设备事故并进行统计分析；监督管理特种设备检验检测机构和检验检测人员、作业人员的资质资格；监督检查高耗能特种设备节能标准的执行情况。</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3640" w:hRule="atLeast"/>
        </w:trPr>
        <w:tc>
          <w:tcPr>
            <w:tcW w:w="928"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产品质量监督司</w:t>
            </w:r>
          </w:p>
        </w:tc>
        <w:tc>
          <w:tcPr>
            <w:tcW w:w="1875"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应该包含对于特种设备的质量监督管理，特种设备的检修流程可能会从此业务口发起。</w:t>
            </w:r>
          </w:p>
        </w:tc>
        <w:tc>
          <w:tcPr>
            <w:tcW w:w="1166"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color w:val="351C75"/>
                <w:sz w:val="21"/>
                <w:szCs w:val="21"/>
              </w:rPr>
            </w:pPr>
            <w:r>
              <w:rPr>
                <w:rFonts w:asciiTheme="minorEastAsia" w:hAnsiTheme="minorEastAsia" w:eastAsiaTheme="minorEastAsia"/>
                <w:color w:val="351C75"/>
                <w:sz w:val="21"/>
                <w:szCs w:val="21"/>
              </w:rPr>
              <w:t>中相关</w:t>
            </w:r>
          </w:p>
        </w:tc>
        <w:tc>
          <w:tcPr>
            <w:tcW w:w="1190"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S</w:t>
            </w:r>
          </w:p>
        </w:tc>
        <w:tc>
          <w:tcPr>
            <w:tcW w:w="3147"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拟订产品质量安全监督的工作制度；承担产品质量国家监督抽查工作；拟订国家重点监督的国内产品目录并组织实施；承担工业产品生产许可证管理、产品质量安全强制检验和风险监控工作；指导和协调产品质量的行业、地方和专业性监督；管理机动车安全技术检验机构资格；监督管理产品质量检验机构及仲裁检验、鉴定；监督管理食品包装材料、容器、食品生产经营工具等食品相关产品生产加工活动；承办总局履行《世界卫生组织烟草控制框架公约》第9条、第10条内容的有关工作。</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2620" w:hRule="atLeast"/>
        </w:trPr>
        <w:tc>
          <w:tcPr>
            <w:tcW w:w="928"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执法督查司</w:t>
            </w:r>
          </w:p>
        </w:tc>
        <w:tc>
          <w:tcPr>
            <w:tcW w:w="1875"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职责里明确提到特种设备的违反标准化、计量、质量行为的组织查处，至少是中等程度相关。</w:t>
            </w:r>
          </w:p>
        </w:tc>
        <w:tc>
          <w:tcPr>
            <w:tcW w:w="1166"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color w:val="351C75"/>
                <w:sz w:val="21"/>
                <w:szCs w:val="21"/>
              </w:rPr>
            </w:pPr>
            <w:r>
              <w:rPr>
                <w:rFonts w:asciiTheme="minorEastAsia" w:hAnsiTheme="minorEastAsia" w:eastAsiaTheme="minorEastAsia"/>
                <w:color w:val="351C75"/>
                <w:sz w:val="21"/>
                <w:szCs w:val="21"/>
              </w:rPr>
              <w:t>中相关</w:t>
            </w:r>
          </w:p>
        </w:tc>
        <w:tc>
          <w:tcPr>
            <w:tcW w:w="1190"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S</w:t>
            </w:r>
          </w:p>
        </w:tc>
        <w:tc>
          <w:tcPr>
            <w:tcW w:w="3147"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组织查处违反标准化、计量、质量、特种设备等法律法规的行为；组织本系统开展从源头打击假冒伪劣产品违法活动；承担组织协调全国有关专项打假活动及跨省（自治区、直辖市）案件的查处和大案要案的督查督办工作；承担缺陷产品召回制度建设和国内相关缺陷产品召回管理工作；组织开展本系统12365举报处置指挥系统的规划、管理和相关工作。</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1860" w:hRule="atLeast"/>
        </w:trPr>
        <w:tc>
          <w:tcPr>
            <w:tcW w:w="928"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国际合作司</w:t>
            </w:r>
          </w:p>
        </w:tc>
        <w:tc>
          <w:tcPr>
            <w:tcW w:w="1875"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属于国际合作交往业务，没有业务关联和影响。</w:t>
            </w:r>
          </w:p>
        </w:tc>
        <w:tc>
          <w:tcPr>
            <w:tcW w:w="1166"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无关</w:t>
            </w:r>
          </w:p>
        </w:tc>
        <w:tc>
          <w:tcPr>
            <w:tcW w:w="1190"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p>
        </w:tc>
        <w:tc>
          <w:tcPr>
            <w:tcW w:w="3147"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开展质量监督检验检疫方面的国际合作，承担涉及港澳台的交流与合作事务；协调有关对外合作文件的商签与实施；按规定承担《技术性贸易壁垒协定》和《实施卫生与植物卫生措施协定》的实施、国家通报、咨询和国内协调工作；承担有关外事工作。</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4660" w:hRule="atLeast"/>
        </w:trPr>
        <w:tc>
          <w:tcPr>
            <w:tcW w:w="928"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科技司</w:t>
            </w:r>
          </w:p>
        </w:tc>
        <w:tc>
          <w:tcPr>
            <w:tcW w:w="1875"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该部门涉及信息化建设和数据库的工作，特种设备也应该包括在内，至少是弱相关。</w:t>
            </w:r>
          </w:p>
        </w:tc>
        <w:tc>
          <w:tcPr>
            <w:tcW w:w="1166"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color w:val="8E7CC3"/>
                <w:sz w:val="21"/>
                <w:szCs w:val="21"/>
              </w:rPr>
            </w:pPr>
            <w:r>
              <w:rPr>
                <w:rFonts w:asciiTheme="minorEastAsia" w:hAnsiTheme="minorEastAsia" w:eastAsiaTheme="minorEastAsia"/>
                <w:color w:val="8E7CC3"/>
                <w:sz w:val="21"/>
                <w:szCs w:val="21"/>
              </w:rPr>
              <w:t>弱相关</w:t>
            </w:r>
          </w:p>
        </w:tc>
        <w:tc>
          <w:tcPr>
            <w:tcW w:w="1190"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C</w:t>
            </w:r>
          </w:p>
        </w:tc>
        <w:tc>
          <w:tcPr>
            <w:tcW w:w="3147"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拟订系统科技工作的各类规划、计划及规章、制度并组织实施，承担质检总局科技委日常工作；开展相关科研及经费安排、成果管理及应用转化、科技奖励、技术引进的组织与管理，承担与本司业务相关的对外科技合作与交流活动；开展质量监督技术机构国家质检中心和检验检疫实验室的规划及筹建、验收与动态管理，组织检验检疫实验室仪器设备和质量监督挖潜更新改造、技术装备项目的论证与实施；拟订并组织实施地理标志保护规划、计划及规章、制度，承担地理标志管理工作，承担系统知识产权管理和协调工作；会同有关部门指导和推动系统科技体制改革，开展质检科技相关信息系统和资源数据库的建立及应用管理。</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1860" w:hRule="atLeast"/>
        </w:trPr>
        <w:tc>
          <w:tcPr>
            <w:tcW w:w="928"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人事司</w:t>
            </w:r>
          </w:p>
        </w:tc>
        <w:tc>
          <w:tcPr>
            <w:tcW w:w="1875"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内部的人事工作，没有业务关联和影响。</w:t>
            </w:r>
          </w:p>
        </w:tc>
        <w:tc>
          <w:tcPr>
            <w:tcW w:w="1166"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无关</w:t>
            </w:r>
          </w:p>
        </w:tc>
        <w:tc>
          <w:tcPr>
            <w:tcW w:w="1190"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p>
        </w:tc>
        <w:tc>
          <w:tcPr>
            <w:tcW w:w="3147"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负责机关和直属单位及直属系统的人事管理、机构编制、队伍建设、教育培训和职业资格等工作；按照干部管理权限，承担出入境检验检疫机构领导班子和领导干部的管理工作，承办协助管理省、自治区、直辖市质量技术监督机构领导班子的有关工作。</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2620" w:hRule="atLeast"/>
        </w:trPr>
        <w:tc>
          <w:tcPr>
            <w:tcW w:w="928"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计划财务司</w:t>
            </w:r>
          </w:p>
        </w:tc>
        <w:tc>
          <w:tcPr>
            <w:tcW w:w="1875"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内部的计划财务工作，没有业务关联和影响。</w:t>
            </w:r>
          </w:p>
        </w:tc>
        <w:tc>
          <w:tcPr>
            <w:tcW w:w="1166"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无关</w:t>
            </w:r>
          </w:p>
        </w:tc>
        <w:tc>
          <w:tcPr>
            <w:tcW w:w="1190"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p>
        </w:tc>
        <w:tc>
          <w:tcPr>
            <w:tcW w:w="3147"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负责总局机关及直属机构计划、财务和基本建设的管理制度并组织实施；研究和组织编制质检事业中长期规划及年度计划并监督实施；负责系统内财务预算、决算和会计核算，对各类财政资金的使用进行监督管理；对各地质量技术监督机构财务管理进行业务指导；负责管理各直属单位的国有资产、基本建设、收费、政府采购及制装工作。</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1340" w:hRule="atLeast"/>
        </w:trPr>
        <w:tc>
          <w:tcPr>
            <w:tcW w:w="928"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督察内审司</w:t>
            </w:r>
          </w:p>
        </w:tc>
        <w:tc>
          <w:tcPr>
            <w:tcW w:w="1875"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内部监督工作，没有业务关联和影响。</w:t>
            </w:r>
          </w:p>
        </w:tc>
        <w:tc>
          <w:tcPr>
            <w:tcW w:w="1166"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无关</w:t>
            </w:r>
          </w:p>
        </w:tc>
        <w:tc>
          <w:tcPr>
            <w:tcW w:w="1190"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p>
        </w:tc>
        <w:tc>
          <w:tcPr>
            <w:tcW w:w="3147"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拟订直属系统执法工作的内部监督制度并组织实施；拟订直属系统和直属单位领导干部任期经济责任审计等制度并组织实施；承担直属系统和直属单位内部审计工作。</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2100" w:hRule="atLeast"/>
        </w:trPr>
        <w:tc>
          <w:tcPr>
            <w:tcW w:w="928"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网络安全与信息化领导小组</w:t>
            </w:r>
          </w:p>
        </w:tc>
        <w:tc>
          <w:tcPr>
            <w:tcW w:w="1875"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会涉及到 特种设备的信息化工作。</w:t>
            </w:r>
          </w:p>
        </w:tc>
        <w:tc>
          <w:tcPr>
            <w:tcW w:w="1166"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color w:val="8E7CC3"/>
                <w:sz w:val="21"/>
                <w:szCs w:val="21"/>
              </w:rPr>
            </w:pPr>
            <w:r>
              <w:rPr>
                <w:rFonts w:asciiTheme="minorEastAsia" w:hAnsiTheme="minorEastAsia" w:eastAsiaTheme="minorEastAsia"/>
                <w:color w:val="8E7CC3"/>
                <w:sz w:val="21"/>
                <w:szCs w:val="21"/>
              </w:rPr>
              <w:t>弱相关</w:t>
            </w:r>
          </w:p>
        </w:tc>
        <w:tc>
          <w:tcPr>
            <w:tcW w:w="1190"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C</w:t>
            </w:r>
          </w:p>
        </w:tc>
        <w:tc>
          <w:tcPr>
            <w:tcW w:w="3147" w:type="dxa"/>
            <w:shd w:val="clear" w:color="auto" w:fill="FFFFFF" w:themeFill="background1"/>
            <w:tcMar>
              <w:top w:w="40" w:type="dxa"/>
              <w:left w:w="40" w:type="dxa"/>
              <w:bottom w:w="40" w:type="dxa"/>
              <w:right w:w="40" w:type="dxa"/>
            </w:tcMar>
          </w:tcPr>
          <w:p>
            <w:pPr>
              <w:spacing w:after="0" w:line="276" w:lineRule="auto"/>
              <w:rPr>
                <w:rFonts w:asciiTheme="minorEastAsia" w:hAnsiTheme="minorEastAsia" w:eastAsiaTheme="minorEastAsia"/>
                <w:sz w:val="21"/>
                <w:szCs w:val="21"/>
              </w:rPr>
            </w:pPr>
            <w:r>
              <w:rPr>
                <w:rFonts w:asciiTheme="minorEastAsia" w:hAnsiTheme="minorEastAsia" w:eastAsiaTheme="minorEastAsia"/>
                <w:sz w:val="21"/>
                <w:szCs w:val="21"/>
              </w:rPr>
              <w:t>组织领导质检系统网络安全和信息化工作；审定质检系统网络安全和信息化发展战略、宏观规划和重大政策； 统筹协调涉及质检系统网络安全和信息化工作的重大问题； 审定质检总局网络安全和信息化工作的重大建设项目与投资； 承办中央网络安全和信息化领导小组交办的其它事项。</w:t>
            </w:r>
          </w:p>
        </w:tc>
      </w:tr>
    </w:tbl>
    <w:p>
      <w:pPr>
        <w:spacing w:after="0" w:line="276" w:lineRule="auto"/>
        <w:rPr>
          <w:sz w:val="22"/>
          <w:szCs w:val="22"/>
        </w:rPr>
      </w:pPr>
      <w:bookmarkStart w:id="174" w:name="_34g0dwd" w:colFirst="0" w:colLast="0"/>
      <w:bookmarkEnd w:id="174"/>
    </w:p>
    <w:p>
      <w:pPr>
        <w:pStyle w:val="3"/>
        <w:numPr>
          <w:ilvl w:val="1"/>
          <w:numId w:val="7"/>
        </w:numPr>
        <w:rPr>
          <w:sz w:val="32"/>
          <w:szCs w:val="32"/>
        </w:rPr>
      </w:pPr>
      <w:bookmarkStart w:id="175" w:name="_1jlao46" w:colFirst="0" w:colLast="0"/>
      <w:bookmarkEnd w:id="175"/>
      <w:bookmarkStart w:id="176" w:name="_Toc483060191"/>
      <w:r>
        <w:rPr>
          <w:sz w:val="32"/>
          <w:szCs w:val="32"/>
        </w:rPr>
        <w:t>特种设备安全监察局</w:t>
      </w:r>
      <w:bookmarkEnd w:id="176"/>
    </w:p>
    <w:p>
      <w:pPr>
        <w:spacing w:after="0"/>
        <w:ind w:firstLine="480" w:firstLineChars="200"/>
      </w:pPr>
      <w:bookmarkStart w:id="177" w:name="_43ky6rz" w:colFirst="0" w:colLast="0"/>
      <w:bookmarkEnd w:id="177"/>
      <w:r>
        <w:t>根据以上相关性分析，特种设备安全监察局是最密切相关的机构，其内设部门按照业务类型，划分为：综合处、检验处、锅容处、管瓶处、电梯处、节能处、事故处。简单分析，电梯处属R，归口负责电梯行业的总体监管，综合处、检验处、事故处等属S，必要时做出相应的支持并参与电梯行业监管，局领导属A，对电梯业务宏观指导和把控。</w:t>
      </w:r>
    </w:p>
    <w:p>
      <w:pPr>
        <w:pStyle w:val="117"/>
      </w:pPr>
      <w:bookmarkStart w:id="178" w:name="_2iq8gzs" w:colFirst="0" w:colLast="0"/>
      <w:bookmarkEnd w:id="178"/>
      <w:r>
        <w:drawing>
          <wp:inline distT="0" distB="0" distL="0" distR="0">
            <wp:extent cx="5274310" cy="15481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274310" cy="1548130"/>
                    </a:xfrm>
                    <a:prstGeom prst="rect">
                      <a:avLst/>
                    </a:prstGeom>
                  </pic:spPr>
                </pic:pic>
              </a:graphicData>
            </a:graphic>
          </wp:inline>
        </w:drawing>
      </w:r>
    </w:p>
    <w:p>
      <w:pPr>
        <w:pStyle w:val="14"/>
        <w:jc w:val="center"/>
        <w:rPr>
          <w:sz w:val="21"/>
          <w:szCs w:val="21"/>
          <w:highlight w:val="white"/>
        </w:rPr>
      </w:pPr>
      <w:r>
        <w:t>图</w:t>
      </w:r>
      <w:r>
        <w:fldChar w:fldCharType="begin"/>
      </w:r>
      <w:r>
        <w:instrText xml:space="preserve"> SEQ 图 \* ARABIC </w:instrText>
      </w:r>
      <w:r>
        <w:fldChar w:fldCharType="separate"/>
      </w:r>
      <w:r>
        <w:t>7</w:t>
      </w:r>
      <w:r>
        <w:fldChar w:fldCharType="end"/>
      </w:r>
      <w:r>
        <w:rPr>
          <w:rFonts w:hint="eastAsia"/>
        </w:rPr>
        <w:t>特种设备安全监察局组织构成</w:t>
      </w:r>
    </w:p>
    <w:p>
      <w:pPr>
        <w:pStyle w:val="3"/>
        <w:numPr>
          <w:ilvl w:val="1"/>
          <w:numId w:val="7"/>
        </w:numPr>
        <w:rPr>
          <w:sz w:val="32"/>
          <w:szCs w:val="32"/>
        </w:rPr>
      </w:pPr>
      <w:bookmarkStart w:id="179" w:name="_xvir7l" w:colFirst="0" w:colLast="0"/>
      <w:bookmarkEnd w:id="179"/>
      <w:bookmarkStart w:id="180" w:name="_Toc483060192"/>
      <w:r>
        <w:rPr>
          <w:sz w:val="32"/>
          <w:szCs w:val="32"/>
        </w:rPr>
        <w:t>全国监管体系</w:t>
      </w:r>
      <w:bookmarkEnd w:id="180"/>
    </w:p>
    <w:p>
      <w:pPr>
        <w:spacing w:after="0"/>
        <w:ind w:firstLine="480" w:firstLineChars="200"/>
      </w:pPr>
      <w:bookmarkStart w:id="181" w:name="_3hv69ve" w:colFirst="0" w:colLast="0"/>
      <w:bookmarkEnd w:id="181"/>
      <w:r>
        <w:t>根据</w:t>
      </w:r>
      <w:r>
        <w:fldChar w:fldCharType="begin"/>
      </w:r>
      <w:r>
        <w:instrText xml:space="preserve"> HYPERLINK "http://www.gov.cn/zhengce/content/2016-09/22/content_5110752.htm" \h </w:instrText>
      </w:r>
      <w:r>
        <w:fldChar w:fldCharType="separate"/>
      </w:r>
      <w:r>
        <w:rPr>
          <w:color w:val="1155CC"/>
          <w:u w:val="single"/>
        </w:rPr>
        <w:t>国办发〔2011〕48号</w:t>
      </w:r>
      <w:r>
        <w:rPr>
          <w:color w:val="1155CC"/>
          <w:u w:val="single"/>
        </w:rPr>
        <w:fldChar w:fldCharType="end"/>
      </w:r>
      <w:r>
        <w:t>文件，质监行政管理体制的总体要求是：按照精简统一效能的原则，强化地方政府责任，理顺权责关系，完善监管体制，提高监管水平。</w:t>
      </w:r>
    </w:p>
    <w:p>
      <w:pPr>
        <w:spacing w:after="0"/>
        <w:ind w:firstLine="480" w:firstLineChars="200"/>
      </w:pPr>
      <w:bookmarkStart w:id="182" w:name="_1x0gk37" w:colFirst="0" w:colLast="0"/>
      <w:bookmarkEnd w:id="182"/>
      <w:r>
        <w:t>原来实行质监省级以下垂直管理，根据文件精神改为地方政府分级管理体制，业务接受上级质监部门的指导和监督，领导干部实行双重管理、以地方管理为主。从总的方向上，质量监管和特种设备（包括电梯）的行业监察等，都会更侧重属地化和行政区划，偏重于地方政府的组成。即会形成分级管理体系。由于历史原因，在省以下质检部门还有垂直管理的历史延续，或者存在双重领导过渡过程，但总的趋势是分级和权责更明确。</w:t>
      </w:r>
    </w:p>
    <w:p>
      <w:pPr>
        <w:spacing w:after="0"/>
        <w:ind w:firstLine="480" w:firstLineChars="200"/>
      </w:pPr>
      <w:bookmarkStart w:id="183" w:name="_4h042r0" w:colFirst="0" w:colLast="0"/>
      <w:bookmarkEnd w:id="183"/>
      <w:r>
        <w:t>我们依据的监管体系，就按照未来的趋势做出基准和考虑。</w:t>
      </w:r>
    </w:p>
    <w:p>
      <w:pPr>
        <w:spacing w:after="0"/>
        <w:ind w:firstLine="480" w:firstLineChars="200"/>
      </w:pPr>
      <w:bookmarkStart w:id="184" w:name="_2w5ecyt" w:colFirst="0" w:colLast="0"/>
      <w:bookmarkEnd w:id="184"/>
      <w:r>
        <w:t>按照国家行政管理的划分，一般分为如下四级：</w:t>
      </w:r>
    </w:p>
    <w:p>
      <w:pPr>
        <w:spacing w:after="0" w:line="276" w:lineRule="auto"/>
        <w:ind w:firstLine="720"/>
        <w:rPr>
          <w:sz w:val="22"/>
          <w:szCs w:val="22"/>
        </w:rPr>
      </w:pPr>
    </w:p>
    <w:p>
      <w:pPr>
        <w:pStyle w:val="14"/>
        <w:keepNext/>
        <w:jc w:val="center"/>
      </w:pPr>
      <w:r>
        <w:t>表</w:t>
      </w:r>
      <w:r>
        <w:fldChar w:fldCharType="begin"/>
      </w:r>
      <w:r>
        <w:instrText xml:space="preserve"> SEQ 表 \* ARABIC </w:instrText>
      </w:r>
      <w:r>
        <w:fldChar w:fldCharType="separate"/>
      </w:r>
      <w:r>
        <w:t>2</w:t>
      </w:r>
      <w:r>
        <w:fldChar w:fldCharType="end"/>
      </w:r>
      <w:r>
        <w:rPr>
          <w:rFonts w:hint="eastAsia"/>
        </w:rPr>
        <w:t>国家行政管理划分</w:t>
      </w:r>
    </w:p>
    <w:tbl>
      <w:tblPr>
        <w:tblStyle w:val="120"/>
        <w:tblW w:w="5910" w:type="dxa"/>
        <w:tblInd w:w="71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
      <w:tblGrid>
        <w:gridCol w:w="2355"/>
        <w:gridCol w:w="355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320" w:hRule="atLeast"/>
        </w:trPr>
        <w:tc>
          <w:tcPr>
            <w:tcW w:w="2355" w:type="dxa"/>
            <w:shd w:val="clear" w:color="auto" w:fill="FFFFFF" w:themeFill="background1"/>
            <w:tcMar>
              <w:top w:w="40" w:type="dxa"/>
              <w:left w:w="40" w:type="dxa"/>
              <w:bottom w:w="40" w:type="dxa"/>
              <w:right w:w="40" w:type="dxa"/>
            </w:tcMar>
          </w:tcPr>
          <w:p>
            <w:pPr>
              <w:spacing w:after="0" w:line="276" w:lineRule="auto"/>
              <w:jc w:val="center"/>
              <w:rPr>
                <w:b/>
                <w:sz w:val="21"/>
                <w:szCs w:val="21"/>
              </w:rPr>
            </w:pPr>
            <w:r>
              <w:rPr>
                <w:b/>
                <w:sz w:val="21"/>
                <w:szCs w:val="21"/>
              </w:rPr>
              <w:t>级别</w:t>
            </w:r>
          </w:p>
        </w:tc>
        <w:tc>
          <w:tcPr>
            <w:tcW w:w="3555" w:type="dxa"/>
            <w:shd w:val="clear" w:color="auto" w:fill="FFFFFF" w:themeFill="background1"/>
            <w:tcMar>
              <w:top w:w="40" w:type="dxa"/>
              <w:left w:w="40" w:type="dxa"/>
              <w:bottom w:w="40" w:type="dxa"/>
              <w:right w:w="40" w:type="dxa"/>
            </w:tcMar>
          </w:tcPr>
          <w:p>
            <w:pPr>
              <w:spacing w:after="0" w:line="276" w:lineRule="auto"/>
              <w:jc w:val="center"/>
              <w:rPr>
                <w:b/>
                <w:sz w:val="21"/>
                <w:szCs w:val="21"/>
              </w:rPr>
            </w:pPr>
            <w:r>
              <w:rPr>
                <w:b/>
                <w:sz w:val="21"/>
                <w:szCs w:val="21"/>
              </w:rPr>
              <w:t>描述</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320" w:hRule="atLeast"/>
        </w:trPr>
        <w:tc>
          <w:tcPr>
            <w:tcW w:w="2355" w:type="dxa"/>
            <w:shd w:val="clear" w:color="auto" w:fill="FFFFFF" w:themeFill="background1"/>
            <w:tcMar>
              <w:top w:w="40" w:type="dxa"/>
              <w:left w:w="40" w:type="dxa"/>
              <w:bottom w:w="40" w:type="dxa"/>
              <w:right w:w="40" w:type="dxa"/>
            </w:tcMar>
          </w:tcPr>
          <w:p>
            <w:pPr>
              <w:spacing w:after="0" w:line="276" w:lineRule="auto"/>
              <w:rPr>
                <w:sz w:val="21"/>
                <w:szCs w:val="21"/>
              </w:rPr>
            </w:pPr>
            <w:r>
              <w:rPr>
                <w:sz w:val="21"/>
                <w:szCs w:val="21"/>
              </w:rPr>
              <w:t>中央/国家</w:t>
            </w:r>
          </w:p>
        </w:tc>
        <w:tc>
          <w:tcPr>
            <w:tcW w:w="3555" w:type="dxa"/>
            <w:shd w:val="clear" w:color="auto" w:fill="FFFFFF" w:themeFill="background1"/>
            <w:tcMar>
              <w:top w:w="40" w:type="dxa"/>
              <w:left w:w="40" w:type="dxa"/>
              <w:bottom w:w="40" w:type="dxa"/>
              <w:right w:w="40" w:type="dxa"/>
            </w:tcMar>
          </w:tcPr>
          <w:p>
            <w:pPr>
              <w:spacing w:after="0" w:line="276" w:lineRule="auto"/>
              <w:rPr>
                <w:sz w:val="21"/>
                <w:szCs w:val="21"/>
              </w:rPr>
            </w:pPr>
            <w:r>
              <w:rPr>
                <w:sz w:val="21"/>
                <w:szCs w:val="21"/>
              </w:rPr>
              <w:t>中央级别和全国范围。</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320" w:hRule="atLeast"/>
        </w:trPr>
        <w:tc>
          <w:tcPr>
            <w:tcW w:w="2355" w:type="dxa"/>
            <w:shd w:val="clear" w:color="auto" w:fill="FFFFFF" w:themeFill="background1"/>
            <w:tcMar>
              <w:top w:w="40" w:type="dxa"/>
              <w:left w:w="40" w:type="dxa"/>
              <w:bottom w:w="40" w:type="dxa"/>
              <w:right w:w="40" w:type="dxa"/>
            </w:tcMar>
          </w:tcPr>
          <w:p>
            <w:pPr>
              <w:spacing w:after="0" w:line="276" w:lineRule="auto"/>
              <w:rPr>
                <w:sz w:val="21"/>
                <w:szCs w:val="21"/>
              </w:rPr>
            </w:pPr>
            <w:r>
              <w:rPr>
                <w:sz w:val="21"/>
                <w:szCs w:val="21"/>
              </w:rPr>
              <w:t>省/自治区/直辖市</w:t>
            </w:r>
          </w:p>
        </w:tc>
        <w:tc>
          <w:tcPr>
            <w:tcW w:w="3555" w:type="dxa"/>
            <w:shd w:val="clear" w:color="auto" w:fill="FFFFFF" w:themeFill="background1"/>
            <w:tcMar>
              <w:top w:w="40" w:type="dxa"/>
              <w:left w:w="40" w:type="dxa"/>
              <w:bottom w:w="40" w:type="dxa"/>
              <w:right w:w="40" w:type="dxa"/>
            </w:tcMar>
          </w:tcPr>
          <w:p>
            <w:pPr>
              <w:spacing w:after="0" w:line="276" w:lineRule="auto"/>
              <w:ind w:firstLine="720"/>
              <w:rPr>
                <w:sz w:val="21"/>
                <w:szCs w:val="21"/>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320" w:hRule="atLeast"/>
        </w:trPr>
        <w:tc>
          <w:tcPr>
            <w:tcW w:w="2355" w:type="dxa"/>
            <w:shd w:val="clear" w:color="auto" w:fill="FFFFFF" w:themeFill="background1"/>
            <w:tcMar>
              <w:top w:w="40" w:type="dxa"/>
              <w:left w:w="40" w:type="dxa"/>
              <w:bottom w:w="40" w:type="dxa"/>
              <w:right w:w="40" w:type="dxa"/>
            </w:tcMar>
          </w:tcPr>
          <w:p>
            <w:pPr>
              <w:spacing w:after="0" w:line="276" w:lineRule="auto"/>
              <w:rPr>
                <w:sz w:val="21"/>
                <w:szCs w:val="21"/>
              </w:rPr>
            </w:pPr>
            <w:r>
              <w:rPr>
                <w:sz w:val="21"/>
                <w:szCs w:val="21"/>
              </w:rPr>
              <w:t>地级市/地区/自治州/盟</w:t>
            </w:r>
          </w:p>
        </w:tc>
        <w:tc>
          <w:tcPr>
            <w:tcW w:w="3555" w:type="dxa"/>
            <w:shd w:val="clear" w:color="auto" w:fill="FFFFFF" w:themeFill="background1"/>
            <w:tcMar>
              <w:top w:w="40" w:type="dxa"/>
              <w:left w:w="40" w:type="dxa"/>
              <w:bottom w:w="40" w:type="dxa"/>
              <w:right w:w="40" w:type="dxa"/>
            </w:tcMar>
          </w:tcPr>
          <w:p>
            <w:pPr>
              <w:spacing w:after="0" w:line="276" w:lineRule="auto"/>
              <w:rPr>
                <w:sz w:val="21"/>
                <w:szCs w:val="21"/>
              </w:rPr>
            </w:pPr>
            <w:r>
              <w:rPr>
                <w:sz w:val="21"/>
                <w:szCs w:val="21"/>
              </w:rPr>
              <w:t>包括省会级、副省会级城市</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320" w:hRule="atLeast"/>
        </w:trPr>
        <w:tc>
          <w:tcPr>
            <w:tcW w:w="2355" w:type="dxa"/>
            <w:shd w:val="clear" w:color="auto" w:fill="FFFFFF" w:themeFill="background1"/>
            <w:tcMar>
              <w:top w:w="40" w:type="dxa"/>
              <w:left w:w="40" w:type="dxa"/>
              <w:bottom w:w="40" w:type="dxa"/>
              <w:right w:w="40" w:type="dxa"/>
            </w:tcMar>
          </w:tcPr>
          <w:p>
            <w:pPr>
              <w:spacing w:after="0" w:line="276" w:lineRule="auto"/>
              <w:rPr>
                <w:sz w:val="21"/>
                <w:szCs w:val="21"/>
              </w:rPr>
            </w:pPr>
            <w:r>
              <w:rPr>
                <w:sz w:val="21"/>
                <w:szCs w:val="21"/>
              </w:rPr>
              <w:t>市辖区/县级市/县</w:t>
            </w:r>
          </w:p>
        </w:tc>
        <w:tc>
          <w:tcPr>
            <w:tcW w:w="3555" w:type="dxa"/>
            <w:shd w:val="clear" w:color="auto" w:fill="FFFFFF" w:themeFill="background1"/>
            <w:tcMar>
              <w:top w:w="40" w:type="dxa"/>
              <w:left w:w="40" w:type="dxa"/>
              <w:bottom w:w="40" w:type="dxa"/>
              <w:right w:w="40" w:type="dxa"/>
            </w:tcMar>
          </w:tcPr>
          <w:p>
            <w:pPr>
              <w:spacing w:after="0" w:line="276" w:lineRule="auto"/>
              <w:ind w:firstLine="720"/>
              <w:rPr>
                <w:sz w:val="21"/>
                <w:szCs w:val="21"/>
              </w:rPr>
            </w:pPr>
          </w:p>
        </w:tc>
      </w:tr>
    </w:tbl>
    <w:p>
      <w:pPr>
        <w:spacing w:after="0" w:line="276" w:lineRule="auto"/>
        <w:ind w:firstLine="720"/>
        <w:rPr>
          <w:sz w:val="22"/>
          <w:szCs w:val="22"/>
        </w:rPr>
      </w:pPr>
      <w:bookmarkStart w:id="185" w:name="_1baon6m" w:colFirst="0" w:colLast="0"/>
      <w:bookmarkEnd w:id="185"/>
    </w:p>
    <w:p>
      <w:pPr>
        <w:spacing w:after="0"/>
        <w:ind w:firstLine="480" w:firstLineChars="200"/>
      </w:pPr>
      <w:bookmarkStart w:id="186" w:name="_3vac5uf" w:colFirst="0" w:colLast="0"/>
      <w:bookmarkEnd w:id="186"/>
      <w:r>
        <w:t>监管体系也作为分层的基本依据。经过调研和分析，各级的职责和机构划分，基本上遵循中央政府的国家质检总局，根据行政管辖范围或本地情况做出一定的文字调整，但都是基于国家层面的职责和权力清单做出，不会超越。</w:t>
      </w:r>
    </w:p>
    <w:p>
      <w:pPr>
        <w:pStyle w:val="14"/>
        <w:keepNext/>
        <w:jc w:val="center"/>
      </w:pPr>
      <w:r>
        <w:t>表</w:t>
      </w:r>
      <w:r>
        <w:fldChar w:fldCharType="begin"/>
      </w:r>
      <w:r>
        <w:instrText xml:space="preserve"> SEQ 表 \* ARABIC </w:instrText>
      </w:r>
      <w:r>
        <w:fldChar w:fldCharType="separate"/>
      </w:r>
      <w:r>
        <w:t>3</w:t>
      </w:r>
      <w:r>
        <w:fldChar w:fldCharType="end"/>
      </w:r>
      <w:r>
        <w:rPr>
          <w:rFonts w:hint="eastAsia"/>
        </w:rPr>
        <w:t>国家层面的单位主体</w:t>
      </w:r>
    </w:p>
    <w:tbl>
      <w:tblPr>
        <w:tblStyle w:val="121"/>
        <w:tblW w:w="8305" w:type="dxa"/>
        <w:tblInd w:w="4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
      <w:tblGrid>
        <w:gridCol w:w="1392"/>
        <w:gridCol w:w="1434"/>
        <w:gridCol w:w="952"/>
        <w:gridCol w:w="1211"/>
        <w:gridCol w:w="1447"/>
        <w:gridCol w:w="1869"/>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580" w:hRule="atLeast"/>
        </w:trPr>
        <w:tc>
          <w:tcPr>
            <w:tcW w:w="1392" w:type="dxa"/>
            <w:shd w:val="clear" w:color="auto" w:fill="FFFFFF" w:themeFill="background1"/>
            <w:tcMar>
              <w:top w:w="40" w:type="dxa"/>
              <w:left w:w="40" w:type="dxa"/>
              <w:bottom w:w="40" w:type="dxa"/>
              <w:right w:w="40" w:type="dxa"/>
            </w:tcMar>
          </w:tcPr>
          <w:p>
            <w:pPr>
              <w:spacing w:after="0" w:line="276" w:lineRule="auto"/>
              <w:jc w:val="center"/>
              <w:rPr>
                <w:b/>
                <w:sz w:val="21"/>
                <w:szCs w:val="21"/>
              </w:rPr>
            </w:pPr>
            <w:r>
              <w:rPr>
                <w:b/>
                <w:sz w:val="21"/>
                <w:szCs w:val="21"/>
              </w:rPr>
              <w:t>单位主体</w:t>
            </w:r>
          </w:p>
        </w:tc>
        <w:tc>
          <w:tcPr>
            <w:tcW w:w="1434" w:type="dxa"/>
            <w:shd w:val="clear" w:color="auto" w:fill="FFFFFF" w:themeFill="background1"/>
            <w:tcMar>
              <w:top w:w="40" w:type="dxa"/>
              <w:left w:w="40" w:type="dxa"/>
              <w:bottom w:w="40" w:type="dxa"/>
              <w:right w:w="40" w:type="dxa"/>
            </w:tcMar>
          </w:tcPr>
          <w:p>
            <w:pPr>
              <w:spacing w:after="0" w:line="276" w:lineRule="auto"/>
              <w:jc w:val="center"/>
              <w:rPr>
                <w:b/>
                <w:sz w:val="21"/>
                <w:szCs w:val="21"/>
              </w:rPr>
            </w:pPr>
            <w:r>
              <w:rPr>
                <w:b/>
                <w:sz w:val="21"/>
                <w:szCs w:val="21"/>
              </w:rPr>
              <w:t>全称</w:t>
            </w:r>
          </w:p>
        </w:tc>
        <w:tc>
          <w:tcPr>
            <w:tcW w:w="952" w:type="dxa"/>
            <w:shd w:val="clear" w:color="auto" w:fill="FFFFFF" w:themeFill="background1"/>
            <w:tcMar>
              <w:top w:w="40" w:type="dxa"/>
              <w:left w:w="40" w:type="dxa"/>
              <w:bottom w:w="40" w:type="dxa"/>
              <w:right w:w="40" w:type="dxa"/>
            </w:tcMar>
          </w:tcPr>
          <w:p>
            <w:pPr>
              <w:spacing w:after="0" w:line="276" w:lineRule="auto"/>
              <w:jc w:val="center"/>
              <w:rPr>
                <w:b/>
                <w:sz w:val="21"/>
                <w:szCs w:val="21"/>
              </w:rPr>
            </w:pPr>
            <w:r>
              <w:rPr>
                <w:b/>
                <w:sz w:val="21"/>
                <w:szCs w:val="21"/>
              </w:rPr>
              <w:t>行政级别</w:t>
            </w:r>
          </w:p>
        </w:tc>
        <w:tc>
          <w:tcPr>
            <w:tcW w:w="1211" w:type="dxa"/>
            <w:shd w:val="clear" w:color="auto" w:fill="FFFFFF" w:themeFill="background1"/>
            <w:tcMar>
              <w:top w:w="40" w:type="dxa"/>
              <w:left w:w="40" w:type="dxa"/>
              <w:bottom w:w="40" w:type="dxa"/>
              <w:right w:w="40" w:type="dxa"/>
            </w:tcMar>
          </w:tcPr>
          <w:p>
            <w:pPr>
              <w:spacing w:after="0" w:line="276" w:lineRule="auto"/>
              <w:jc w:val="center"/>
              <w:rPr>
                <w:b/>
                <w:sz w:val="21"/>
                <w:szCs w:val="21"/>
              </w:rPr>
            </w:pPr>
            <w:r>
              <w:rPr>
                <w:b/>
                <w:sz w:val="21"/>
                <w:szCs w:val="21"/>
              </w:rPr>
              <w:t>监管主体</w:t>
            </w:r>
          </w:p>
        </w:tc>
        <w:tc>
          <w:tcPr>
            <w:tcW w:w="1447" w:type="dxa"/>
            <w:shd w:val="clear" w:color="auto" w:fill="FFFFFF" w:themeFill="background1"/>
            <w:tcMar>
              <w:top w:w="40" w:type="dxa"/>
              <w:left w:w="40" w:type="dxa"/>
              <w:bottom w:w="40" w:type="dxa"/>
              <w:right w:w="40" w:type="dxa"/>
            </w:tcMar>
          </w:tcPr>
          <w:p>
            <w:pPr>
              <w:spacing w:after="0" w:line="276" w:lineRule="auto"/>
              <w:jc w:val="center"/>
              <w:rPr>
                <w:b/>
                <w:sz w:val="21"/>
                <w:szCs w:val="21"/>
              </w:rPr>
            </w:pPr>
            <w:r>
              <w:rPr>
                <w:b/>
                <w:sz w:val="21"/>
                <w:szCs w:val="21"/>
              </w:rPr>
              <w:t>级别</w:t>
            </w:r>
          </w:p>
        </w:tc>
        <w:tc>
          <w:tcPr>
            <w:tcW w:w="1869" w:type="dxa"/>
            <w:shd w:val="clear" w:color="auto" w:fill="FFFFFF" w:themeFill="background1"/>
            <w:tcMar>
              <w:top w:w="40" w:type="dxa"/>
              <w:left w:w="40" w:type="dxa"/>
              <w:bottom w:w="40" w:type="dxa"/>
              <w:right w:w="40" w:type="dxa"/>
            </w:tcMar>
          </w:tcPr>
          <w:p>
            <w:pPr>
              <w:spacing w:after="0" w:line="276" w:lineRule="auto"/>
              <w:jc w:val="center"/>
              <w:rPr>
                <w:b/>
                <w:sz w:val="21"/>
                <w:szCs w:val="21"/>
              </w:rPr>
            </w:pPr>
            <w:r>
              <w:rPr>
                <w:b/>
                <w:sz w:val="21"/>
                <w:szCs w:val="21"/>
              </w:rPr>
              <w:t>描述</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580" w:hRule="atLeast"/>
        </w:trPr>
        <w:tc>
          <w:tcPr>
            <w:tcW w:w="1392" w:type="dxa"/>
            <w:shd w:val="clear" w:color="auto" w:fill="FFFFFF" w:themeFill="background1"/>
            <w:tcMar>
              <w:top w:w="40" w:type="dxa"/>
              <w:left w:w="40" w:type="dxa"/>
              <w:bottom w:w="40" w:type="dxa"/>
              <w:right w:w="40" w:type="dxa"/>
            </w:tcMar>
          </w:tcPr>
          <w:p>
            <w:pPr>
              <w:spacing w:after="0" w:line="276" w:lineRule="auto"/>
              <w:rPr>
                <w:sz w:val="21"/>
                <w:szCs w:val="21"/>
              </w:rPr>
            </w:pPr>
            <w:r>
              <w:rPr>
                <w:sz w:val="21"/>
                <w:szCs w:val="21"/>
              </w:rPr>
              <w:t>国家质检总局</w:t>
            </w:r>
          </w:p>
        </w:tc>
        <w:tc>
          <w:tcPr>
            <w:tcW w:w="1434" w:type="dxa"/>
            <w:shd w:val="clear" w:color="auto" w:fill="FFFFFF" w:themeFill="background1"/>
            <w:tcMar>
              <w:top w:w="40" w:type="dxa"/>
              <w:left w:w="40" w:type="dxa"/>
              <w:bottom w:w="40" w:type="dxa"/>
              <w:right w:w="40" w:type="dxa"/>
            </w:tcMar>
          </w:tcPr>
          <w:p>
            <w:pPr>
              <w:spacing w:after="0" w:line="276" w:lineRule="auto"/>
              <w:rPr>
                <w:sz w:val="21"/>
                <w:szCs w:val="21"/>
              </w:rPr>
            </w:pPr>
            <w:r>
              <w:rPr>
                <w:sz w:val="21"/>
                <w:szCs w:val="21"/>
              </w:rPr>
              <w:t>国家质量监督检验检疫总局</w:t>
            </w:r>
          </w:p>
        </w:tc>
        <w:tc>
          <w:tcPr>
            <w:tcW w:w="952" w:type="dxa"/>
            <w:shd w:val="clear" w:color="auto" w:fill="FFFFFF" w:themeFill="background1"/>
            <w:tcMar>
              <w:top w:w="40" w:type="dxa"/>
              <w:left w:w="40" w:type="dxa"/>
              <w:bottom w:w="40" w:type="dxa"/>
              <w:right w:w="40" w:type="dxa"/>
            </w:tcMar>
          </w:tcPr>
          <w:p>
            <w:pPr>
              <w:spacing w:after="0" w:line="276" w:lineRule="auto"/>
              <w:rPr>
                <w:sz w:val="21"/>
                <w:szCs w:val="21"/>
              </w:rPr>
            </w:pPr>
            <w:r>
              <w:rPr>
                <w:sz w:val="21"/>
                <w:szCs w:val="21"/>
              </w:rPr>
              <w:t>部</w:t>
            </w:r>
          </w:p>
        </w:tc>
        <w:tc>
          <w:tcPr>
            <w:tcW w:w="1211" w:type="dxa"/>
            <w:shd w:val="clear" w:color="auto" w:fill="FFFFFF" w:themeFill="background1"/>
            <w:tcMar>
              <w:top w:w="40" w:type="dxa"/>
              <w:left w:w="40" w:type="dxa"/>
              <w:bottom w:w="40" w:type="dxa"/>
              <w:right w:w="40" w:type="dxa"/>
            </w:tcMar>
          </w:tcPr>
          <w:p>
            <w:pPr>
              <w:spacing w:after="0" w:line="276" w:lineRule="auto"/>
              <w:rPr>
                <w:sz w:val="21"/>
                <w:szCs w:val="21"/>
              </w:rPr>
            </w:pPr>
            <w:r>
              <w:rPr>
                <w:sz w:val="21"/>
                <w:szCs w:val="21"/>
              </w:rPr>
              <w:t>特种设备安全监察局</w:t>
            </w:r>
          </w:p>
        </w:tc>
        <w:tc>
          <w:tcPr>
            <w:tcW w:w="1447" w:type="dxa"/>
            <w:shd w:val="clear" w:color="auto" w:fill="FFFFFF" w:themeFill="background1"/>
            <w:tcMar>
              <w:top w:w="40" w:type="dxa"/>
              <w:left w:w="40" w:type="dxa"/>
              <w:bottom w:w="40" w:type="dxa"/>
              <w:right w:w="40" w:type="dxa"/>
            </w:tcMar>
          </w:tcPr>
          <w:p>
            <w:pPr>
              <w:spacing w:after="0" w:line="276" w:lineRule="auto"/>
              <w:rPr>
                <w:sz w:val="21"/>
                <w:szCs w:val="21"/>
              </w:rPr>
            </w:pPr>
            <w:r>
              <w:rPr>
                <w:sz w:val="21"/>
                <w:szCs w:val="21"/>
              </w:rPr>
              <w:t>中央/国家</w:t>
            </w:r>
          </w:p>
        </w:tc>
        <w:tc>
          <w:tcPr>
            <w:tcW w:w="1869" w:type="dxa"/>
            <w:shd w:val="clear" w:color="auto" w:fill="FFFFFF" w:themeFill="background1"/>
            <w:tcMar>
              <w:top w:w="40" w:type="dxa"/>
              <w:left w:w="40" w:type="dxa"/>
              <w:bottom w:w="40" w:type="dxa"/>
              <w:right w:w="40" w:type="dxa"/>
            </w:tcMar>
          </w:tcPr>
          <w:p>
            <w:pPr>
              <w:spacing w:after="0" w:line="276" w:lineRule="auto"/>
              <w:rPr>
                <w:sz w:val="21"/>
                <w:szCs w:val="21"/>
              </w:rPr>
            </w:pPr>
            <w:r>
              <w:rPr>
                <w:sz w:val="21"/>
                <w:szCs w:val="21"/>
              </w:rPr>
              <w:t>中央级别和全国范围。</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1600" w:hRule="atLeast"/>
        </w:trPr>
        <w:tc>
          <w:tcPr>
            <w:tcW w:w="1392" w:type="dxa"/>
            <w:shd w:val="clear" w:color="auto" w:fill="FFFFFF" w:themeFill="background1"/>
            <w:tcMar>
              <w:top w:w="40" w:type="dxa"/>
              <w:left w:w="40" w:type="dxa"/>
              <w:bottom w:w="40" w:type="dxa"/>
              <w:right w:w="40" w:type="dxa"/>
            </w:tcMar>
          </w:tcPr>
          <w:p>
            <w:pPr>
              <w:spacing w:after="0" w:line="276" w:lineRule="auto"/>
              <w:rPr>
                <w:sz w:val="21"/>
                <w:szCs w:val="21"/>
              </w:rPr>
            </w:pPr>
            <w:r>
              <w:rPr>
                <w:sz w:val="21"/>
                <w:szCs w:val="21"/>
              </w:rPr>
              <w:t>省质监局</w:t>
            </w:r>
          </w:p>
        </w:tc>
        <w:tc>
          <w:tcPr>
            <w:tcW w:w="1434" w:type="dxa"/>
            <w:shd w:val="clear" w:color="auto" w:fill="FFFFFF" w:themeFill="background1"/>
            <w:tcMar>
              <w:top w:w="40" w:type="dxa"/>
              <w:left w:w="40" w:type="dxa"/>
              <w:bottom w:w="40" w:type="dxa"/>
              <w:right w:w="40" w:type="dxa"/>
            </w:tcMar>
          </w:tcPr>
          <w:p>
            <w:pPr>
              <w:spacing w:after="0" w:line="276" w:lineRule="auto"/>
              <w:rPr>
                <w:sz w:val="21"/>
                <w:szCs w:val="21"/>
              </w:rPr>
            </w:pPr>
            <w:r>
              <w:rPr>
                <w:sz w:val="21"/>
                <w:szCs w:val="21"/>
              </w:rPr>
              <w:t>省质量技术监督局</w:t>
            </w:r>
          </w:p>
        </w:tc>
        <w:tc>
          <w:tcPr>
            <w:tcW w:w="952" w:type="dxa"/>
            <w:shd w:val="clear" w:color="auto" w:fill="FFFFFF" w:themeFill="background1"/>
            <w:tcMar>
              <w:top w:w="40" w:type="dxa"/>
              <w:left w:w="40" w:type="dxa"/>
              <w:bottom w:w="40" w:type="dxa"/>
              <w:right w:w="40" w:type="dxa"/>
            </w:tcMar>
          </w:tcPr>
          <w:p>
            <w:pPr>
              <w:spacing w:after="0" w:line="276" w:lineRule="auto"/>
              <w:rPr>
                <w:sz w:val="21"/>
                <w:szCs w:val="21"/>
              </w:rPr>
            </w:pPr>
            <w:r>
              <w:rPr>
                <w:sz w:val="21"/>
                <w:szCs w:val="21"/>
              </w:rPr>
              <w:t>厅</w:t>
            </w:r>
          </w:p>
        </w:tc>
        <w:tc>
          <w:tcPr>
            <w:tcW w:w="1211" w:type="dxa"/>
            <w:shd w:val="clear" w:color="auto" w:fill="FFFFFF" w:themeFill="background1"/>
            <w:tcMar>
              <w:top w:w="40" w:type="dxa"/>
              <w:left w:w="40" w:type="dxa"/>
              <w:bottom w:w="40" w:type="dxa"/>
              <w:right w:w="40" w:type="dxa"/>
            </w:tcMar>
          </w:tcPr>
          <w:p>
            <w:pPr>
              <w:spacing w:after="0" w:line="276" w:lineRule="auto"/>
              <w:rPr>
                <w:sz w:val="21"/>
                <w:szCs w:val="21"/>
              </w:rPr>
            </w:pPr>
            <w:r>
              <w:rPr>
                <w:sz w:val="21"/>
                <w:szCs w:val="21"/>
              </w:rPr>
              <w:t>特种设备安全监察处</w:t>
            </w:r>
          </w:p>
        </w:tc>
        <w:tc>
          <w:tcPr>
            <w:tcW w:w="1447" w:type="dxa"/>
            <w:shd w:val="clear" w:color="auto" w:fill="FFFFFF" w:themeFill="background1"/>
            <w:tcMar>
              <w:top w:w="40" w:type="dxa"/>
              <w:left w:w="40" w:type="dxa"/>
              <w:bottom w:w="40" w:type="dxa"/>
              <w:right w:w="40" w:type="dxa"/>
            </w:tcMar>
          </w:tcPr>
          <w:p>
            <w:pPr>
              <w:spacing w:after="0" w:line="276" w:lineRule="auto"/>
              <w:rPr>
                <w:sz w:val="21"/>
                <w:szCs w:val="21"/>
              </w:rPr>
            </w:pPr>
            <w:r>
              <w:rPr>
                <w:sz w:val="21"/>
                <w:szCs w:val="21"/>
              </w:rPr>
              <w:t>省/自治区/直辖市</w:t>
            </w:r>
          </w:p>
        </w:tc>
        <w:tc>
          <w:tcPr>
            <w:tcW w:w="1869" w:type="dxa"/>
            <w:shd w:val="clear" w:color="auto" w:fill="FFFFFF" w:themeFill="background1"/>
            <w:tcMar>
              <w:top w:w="40" w:type="dxa"/>
              <w:left w:w="40" w:type="dxa"/>
              <w:bottom w:w="40" w:type="dxa"/>
              <w:right w:w="40" w:type="dxa"/>
            </w:tcMar>
          </w:tcPr>
          <w:p>
            <w:pPr>
              <w:spacing w:after="0" w:line="276" w:lineRule="auto"/>
              <w:rPr>
                <w:sz w:val="21"/>
                <w:szCs w:val="21"/>
              </w:rPr>
            </w:pPr>
            <w:r>
              <w:rPr>
                <w:sz w:val="21"/>
                <w:szCs w:val="21"/>
              </w:rPr>
              <w:t>天津市是市场和质量监督委员会，其他都统一称为质量技术监督局；监管主体有的称为特种设备监察处。</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580" w:hRule="atLeast"/>
        </w:trPr>
        <w:tc>
          <w:tcPr>
            <w:tcW w:w="1392" w:type="dxa"/>
            <w:shd w:val="clear" w:color="auto" w:fill="FFFFFF" w:themeFill="background1"/>
            <w:tcMar>
              <w:top w:w="40" w:type="dxa"/>
              <w:left w:w="40" w:type="dxa"/>
              <w:bottom w:w="40" w:type="dxa"/>
              <w:right w:w="40" w:type="dxa"/>
            </w:tcMar>
          </w:tcPr>
          <w:p>
            <w:pPr>
              <w:spacing w:after="0" w:line="276" w:lineRule="auto"/>
              <w:rPr>
                <w:sz w:val="21"/>
                <w:szCs w:val="21"/>
              </w:rPr>
            </w:pPr>
            <w:r>
              <w:rPr>
                <w:sz w:val="21"/>
                <w:szCs w:val="21"/>
              </w:rPr>
              <w:t>市质监局</w:t>
            </w:r>
          </w:p>
        </w:tc>
        <w:tc>
          <w:tcPr>
            <w:tcW w:w="1434" w:type="dxa"/>
            <w:shd w:val="clear" w:color="auto" w:fill="FFFFFF" w:themeFill="background1"/>
            <w:tcMar>
              <w:top w:w="40" w:type="dxa"/>
              <w:left w:w="40" w:type="dxa"/>
              <w:bottom w:w="40" w:type="dxa"/>
              <w:right w:w="40" w:type="dxa"/>
            </w:tcMar>
          </w:tcPr>
          <w:p>
            <w:pPr>
              <w:spacing w:after="0" w:line="276" w:lineRule="auto"/>
              <w:rPr>
                <w:sz w:val="21"/>
                <w:szCs w:val="21"/>
              </w:rPr>
            </w:pPr>
            <w:r>
              <w:rPr>
                <w:sz w:val="21"/>
                <w:szCs w:val="21"/>
              </w:rPr>
              <w:t>市质量技术监督局</w:t>
            </w:r>
          </w:p>
        </w:tc>
        <w:tc>
          <w:tcPr>
            <w:tcW w:w="952" w:type="dxa"/>
            <w:shd w:val="clear" w:color="auto" w:fill="FFFFFF" w:themeFill="background1"/>
            <w:tcMar>
              <w:top w:w="40" w:type="dxa"/>
              <w:left w:w="40" w:type="dxa"/>
              <w:bottom w:w="40" w:type="dxa"/>
              <w:right w:w="40" w:type="dxa"/>
            </w:tcMar>
          </w:tcPr>
          <w:p>
            <w:pPr>
              <w:spacing w:after="0" w:line="276" w:lineRule="auto"/>
              <w:rPr>
                <w:sz w:val="21"/>
                <w:szCs w:val="21"/>
              </w:rPr>
            </w:pPr>
            <w:r>
              <w:rPr>
                <w:sz w:val="21"/>
                <w:szCs w:val="21"/>
              </w:rPr>
              <w:t>处</w:t>
            </w:r>
          </w:p>
          <w:p>
            <w:pPr>
              <w:spacing w:after="0" w:line="276" w:lineRule="auto"/>
              <w:rPr>
                <w:sz w:val="21"/>
                <w:szCs w:val="21"/>
              </w:rPr>
            </w:pPr>
            <w:r>
              <w:rPr>
                <w:sz w:val="21"/>
                <w:szCs w:val="21"/>
              </w:rPr>
              <w:t>副处</w:t>
            </w:r>
          </w:p>
        </w:tc>
        <w:tc>
          <w:tcPr>
            <w:tcW w:w="1211" w:type="dxa"/>
            <w:shd w:val="clear" w:color="auto" w:fill="FFFFFF" w:themeFill="background1"/>
            <w:tcMar>
              <w:top w:w="40" w:type="dxa"/>
              <w:left w:w="40" w:type="dxa"/>
              <w:bottom w:w="40" w:type="dxa"/>
              <w:right w:w="40" w:type="dxa"/>
            </w:tcMar>
          </w:tcPr>
          <w:p>
            <w:pPr>
              <w:spacing w:after="0" w:line="276" w:lineRule="auto"/>
              <w:rPr>
                <w:sz w:val="21"/>
                <w:szCs w:val="21"/>
              </w:rPr>
            </w:pPr>
            <w:r>
              <w:rPr>
                <w:sz w:val="21"/>
                <w:szCs w:val="21"/>
              </w:rPr>
              <w:t>特种设备安全监察处/科</w:t>
            </w:r>
          </w:p>
        </w:tc>
        <w:tc>
          <w:tcPr>
            <w:tcW w:w="1447" w:type="dxa"/>
            <w:shd w:val="clear" w:color="auto" w:fill="FFFFFF" w:themeFill="background1"/>
            <w:tcMar>
              <w:top w:w="40" w:type="dxa"/>
              <w:left w:w="40" w:type="dxa"/>
              <w:bottom w:w="40" w:type="dxa"/>
              <w:right w:w="40" w:type="dxa"/>
            </w:tcMar>
          </w:tcPr>
          <w:p>
            <w:pPr>
              <w:spacing w:after="0" w:line="276" w:lineRule="auto"/>
              <w:rPr>
                <w:sz w:val="21"/>
                <w:szCs w:val="21"/>
              </w:rPr>
            </w:pPr>
            <w:r>
              <w:rPr>
                <w:sz w:val="21"/>
                <w:szCs w:val="21"/>
              </w:rPr>
              <w:t>地级市/地区/自治州/盟</w:t>
            </w:r>
          </w:p>
        </w:tc>
        <w:tc>
          <w:tcPr>
            <w:tcW w:w="1869" w:type="dxa"/>
            <w:shd w:val="clear" w:color="auto" w:fill="FFFFFF" w:themeFill="background1"/>
            <w:tcMar>
              <w:top w:w="40" w:type="dxa"/>
              <w:left w:w="40" w:type="dxa"/>
              <w:bottom w:w="40" w:type="dxa"/>
              <w:right w:w="40" w:type="dxa"/>
            </w:tcMar>
          </w:tcPr>
          <w:p>
            <w:pPr>
              <w:spacing w:after="0" w:line="276" w:lineRule="auto"/>
              <w:rPr>
                <w:sz w:val="21"/>
                <w:szCs w:val="21"/>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580" w:hRule="atLeast"/>
        </w:trPr>
        <w:tc>
          <w:tcPr>
            <w:tcW w:w="1392" w:type="dxa"/>
            <w:shd w:val="clear" w:color="auto" w:fill="FFFFFF" w:themeFill="background1"/>
            <w:tcMar>
              <w:top w:w="40" w:type="dxa"/>
              <w:left w:w="40" w:type="dxa"/>
              <w:bottom w:w="40" w:type="dxa"/>
              <w:right w:w="40" w:type="dxa"/>
            </w:tcMar>
          </w:tcPr>
          <w:p>
            <w:pPr>
              <w:spacing w:after="0" w:line="276" w:lineRule="auto"/>
              <w:rPr>
                <w:sz w:val="21"/>
                <w:szCs w:val="21"/>
              </w:rPr>
            </w:pPr>
            <w:r>
              <w:rPr>
                <w:sz w:val="21"/>
                <w:szCs w:val="21"/>
              </w:rPr>
              <w:t>区县质监局</w:t>
            </w:r>
          </w:p>
        </w:tc>
        <w:tc>
          <w:tcPr>
            <w:tcW w:w="1434" w:type="dxa"/>
            <w:shd w:val="clear" w:color="auto" w:fill="FFFFFF" w:themeFill="background1"/>
            <w:tcMar>
              <w:top w:w="40" w:type="dxa"/>
              <w:left w:w="40" w:type="dxa"/>
              <w:bottom w:w="40" w:type="dxa"/>
              <w:right w:w="40" w:type="dxa"/>
            </w:tcMar>
          </w:tcPr>
          <w:p>
            <w:pPr>
              <w:spacing w:after="0" w:line="276" w:lineRule="auto"/>
              <w:rPr>
                <w:sz w:val="21"/>
                <w:szCs w:val="21"/>
              </w:rPr>
            </w:pPr>
            <w:r>
              <w:rPr>
                <w:sz w:val="21"/>
                <w:szCs w:val="21"/>
              </w:rPr>
              <w:t>区/县质量技术监督局/分局</w:t>
            </w:r>
          </w:p>
        </w:tc>
        <w:tc>
          <w:tcPr>
            <w:tcW w:w="952" w:type="dxa"/>
            <w:shd w:val="clear" w:color="auto" w:fill="FFFFFF" w:themeFill="background1"/>
            <w:tcMar>
              <w:top w:w="40" w:type="dxa"/>
              <w:left w:w="40" w:type="dxa"/>
              <w:bottom w:w="40" w:type="dxa"/>
              <w:right w:w="40" w:type="dxa"/>
            </w:tcMar>
          </w:tcPr>
          <w:p>
            <w:pPr>
              <w:spacing w:after="0" w:line="276" w:lineRule="auto"/>
              <w:rPr>
                <w:sz w:val="21"/>
                <w:szCs w:val="21"/>
              </w:rPr>
            </w:pPr>
            <w:r>
              <w:rPr>
                <w:sz w:val="21"/>
                <w:szCs w:val="21"/>
              </w:rPr>
              <w:t>科</w:t>
            </w:r>
          </w:p>
          <w:p>
            <w:pPr>
              <w:spacing w:after="0" w:line="276" w:lineRule="auto"/>
              <w:rPr>
                <w:sz w:val="21"/>
                <w:szCs w:val="21"/>
              </w:rPr>
            </w:pPr>
            <w:r>
              <w:rPr>
                <w:sz w:val="21"/>
                <w:szCs w:val="21"/>
              </w:rPr>
              <w:t>副科</w:t>
            </w:r>
          </w:p>
        </w:tc>
        <w:tc>
          <w:tcPr>
            <w:tcW w:w="1211" w:type="dxa"/>
            <w:shd w:val="clear" w:color="auto" w:fill="FFFFFF" w:themeFill="background1"/>
            <w:tcMar>
              <w:top w:w="40" w:type="dxa"/>
              <w:left w:w="40" w:type="dxa"/>
              <w:bottom w:w="40" w:type="dxa"/>
              <w:right w:w="40" w:type="dxa"/>
            </w:tcMar>
          </w:tcPr>
          <w:p>
            <w:pPr>
              <w:spacing w:after="0" w:line="276" w:lineRule="auto"/>
              <w:rPr>
                <w:sz w:val="21"/>
                <w:szCs w:val="21"/>
              </w:rPr>
            </w:pPr>
            <w:r>
              <w:rPr>
                <w:sz w:val="21"/>
                <w:szCs w:val="21"/>
              </w:rPr>
              <w:t>特种设备安全监察科/岗</w:t>
            </w:r>
          </w:p>
        </w:tc>
        <w:tc>
          <w:tcPr>
            <w:tcW w:w="1447" w:type="dxa"/>
            <w:shd w:val="clear" w:color="auto" w:fill="FFFFFF" w:themeFill="background1"/>
            <w:tcMar>
              <w:top w:w="40" w:type="dxa"/>
              <w:left w:w="40" w:type="dxa"/>
              <w:bottom w:w="40" w:type="dxa"/>
              <w:right w:w="40" w:type="dxa"/>
            </w:tcMar>
          </w:tcPr>
          <w:p>
            <w:pPr>
              <w:spacing w:after="0" w:line="276" w:lineRule="auto"/>
              <w:rPr>
                <w:sz w:val="21"/>
                <w:szCs w:val="21"/>
              </w:rPr>
            </w:pPr>
            <w:r>
              <w:rPr>
                <w:sz w:val="21"/>
                <w:szCs w:val="21"/>
              </w:rPr>
              <w:t>市辖区/县级市/县</w:t>
            </w:r>
          </w:p>
        </w:tc>
        <w:tc>
          <w:tcPr>
            <w:tcW w:w="1869" w:type="dxa"/>
            <w:shd w:val="clear" w:color="auto" w:fill="FFFFFF" w:themeFill="background1"/>
            <w:tcMar>
              <w:top w:w="40" w:type="dxa"/>
              <w:left w:w="40" w:type="dxa"/>
              <w:bottom w:w="40" w:type="dxa"/>
              <w:right w:w="40" w:type="dxa"/>
            </w:tcMar>
          </w:tcPr>
          <w:p>
            <w:pPr>
              <w:spacing w:after="0" w:line="276" w:lineRule="auto"/>
              <w:rPr>
                <w:sz w:val="21"/>
                <w:szCs w:val="21"/>
              </w:rPr>
            </w:pPr>
          </w:p>
        </w:tc>
      </w:tr>
    </w:tbl>
    <w:p>
      <w:pPr>
        <w:pStyle w:val="117"/>
      </w:pPr>
      <w:bookmarkStart w:id="187" w:name="_2afmg28" w:colFirst="0" w:colLast="0"/>
      <w:bookmarkEnd w:id="187"/>
      <w:bookmarkStart w:id="188" w:name="_pkwqa1" w:colFirst="0" w:colLast="0"/>
      <w:bookmarkEnd w:id="188"/>
      <w:r>
        <w:drawing>
          <wp:inline distT="0" distB="0" distL="0" distR="0">
            <wp:extent cx="5274310" cy="4110990"/>
            <wp:effectExtent l="0" t="0" r="254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274310" cy="4110990"/>
                    </a:xfrm>
                    <a:prstGeom prst="rect">
                      <a:avLst/>
                    </a:prstGeom>
                  </pic:spPr>
                </pic:pic>
              </a:graphicData>
            </a:graphic>
          </wp:inline>
        </w:drawing>
      </w:r>
    </w:p>
    <w:p>
      <w:pPr>
        <w:pStyle w:val="14"/>
        <w:jc w:val="center"/>
        <w:rPr>
          <w:sz w:val="22"/>
          <w:szCs w:val="22"/>
        </w:rPr>
      </w:pPr>
      <w:r>
        <w:t>图</w:t>
      </w:r>
      <w:r>
        <w:fldChar w:fldCharType="begin"/>
      </w:r>
      <w:r>
        <w:instrText xml:space="preserve"> SEQ 图 \* ARABIC </w:instrText>
      </w:r>
      <w:r>
        <w:fldChar w:fldCharType="separate"/>
      </w:r>
      <w:r>
        <w:t>8</w:t>
      </w:r>
      <w:r>
        <w:fldChar w:fldCharType="end"/>
      </w:r>
      <w:r>
        <w:rPr>
          <w:rFonts w:hint="eastAsia"/>
        </w:rPr>
        <w:t>国家层面的单位主体关系</w:t>
      </w:r>
    </w:p>
    <w:p>
      <w:pPr>
        <w:pStyle w:val="3"/>
        <w:numPr>
          <w:ilvl w:val="1"/>
          <w:numId w:val="7"/>
        </w:numPr>
        <w:rPr>
          <w:sz w:val="32"/>
          <w:szCs w:val="32"/>
        </w:rPr>
      </w:pPr>
      <w:bookmarkStart w:id="189" w:name="_Toc483060193"/>
      <w:r>
        <w:rPr>
          <w:sz w:val="32"/>
          <w:szCs w:val="32"/>
        </w:rPr>
        <w:t>维保单位</w:t>
      </w:r>
      <w:bookmarkEnd w:id="189"/>
    </w:p>
    <w:p>
      <w:pPr>
        <w:spacing w:after="0"/>
        <w:ind w:firstLine="480" w:firstLineChars="200"/>
      </w:pPr>
      <w:r>
        <w:t>作为维保单位需要及时获悉和了解电梯发生的故障，有效管理维保人员的现场工作，对于电梯潜在的问题和隐患能够得到有价值的数据和信息，对所负责的电梯维保工作有准确的工作提醒。</w:t>
      </w:r>
    </w:p>
    <w:p>
      <w:pPr>
        <w:spacing w:after="0"/>
        <w:ind w:firstLine="480" w:firstLineChars="200"/>
      </w:pPr>
      <w:r>
        <w:t>梯维护保养可分为：周保养、月保养、半年保养、一年保养。如厂家有特殊要求的，遵照厂家要求。</w:t>
      </w:r>
    </w:p>
    <w:p>
      <w:pPr>
        <w:spacing w:after="0"/>
        <w:ind w:left="480" w:firstLine="2"/>
      </w:pPr>
      <w:r>
        <w:rPr>
          <w:b/>
        </w:rPr>
        <w:t>周保养基本要求：</w:t>
      </w:r>
      <w:r>
        <w:br w:type="textWrapping"/>
      </w:r>
      <w:r>
        <w:t>1.电梯要求每周保养一次，时间不少于二小时，要求维护人员做到定人、定时、定梯进行保养。</w:t>
      </w:r>
      <w:r>
        <w:br w:type="textWrapping"/>
      </w:r>
      <w:r>
        <w:t>2.对电梯以下各部位要进行检查，确保其工作正常、清洁、润滑。</w:t>
      </w:r>
      <w:r>
        <w:br w:type="textWrapping"/>
      </w:r>
      <w:r>
        <w:t>3.涨绳轮及安全钳装置：外观清洁，油路通畅，转动平稳，张紧轮毡垫加油，安全钳各联动机构灵活，钳口与导轨侧工作面间隙在2-3mm间。</w:t>
      </w:r>
      <w:r>
        <w:br w:type="textWrapping"/>
      </w:r>
      <w:r>
        <w:t>4.选层系统 选层器转动及滑动部分清洁及油量充足，接点清洁，压力适当。</w:t>
      </w:r>
      <w:r>
        <w:br w:type="textWrapping"/>
      </w:r>
      <w:r>
        <w:t>5.厅、轿门系统</w:t>
      </w:r>
      <w:r>
        <w:br w:type="textWrapping"/>
      </w:r>
      <w:r>
        <w:t>6.层显系统，内选、外呼系统。</w:t>
      </w:r>
      <w:r>
        <w:br w:type="textWrapping"/>
      </w:r>
      <w:r>
        <w:t>7.井道系统</w:t>
      </w:r>
    </w:p>
    <w:p>
      <w:pPr>
        <w:spacing w:after="0"/>
        <w:ind w:left="480" w:firstLine="2"/>
      </w:pPr>
      <w:r>
        <w:rPr>
          <w:b/>
        </w:rPr>
        <w:t>月保养</w:t>
      </w:r>
      <w:r>
        <w:br w:type="textWrapping"/>
      </w:r>
      <w:r>
        <w:t>月保养是在周保养的基础上主要对电梯的各部件进行清洁、润滑、检查、特别是对安全装置的检查。</w:t>
      </w:r>
      <w:r>
        <w:br w:type="textWrapping"/>
      </w:r>
      <w:r>
        <w:t>1.减速机</w:t>
      </w:r>
    </w:p>
    <w:p>
      <w:pPr>
        <w:spacing w:after="0"/>
        <w:ind w:firstLine="480" w:firstLineChars="200"/>
      </w:pPr>
      <w:r>
        <w:t>2.电动机、发电机组</w:t>
      </w:r>
    </w:p>
    <w:p>
      <w:pPr>
        <w:spacing w:after="0"/>
        <w:ind w:firstLine="480" w:firstLineChars="200"/>
      </w:pPr>
      <w:r>
        <w:t>3.制动器</w:t>
      </w:r>
    </w:p>
    <w:p>
      <w:pPr>
        <w:spacing w:after="0"/>
        <w:ind w:firstLine="480" w:firstLineChars="200"/>
      </w:pPr>
      <w:r>
        <w:t>4.限速系统</w:t>
      </w:r>
    </w:p>
    <w:p>
      <w:pPr>
        <w:spacing w:after="0"/>
        <w:ind w:firstLine="480" w:firstLineChars="200"/>
      </w:pPr>
      <w:r>
        <w:t>5.控制柜、励磁柜</w:t>
      </w:r>
    </w:p>
    <w:p>
      <w:pPr>
        <w:spacing w:after="0"/>
        <w:ind w:firstLine="480" w:firstLineChars="200"/>
      </w:pPr>
      <w:r>
        <w:t>6.钢丝绳</w:t>
      </w:r>
    </w:p>
    <w:p>
      <w:pPr>
        <w:spacing w:after="0"/>
        <w:ind w:left="480"/>
      </w:pPr>
      <w:r>
        <w:t>7.厅轿门系统</w:t>
      </w:r>
      <w:r>
        <w:br w:type="textWrapping"/>
      </w:r>
      <w:r>
        <w:t xml:space="preserve">8.选层系统 </w:t>
      </w:r>
    </w:p>
    <w:p>
      <w:pPr>
        <w:spacing w:after="0"/>
        <w:ind w:left="480"/>
      </w:pPr>
      <w:r>
        <w:t>9.导轨</w:t>
      </w:r>
      <w:r>
        <w:br w:type="textWrapping"/>
      </w:r>
      <w:r>
        <w:t>10.安全装置</w:t>
      </w:r>
    </w:p>
    <w:p>
      <w:pPr>
        <w:spacing w:after="0"/>
        <w:ind w:left="480" w:firstLine="2"/>
      </w:pPr>
      <w:r>
        <w:rPr>
          <w:b/>
        </w:rPr>
        <w:t>半年保养</w:t>
      </w:r>
      <w:r>
        <w:br w:type="textWrapping"/>
      </w:r>
      <w:r>
        <w:t>半年保养主要在月保养基础上对电梯的重点部位检查调整、维护保养。</w:t>
      </w:r>
      <w:r>
        <w:br w:type="textWrapping"/>
      </w:r>
      <w:r>
        <w:t>1.电动机、发电机组</w:t>
      </w:r>
      <w:r>
        <w:br w:type="textWrapping"/>
      </w:r>
      <w:r>
        <w:t xml:space="preserve">2.曳引钢丝绳 </w:t>
      </w:r>
      <w:r>
        <w:br w:type="textWrapping"/>
      </w:r>
      <w:r>
        <w:t xml:space="preserve">3.导靴 </w:t>
      </w:r>
      <w:r>
        <w:br w:type="textWrapping"/>
      </w:r>
      <w:r>
        <w:t xml:space="preserve">4.开门机 </w:t>
      </w:r>
    </w:p>
    <w:p>
      <w:pPr>
        <w:spacing w:after="0"/>
        <w:ind w:firstLine="480" w:firstLineChars="200"/>
      </w:pPr>
      <w:r>
        <w:t>5.导轨</w:t>
      </w:r>
    </w:p>
    <w:p>
      <w:pPr>
        <w:spacing w:after="0"/>
        <w:ind w:left="480"/>
      </w:pPr>
      <w:r>
        <w:t>6.接线盒及电缆</w:t>
      </w:r>
      <w:r>
        <w:br w:type="textWrapping"/>
      </w:r>
      <w:r>
        <w:t>7.极限、限位开关</w:t>
      </w:r>
    </w:p>
    <w:p>
      <w:pPr>
        <w:pStyle w:val="3"/>
        <w:numPr>
          <w:ilvl w:val="1"/>
          <w:numId w:val="7"/>
        </w:numPr>
        <w:rPr>
          <w:sz w:val="32"/>
          <w:szCs w:val="32"/>
        </w:rPr>
      </w:pPr>
      <w:bookmarkStart w:id="190" w:name="_Toc483060194"/>
      <w:r>
        <w:rPr>
          <w:sz w:val="32"/>
          <w:szCs w:val="32"/>
        </w:rPr>
        <w:t>物业</w:t>
      </w:r>
      <w:bookmarkEnd w:id="190"/>
    </w:p>
    <w:p>
      <w:pPr>
        <w:spacing w:after="0"/>
        <w:ind w:firstLine="480" w:firstLineChars="200"/>
      </w:pPr>
      <w:r>
        <w:t>作为物业单位需要随时了解电梯运行状态，掌握电梯维保工作的情况，随时获悉电梯发生的故障，以及发生故障时乘客情况。</w:t>
      </w:r>
    </w:p>
    <w:p>
      <w:pPr>
        <w:spacing w:after="0"/>
        <w:ind w:firstLine="480" w:firstLineChars="200"/>
      </w:pPr>
      <w:r>
        <w:t>智慧电梯云平台为电梯的使用单位（例如物业）提供电梯运行状况实时监控、故障预警、故障自动报警、电梯运行数据统计、维保工作监督等服务。</w:t>
      </w:r>
    </w:p>
    <w:p>
      <w:pPr>
        <w:spacing w:after="0"/>
        <w:ind w:firstLine="480" w:firstLineChars="200"/>
      </w:pPr>
      <w:r>
        <w:t>为了更好的加强对电梯运行和日常维护保养过程中的安全管理，减少故障的发生及保证各位乘客的人身安全、正常的生活和工作，规范电梯的维护保养管理工作，明确对电梯公司的监管内容和要求，电梯公司按照国家及行业相关标准要求制定电梯维护保养规范与应急预案，并接受物业公司的监督检查。</w:t>
      </w:r>
    </w:p>
    <w:p>
      <w:pPr>
        <w:spacing w:after="0"/>
        <w:ind w:firstLine="480" w:firstLineChars="200"/>
      </w:pPr>
      <w:r>
        <w:t>电梯公司与物业公司签订日常维护保养合同；电梯日常维护保养至少应包括以下内容：</w:t>
      </w:r>
    </w:p>
    <w:p>
      <w:pPr>
        <w:ind w:left="720"/>
      </w:pPr>
      <w:r>
        <w:t>①  日常维护保养期限；</w:t>
      </w:r>
    </w:p>
    <w:p>
      <w:pPr>
        <w:ind w:left="720"/>
      </w:pPr>
      <w:r>
        <w:t>②  日常维护保养内容；</w:t>
      </w:r>
    </w:p>
    <w:p>
      <w:pPr>
        <w:ind w:left="720"/>
      </w:pPr>
      <w:r>
        <w:t>③  日常维护保养标准；</w:t>
      </w:r>
    </w:p>
    <w:p>
      <w:pPr>
        <w:ind w:left="720"/>
      </w:pPr>
      <w:r>
        <w:t>④  电梯公司与物业公司双方责任、权利和义务；</w:t>
      </w:r>
    </w:p>
    <w:p>
      <w:pPr>
        <w:ind w:left="720"/>
      </w:pPr>
      <w:r>
        <w:t>⑤  电梯困人时，维修保养作业人员及时抵达的时间；</w:t>
      </w:r>
    </w:p>
    <w:p>
      <w:pPr>
        <w:ind w:left="720"/>
      </w:pPr>
      <w:r>
        <w:t>⑥  争议及违约的处理方式。</w:t>
      </w:r>
    </w:p>
    <w:p>
      <w:pPr>
        <w:ind w:left="720"/>
      </w:pPr>
      <w:r>
        <w:t>维保工作应包括但不仅限于以下内容：</w:t>
      </w:r>
    </w:p>
    <w:p>
      <w:pPr>
        <w:ind w:left="720"/>
      </w:pPr>
      <w:r>
        <w:t>①  维保电梯位置；</w:t>
      </w:r>
    </w:p>
    <w:p>
      <w:pPr>
        <w:ind w:left="720"/>
      </w:pPr>
      <w:r>
        <w:t>②  维保项目；</w:t>
      </w:r>
    </w:p>
    <w:p>
      <w:pPr>
        <w:ind w:left="720"/>
      </w:pPr>
      <w:r>
        <w:t>③  维保标准；</w:t>
      </w:r>
    </w:p>
    <w:p>
      <w:pPr>
        <w:ind w:left="720"/>
      </w:pPr>
      <w:r>
        <w:t>④  维保时间；</w:t>
      </w:r>
    </w:p>
    <w:p>
      <w:pPr>
        <w:ind w:left="720"/>
      </w:pPr>
      <w:r>
        <w:t>⑤  维保人员。</w:t>
      </w:r>
    </w:p>
    <w:p>
      <w:pPr>
        <w:ind w:left="720"/>
      </w:pPr>
      <w:bookmarkStart w:id="191" w:name="_dcm1flrzrrfc" w:colFirst="0" w:colLast="0"/>
      <w:bookmarkEnd w:id="191"/>
      <w:r>
        <w:t>电梯设施设备监管内容：</w:t>
      </w:r>
    </w:p>
    <w:p>
      <w:pPr>
        <w:pStyle w:val="116"/>
        <w:numPr>
          <w:ilvl w:val="0"/>
          <w:numId w:val="8"/>
        </w:numPr>
        <w:ind w:firstLineChars="0"/>
      </w:pPr>
      <w:r>
        <w:t>机房</w:t>
      </w:r>
    </w:p>
    <w:p>
      <w:pPr>
        <w:ind w:left="720"/>
      </w:pPr>
      <w:r>
        <w:t>⑴ 检查机房内设备设施完好性、卫生达标情况等。</w:t>
      </w:r>
    </w:p>
    <w:p>
      <w:pPr>
        <w:ind w:left="720"/>
      </w:pPr>
      <w:r>
        <w:t>⑵ 检查各控制柜、电气元件、仪表等电气设施的工作状态。</w:t>
      </w:r>
    </w:p>
    <w:p>
      <w:pPr>
        <w:ind w:left="720"/>
      </w:pPr>
      <w:r>
        <w:t>⑶ 检查变电器、电解电容、元器件有无异常现象。</w:t>
      </w:r>
    </w:p>
    <w:p>
      <w:pPr>
        <w:ind w:left="720"/>
      </w:pPr>
      <w:r>
        <w:t>⑷ 检查曳引轮及曳引机、制动器、限速器、电气开关工作状态的符合性。</w:t>
      </w:r>
    </w:p>
    <w:p>
      <w:pPr>
        <w:ind w:left="720"/>
      </w:pPr>
      <w:r>
        <w:t>⑸ 检查安全回路，门机系统、井道各电气开关。</w:t>
      </w:r>
    </w:p>
    <w:p>
      <w:pPr>
        <w:pStyle w:val="116"/>
        <w:numPr>
          <w:ilvl w:val="0"/>
          <w:numId w:val="8"/>
        </w:numPr>
        <w:ind w:firstLineChars="0"/>
      </w:pPr>
      <w:r>
        <w:t>井道</w:t>
      </w:r>
    </w:p>
    <w:p>
      <w:pPr>
        <w:ind w:left="720"/>
      </w:pPr>
      <w:r>
        <w:t>⑴ 井道照明、灯具应完好有效。</w:t>
      </w:r>
    </w:p>
    <w:p>
      <w:pPr>
        <w:ind w:left="720"/>
      </w:pPr>
      <w:r>
        <w:t>⑵ 钢丝绳磨损情况、绳头组合应牢固，随行电缆顺畅，固定合理。</w:t>
      </w:r>
    </w:p>
    <w:p>
      <w:pPr>
        <w:ind w:left="720"/>
      </w:pPr>
      <w:r>
        <w:t>⑶ 上下限位，极限开关及强通换速开关的是否完好、可靠。</w:t>
      </w:r>
    </w:p>
    <w:p>
      <w:pPr>
        <w:pStyle w:val="116"/>
        <w:numPr>
          <w:ilvl w:val="0"/>
          <w:numId w:val="8"/>
        </w:numPr>
        <w:ind w:firstLineChars="0"/>
      </w:pPr>
      <w:r>
        <w:t>轿箱层站、厅、轿门</w:t>
      </w:r>
    </w:p>
    <w:p>
      <w:pPr>
        <w:ind w:left="720"/>
      </w:pPr>
      <w:r>
        <w:t>⑴ 检查轿顶、照明、插座完好性、安全性、有效性。</w:t>
      </w:r>
    </w:p>
    <w:p>
      <w:pPr>
        <w:ind w:left="720"/>
      </w:pPr>
      <w:r>
        <w:t>⑵ 紧急报警装置与应急照明是否完好。</w:t>
      </w:r>
    </w:p>
    <w:p>
      <w:pPr>
        <w:ind w:left="720"/>
      </w:pPr>
      <w:r>
        <w:t>⑶ 检查安全开关及显示系统是否完好、可靠。</w:t>
      </w:r>
    </w:p>
    <w:p>
      <w:pPr>
        <w:ind w:left="720"/>
      </w:pPr>
      <w:r>
        <w:t>⑷ 厅、轿门运行良好可靠，安全触板或光幕动作灵活、有效。</w:t>
      </w:r>
    </w:p>
    <w:p>
      <w:pPr>
        <w:ind w:left="720"/>
      </w:pPr>
      <w:r>
        <w:t>⑸ 门机速度是否正常。</w:t>
      </w:r>
    </w:p>
    <w:p>
      <w:pPr>
        <w:ind w:left="720"/>
      </w:pPr>
      <w:r>
        <w:t>⑹ 安全钳动作灵活可靠、安全钳电气开关是否有效。</w:t>
      </w:r>
    </w:p>
    <w:p>
      <w:pPr>
        <w:ind w:left="720"/>
      </w:pPr>
      <w:r>
        <w:t>⑺ 箱内《安全检验合格》标志、安全注意事项和警示标志是否完好、明显，易于被乘客注意。</w:t>
      </w:r>
    </w:p>
    <w:p>
      <w:pPr>
        <w:pStyle w:val="116"/>
        <w:numPr>
          <w:ilvl w:val="0"/>
          <w:numId w:val="8"/>
        </w:numPr>
        <w:ind w:firstLineChars="0"/>
      </w:pPr>
      <w:r>
        <w:t>底坑</w:t>
      </w:r>
    </w:p>
    <w:p>
      <w:pPr>
        <w:ind w:left="720"/>
      </w:pPr>
      <w:r>
        <w:t>⑴ 缓冲器动作是否灵活，电气开关完好有效。</w:t>
      </w:r>
    </w:p>
    <w:p>
      <w:pPr>
        <w:ind w:left="720"/>
      </w:pPr>
      <w:r>
        <w:t>⑵ 限速器张紧轮运行有无噪音、断绝非自动复位开关动作是否可靠。</w:t>
      </w:r>
    </w:p>
    <w:p>
      <w:pPr>
        <w:ind w:left="720"/>
      </w:pPr>
      <w:r>
        <w:t>⑶ 底坑急停开关动作可靠有效，照明及插座合格。</w:t>
      </w:r>
    </w:p>
    <w:p>
      <w:pPr>
        <w:ind w:left="720"/>
        <w:rPr>
          <w:b/>
        </w:rPr>
      </w:pPr>
      <w:r>
        <w:rPr>
          <w:b/>
        </w:rPr>
        <w:t>电梯运行异常处置</w:t>
      </w:r>
    </w:p>
    <w:p>
      <w:pPr>
        <w:pStyle w:val="116"/>
        <w:numPr>
          <w:ilvl w:val="0"/>
          <w:numId w:val="9"/>
        </w:numPr>
        <w:ind w:firstLineChars="0"/>
      </w:pPr>
      <w:r>
        <w:t>电梯困人救助</w:t>
      </w:r>
    </w:p>
    <w:p>
      <w:pPr>
        <w:ind w:left="720"/>
      </w:pPr>
      <w:r>
        <w:t>① 切断电梯机房总电源，并挂上“正在维修”的标示牌；</w:t>
      </w:r>
    </w:p>
    <w:p>
      <w:pPr>
        <w:ind w:left="720"/>
      </w:pPr>
      <w:r>
        <w:t>② 检查电梯机房内情况是否一切正常；</w:t>
      </w:r>
    </w:p>
    <w:p>
      <w:pPr>
        <w:ind w:left="720"/>
      </w:pPr>
      <w:r>
        <w:t>③ 机房必须有足够的照明，查看钢丝绳上的楼层标记，确定停放的位置；</w:t>
      </w:r>
    </w:p>
    <w:p>
      <w:pPr>
        <w:ind w:left="720"/>
      </w:pPr>
      <w:r>
        <w:t>④ 如果轿厢停于接近厅门位置，且高于或低于楼面不超过0.1米：</w:t>
      </w:r>
    </w:p>
    <w:p>
      <w:pPr>
        <w:ind w:left="720"/>
      </w:pPr>
      <w:r>
        <w:t xml:space="preserve">     A．用专用厅门钥匙开启厅门；</w:t>
      </w:r>
    </w:p>
    <w:p>
      <w:pPr>
        <w:ind w:left="720"/>
      </w:pPr>
      <w:r>
        <w:t xml:space="preserve">     B．轿顶用人力开启轿厢门；</w:t>
      </w:r>
    </w:p>
    <w:p>
      <w:pPr>
        <w:ind w:left="720"/>
      </w:pPr>
      <w:r>
        <w:t xml:space="preserve">     C．协助乘客离开轿厢；</w:t>
      </w:r>
    </w:p>
    <w:p>
      <w:pPr>
        <w:ind w:left="720"/>
      </w:pPr>
      <w:r>
        <w:t xml:space="preserve">     D．重新将厅、轿门关妥。</w:t>
      </w:r>
    </w:p>
    <w:p>
      <w:pPr>
        <w:ind w:left="720"/>
      </w:pPr>
      <w:r>
        <w:t>⑤ 如果轿厢停于远离层门位置时，应先将轿厢移至楼层门，然后按上述步骤救出乘客：</w:t>
      </w:r>
    </w:p>
    <w:p>
      <w:pPr>
        <w:ind w:left="1440"/>
      </w:pPr>
      <w:r>
        <w:t>A.用对讲机通知乘客保持安静，并说明轿厢随时可能移动，不可将身体任何部分探出轿厢外，以免发生危险，同时如果轿厢门处于半开闭状态，则应将其完全关闭；</w:t>
      </w:r>
    </w:p>
    <w:p>
      <w:pPr>
        <w:ind w:left="1440"/>
      </w:pPr>
      <w:r>
        <w:t>B.用抱闸扳手前：</w:t>
      </w:r>
    </w:p>
    <w:p>
      <w:pPr>
        <w:ind w:left="1440"/>
      </w:pPr>
      <w:r>
        <w:t xml:space="preserve">      （1）.确保电梯总开关已切断；</w:t>
      </w:r>
    </w:p>
    <w:p>
      <w:pPr>
        <w:ind w:left="1440"/>
      </w:pPr>
      <w:r>
        <w:t xml:space="preserve">      （2）.确保所有厅门、轿门已关好。</w:t>
      </w:r>
    </w:p>
    <w:p>
      <w:pPr>
        <w:ind w:left="1440"/>
      </w:pPr>
      <w:r>
        <w:t>C.使用抱闸扳手，必须由一人控制松闸而另一人转动手轮；</w:t>
      </w:r>
    </w:p>
    <w:p>
      <w:pPr>
        <w:ind w:left="1440"/>
      </w:pPr>
      <w:r>
        <w:t>D.将放在制动器上的抱闸扳手向下拉，使制动器慢慢松开，另一人转动手轮向左或向右，以比较易扳动方向为准；</w:t>
      </w:r>
    </w:p>
    <w:p>
      <w:pPr>
        <w:ind w:left="1440"/>
      </w:pPr>
      <w:r>
        <w:t>E.再次提醒乘客救援工作在进行中，然后慢慢绞动轿厢，轿厢会由于自重而移动，为了避免；</w:t>
      </w:r>
    </w:p>
    <w:p>
      <w:pPr>
        <w:ind w:left="1440"/>
      </w:pPr>
      <w:r>
        <w:t>F.轿厢上升或下降太快发生危险，操作时应断续动作使轿厢逐步移动，以免发生意外；</w:t>
      </w:r>
    </w:p>
    <w:p>
      <w:pPr>
        <w:ind w:left="1440"/>
      </w:pPr>
      <w:r>
        <w:t>G.慢慢提升或下降轿厢，直到接近楼层门。</w:t>
      </w:r>
    </w:p>
    <w:p>
      <w:pPr>
        <w:ind w:firstLine="567"/>
      </w:pPr>
      <w:r>
        <w:t>⑥ 使用厅门钥匙开启前，必须确保轿厢地坎与厅门地坎相差小于100毫米才能让乘客离开轿厢；</w:t>
      </w:r>
    </w:p>
    <w:p>
      <w:pPr>
        <w:ind w:firstLine="567"/>
      </w:pPr>
      <w:r>
        <w:t>⑦ 当所有乘客离开电梯后必须把厅、轿门关好；</w:t>
      </w:r>
    </w:p>
    <w:p>
      <w:pPr>
        <w:ind w:firstLine="567"/>
      </w:pPr>
      <w:r>
        <w:t>⑧ 操作时尚应注意：如果轿厢停于最上层厅门以上或最下层厅门以下，不可只撬开制动器令轿厢自由移动，而应在撬开制动器的同时把持紧手轮，并用人力扳绞，使轿厢向正确方向移动。</w:t>
      </w:r>
    </w:p>
    <w:p>
      <w:pPr>
        <w:pStyle w:val="116"/>
        <w:numPr>
          <w:ilvl w:val="0"/>
          <w:numId w:val="9"/>
        </w:numPr>
        <w:ind w:firstLineChars="0"/>
      </w:pPr>
      <w:r>
        <w:t>当发生火灾时</w:t>
      </w:r>
    </w:p>
    <w:p>
      <w:pPr>
        <w:pStyle w:val="116"/>
        <w:ind w:left="1080" w:firstLine="0" w:firstLineChars="0"/>
      </w:pPr>
      <w:r>
        <w:t>维保人员打开迫降开关，将消防电梯全部降至基站，消防电梯自动进入消防状态，并迅速关闭无消防功能的电梯；</w:t>
      </w:r>
    </w:p>
    <w:p>
      <w:pPr>
        <w:pStyle w:val="116"/>
        <w:numPr>
          <w:ilvl w:val="0"/>
          <w:numId w:val="9"/>
        </w:numPr>
        <w:ind w:firstLineChars="0"/>
      </w:pPr>
      <w:r>
        <w:t>当电梯进水时</w:t>
      </w:r>
    </w:p>
    <w:p>
      <w:pPr>
        <w:ind w:firstLine="567"/>
      </w:pPr>
      <w:r>
        <w:t>①  底坑进水，应将电梯停于两层以上，中止运行并切断电源；</w:t>
      </w:r>
    </w:p>
    <w:p>
      <w:pPr>
        <w:ind w:firstLine="567"/>
      </w:pPr>
      <w:r>
        <w:t>②  当楼层被水淹而使井道边或底坑进水，应将电梯停于进水楼层以上并及时关闭电梯及总电源。</w:t>
      </w:r>
    </w:p>
    <w:p>
      <w:pPr>
        <w:ind w:firstLine="567"/>
      </w:pPr>
      <w:r>
        <w:t>③ 对湿水电梯应当进行除湿处理。确认湿水消除，并经试梯无异常后，方可恢复使用。</w:t>
      </w:r>
    </w:p>
    <w:p>
      <w:pPr>
        <w:ind w:firstLine="567"/>
      </w:pPr>
      <w:r>
        <w:t>④  电梯湿水后，由电梯公司做除湿处理，并提交项目管理处相应报告，内容包括：对湿水原因、处理方法、防范措施等记录清楚并存档。</w:t>
      </w:r>
    </w:p>
    <w:p>
      <w:pPr>
        <w:pStyle w:val="3"/>
        <w:numPr>
          <w:ilvl w:val="1"/>
          <w:numId w:val="7"/>
        </w:numPr>
        <w:rPr>
          <w:sz w:val="32"/>
          <w:szCs w:val="32"/>
        </w:rPr>
      </w:pPr>
      <w:bookmarkStart w:id="192" w:name="_Toc483060195"/>
      <w:r>
        <w:rPr>
          <w:sz w:val="32"/>
          <w:szCs w:val="32"/>
        </w:rPr>
        <w:t>检验检测机构</w:t>
      </w:r>
      <w:bookmarkEnd w:id="192"/>
    </w:p>
    <w:p>
      <w:pPr>
        <w:spacing w:after="0"/>
        <w:ind w:firstLine="480" w:firstLineChars="200"/>
      </w:pPr>
      <w:r>
        <w:t>检验检测机构一般由科研事业性质的单位担当，具备独立法人资格，并且经政府质检部门的资质授权，这样既保证专业权威和科研前沿，又保证技术独立和责任担当，做好政府的专家智囊，为特种设备相关企业服务。比如国家级的有国家特种设备检测研究院，就是国家质检总局核准或授权的特种设备综合检验机构、特种设备型式试验机构、特种设备鉴定评审机构，同时还是国家质检总局特种设备许可办公室、特种设备事故调查处理中心等机构的代管单位。地方上也一般存在特检院部门，作为本地法定的检验检测机构，一般是地方质量技术监督局直属的专业从事特种设备法定检验检测、科学研究及相关业务培训和社会服务的公益性事业单位。</w:t>
      </w:r>
    </w:p>
    <w:p>
      <w:pPr>
        <w:pStyle w:val="3"/>
        <w:numPr>
          <w:ilvl w:val="1"/>
          <w:numId w:val="7"/>
        </w:numPr>
        <w:rPr>
          <w:sz w:val="32"/>
          <w:szCs w:val="32"/>
        </w:rPr>
      </w:pPr>
      <w:bookmarkStart w:id="193" w:name="_Toc483060196"/>
      <w:r>
        <w:rPr>
          <w:sz w:val="32"/>
          <w:szCs w:val="32"/>
        </w:rPr>
        <w:t>社会公众</w:t>
      </w:r>
      <w:bookmarkEnd w:id="193"/>
    </w:p>
    <w:p>
      <w:pPr>
        <w:spacing w:after="0"/>
        <w:ind w:firstLine="480" w:firstLineChars="200"/>
      </w:pPr>
      <w:r>
        <w:t>一般情况下，电梯服务就是公共服务，社会公众是数量最大的服务对象，也是主要的业务受众。</w:t>
      </w:r>
    </w:p>
    <w:p>
      <w:pPr>
        <w:pStyle w:val="3"/>
        <w:numPr>
          <w:ilvl w:val="1"/>
          <w:numId w:val="7"/>
        </w:numPr>
        <w:rPr>
          <w:sz w:val="32"/>
          <w:szCs w:val="32"/>
        </w:rPr>
      </w:pPr>
      <w:bookmarkStart w:id="194" w:name="_Toc483060197"/>
      <w:r>
        <w:rPr>
          <w:sz w:val="32"/>
          <w:szCs w:val="32"/>
        </w:rPr>
        <w:t>其他</w:t>
      </w:r>
      <w:bookmarkEnd w:id="194"/>
    </w:p>
    <w:p>
      <w:pPr>
        <w:spacing w:after="0"/>
        <w:ind w:firstLine="480" w:firstLineChars="200"/>
      </w:pPr>
      <w:r>
        <w:t>在重大事故发生时，还可能涉及当地政府、公检法部门、医疗急救机构，甚至是上一级政府部门的参与。</w:t>
      </w:r>
    </w:p>
    <w:p>
      <w:pPr>
        <w:spacing w:after="0"/>
        <w:ind w:firstLine="480" w:firstLineChars="200"/>
      </w:pPr>
      <w:r>
        <w:t>电梯制造商也不可避免的参与电梯使用过程中的相关环节，比如一些产品质量问题、故障隐患处理等。</w:t>
      </w:r>
    </w:p>
    <w:p>
      <w:r>
        <w:br w:type="page"/>
      </w:r>
    </w:p>
    <w:p>
      <w:pPr>
        <w:pStyle w:val="2"/>
        <w:numPr>
          <w:ilvl w:val="0"/>
          <w:numId w:val="2"/>
        </w:numPr>
      </w:pPr>
      <w:bookmarkStart w:id="195" w:name="_Toc483060198"/>
      <w:r>
        <w:t>业务流程</w:t>
      </w:r>
      <w:bookmarkEnd w:id="195"/>
      <w:bookmarkStart w:id="196" w:name="_2250f4o" w:colFirst="0" w:colLast="0"/>
      <w:bookmarkEnd w:id="196"/>
      <w:bookmarkStart w:id="197" w:name="_haapch" w:colFirst="0" w:colLast="0"/>
      <w:bookmarkEnd w:id="197"/>
      <w:bookmarkStart w:id="198" w:name="_1gf8i83" w:colFirst="0" w:colLast="0"/>
      <w:bookmarkEnd w:id="198"/>
      <w:bookmarkStart w:id="199" w:name="_319y80a" w:colFirst="0" w:colLast="0"/>
      <w:bookmarkEnd w:id="199"/>
    </w:p>
    <w:p>
      <w:pPr>
        <w:spacing w:after="0"/>
        <w:ind w:firstLine="480" w:firstLineChars="200"/>
      </w:pPr>
      <w:bookmarkStart w:id="200" w:name="_8af9rkmh4cgm" w:colFirst="0" w:colLast="0"/>
      <w:bookmarkEnd w:id="200"/>
      <w:r>
        <w:t>业务流程以典型电梯设备的全生命周期为主线进行描述，符合认识事物发展过程的一般规律，以电梯在“智慧城市”的行业定位和愿景范围，即聚焦城市运行和运作的核心范畴，在以上宏观界定下，根据业务类型或业务特点，进行进一步细分，最终形成顶级流程和1级流程。能够在宏观上达到全业务和全覆盖，匹配法律角度划定的范围和界限，微观上对智慧电梯所涵盖的范围作出重点分析，层次分明，关键点定位清晰。</w:t>
      </w:r>
    </w:p>
    <w:p>
      <w:pPr>
        <w:pStyle w:val="116"/>
        <w:keepNext/>
        <w:keepLines/>
        <w:numPr>
          <w:ilvl w:val="0"/>
          <w:numId w:val="7"/>
        </w:numPr>
        <w:spacing w:before="360" w:after="80"/>
        <w:ind w:firstLineChars="0"/>
        <w:contextualSpacing/>
        <w:outlineLvl w:val="1"/>
        <w:rPr>
          <w:b/>
          <w:vanish/>
          <w:sz w:val="32"/>
          <w:szCs w:val="32"/>
        </w:rPr>
      </w:pPr>
      <w:bookmarkStart w:id="201" w:name="_Toc483035518"/>
      <w:bookmarkEnd w:id="201"/>
      <w:bookmarkStart w:id="202" w:name="_Toc482977520"/>
      <w:bookmarkEnd w:id="202"/>
      <w:bookmarkStart w:id="203" w:name="_Toc482977639"/>
      <w:bookmarkEnd w:id="203"/>
      <w:bookmarkStart w:id="204" w:name="_Toc482977755"/>
      <w:bookmarkEnd w:id="204"/>
      <w:bookmarkStart w:id="205" w:name="_Toc483003634"/>
      <w:bookmarkEnd w:id="205"/>
      <w:bookmarkStart w:id="206" w:name="_Toc483007863"/>
      <w:bookmarkEnd w:id="206"/>
      <w:bookmarkStart w:id="207" w:name="_Toc483036104"/>
      <w:bookmarkEnd w:id="207"/>
      <w:bookmarkStart w:id="208" w:name="_Toc483060199"/>
      <w:bookmarkEnd w:id="208"/>
    </w:p>
    <w:p>
      <w:pPr>
        <w:pStyle w:val="3"/>
        <w:numPr>
          <w:ilvl w:val="1"/>
          <w:numId w:val="7"/>
        </w:numPr>
        <w:rPr>
          <w:sz w:val="32"/>
          <w:szCs w:val="32"/>
        </w:rPr>
      </w:pPr>
      <w:bookmarkStart w:id="209" w:name="_Toc483060200"/>
      <w:r>
        <w:rPr>
          <w:sz w:val="32"/>
          <w:szCs w:val="32"/>
        </w:rPr>
        <w:t>顶级流程梳理</w:t>
      </w:r>
      <w:bookmarkEnd w:id="209"/>
    </w:p>
    <w:p>
      <w:pPr>
        <w:spacing w:after="0"/>
        <w:ind w:firstLine="480" w:firstLineChars="200"/>
      </w:pPr>
      <w:bookmarkStart w:id="210" w:name="_algpowtzhmhi" w:colFirst="0" w:colLast="0"/>
      <w:bookmarkEnd w:id="210"/>
      <w:r>
        <w:t>电梯满足一般的特种设备的管理周期，经过对于国家法律法规和部门职能的分析提炼，主要是：</w:t>
      </w:r>
    </w:p>
    <w:p>
      <w:pPr>
        <w:spacing w:after="0"/>
        <w:ind w:firstLine="480" w:firstLineChars="200"/>
      </w:pPr>
      <w:bookmarkStart w:id="211" w:name="_tlnqu5qg2axr" w:colFirst="0" w:colLast="0"/>
      <w:bookmarkEnd w:id="211"/>
      <w:r>
        <w:t>设计：设备还处于概念设计阶段，没有真正形成完整的产品。</w:t>
      </w:r>
    </w:p>
    <w:p>
      <w:pPr>
        <w:spacing w:after="0"/>
        <w:ind w:firstLine="480" w:firstLineChars="200"/>
      </w:pPr>
      <w:bookmarkStart w:id="212" w:name="_cihbotljewg" w:colFirst="0" w:colLast="0"/>
      <w:bookmarkEnd w:id="212"/>
      <w:r>
        <w:t>制造：设备在最终成品之前的阶段，根据设计正处于建造中，在生产线中存在，有一定的实体形式，但未最终完成。</w:t>
      </w:r>
    </w:p>
    <w:p>
      <w:pPr>
        <w:spacing w:after="0"/>
        <w:ind w:firstLine="480" w:firstLineChars="200"/>
      </w:pPr>
      <w:bookmarkStart w:id="213" w:name="_di79sb4rcuty" w:colFirst="0" w:colLast="0"/>
      <w:bookmarkEnd w:id="213"/>
      <w:r>
        <w:t>安装：</w:t>
      </w:r>
      <w:commentRangeStart w:id="4"/>
      <w:r>
        <w:t>采</w:t>
      </w:r>
      <w:commentRangeEnd w:id="4"/>
      <w:r>
        <w:commentReference w:id="4"/>
      </w:r>
      <w:r>
        <w:t>用组装、固定、调试等一系列作业方法，将电梯部件组合为具有使用价值的电梯整机的活动；包改造：采用更换、调整、加装等作业方法，改变原电梯主要受力结构、机构（传动系统）或控制系统，致使电梯性能参数与技术指标发生改变的活动；包括： 1. 改变电梯的额定（名括移装。义）速度、额定载重量、提升高度、轿厢自重（制造单位明确的预留装饰重量除外）、防爆等级、驱动方式、悬挂方式、调速方式以及控制方式（注1）； 2. 加装或更换不同规格、不同型号的驱动主机、控制柜、限速器、安全钳、缓冲器、门锁装置、轿厢上行超速保护装置、轿厢意外移动保护装置、含有电子元件的安全电路及可编程电子安全相关系统、夹紧装置、棘爪装置、限速切断阀（或节流阀）、液压缸、梯级、踏板、扶手带、附加制动器（注2）； 3. 改变层（轿）门的类型、增加层门或轿门； 4. 加装自动救援操作（停电自动平层）装置、能量回馈节能装置、读卡器（IC卡）等，改变电梯原控制线路。</w:t>
      </w:r>
    </w:p>
    <w:p>
      <w:pPr>
        <w:spacing w:after="0"/>
        <w:ind w:firstLine="480" w:firstLineChars="200"/>
      </w:pPr>
      <w:bookmarkStart w:id="214" w:name="_copqdqc24dtq" w:colFirst="0" w:colLast="0"/>
      <w:bookmarkEnd w:id="214"/>
      <w:r>
        <w:t>维修：用新的零部件替换原有的零部件，或者对原有零部件进行拆卸、加工、修配，但不改变电梯的原性能参数与技术指标的活动。修理分为重大修理和一般修理两类。 1. 重大修理包括： （1）更换同规格的驱动主机及其主要部件（如电动机、制动器、减速器、曳引轮）； （2）更换同规格的控制柜； （3）更换不同规格的悬挂及端接装置、高压软管、防爆电气部件； （4）更换防爆电梯电缆引入口的密封圈。 2. 一般修理包括修理和更换下列部件（保持原规格）实施的作业：门锁装置、控制柜的控制主板和调速装置、限速器、安全钳、缓冲器、悬挂及端接装置、轿厢上行超速保护装置、轿厢意外移动保护装置、含有电子元件的安全电路及可编程电子安全相关系统、夹紧装置、棘爪装置、限速切断阀（或节流阀）、液压缸、高压软管、防爆电气部件、梯级、踏板、扶手带、附加制动器等。</w:t>
      </w:r>
    </w:p>
    <w:p>
      <w:pPr>
        <w:spacing w:after="0"/>
        <w:ind w:firstLine="480" w:firstLineChars="200"/>
      </w:pPr>
      <w:bookmarkStart w:id="215" w:name="_tlthfrpsn89x" w:colFirst="0" w:colLast="0"/>
      <w:bookmarkEnd w:id="215"/>
      <w:r>
        <w:t>召回：具有危及安全的同一性缺陷，需要返回厂商的处理。</w:t>
      </w:r>
    </w:p>
    <w:p>
      <w:pPr>
        <w:spacing w:after="0"/>
        <w:ind w:firstLine="480" w:firstLineChars="200"/>
      </w:pPr>
      <w:bookmarkStart w:id="216" w:name="_majvrj5q6n35" w:colFirst="0" w:colLast="0"/>
      <w:bookmarkEnd w:id="216"/>
      <w:r>
        <w:t>销售：设备属于商品，在市场上向客户进行出售。</w:t>
      </w:r>
    </w:p>
    <w:p>
      <w:pPr>
        <w:spacing w:after="0"/>
        <w:ind w:firstLine="480" w:firstLineChars="200"/>
      </w:pPr>
      <w:bookmarkStart w:id="217" w:name="_vob0ohh1ph0t" w:colFirst="0" w:colLast="0"/>
      <w:bookmarkEnd w:id="217"/>
      <w:r>
        <w:t>出租：以租赁方式经营电梯。</w:t>
      </w:r>
    </w:p>
    <w:p>
      <w:pPr>
        <w:spacing w:after="0"/>
        <w:ind w:firstLine="480" w:firstLineChars="200"/>
      </w:pPr>
      <w:bookmarkStart w:id="218" w:name="_9h1e8tnza8b4" w:colFirst="0" w:colLast="0"/>
      <w:bookmarkEnd w:id="218"/>
      <w:r>
        <w:t>进口：国外电梯销售到国内的一道海关检查和监管手续。</w:t>
      </w:r>
    </w:p>
    <w:p>
      <w:pPr>
        <w:spacing w:after="0"/>
        <w:ind w:firstLine="480" w:firstLineChars="200"/>
      </w:pPr>
      <w:bookmarkStart w:id="219" w:name="_vobnh2mv97pf" w:colFirst="0" w:colLast="0"/>
      <w:bookmarkEnd w:id="219"/>
      <w:r>
        <w:t>使用：电梯安装完成并投入运行，提供正常的运输服务。</w:t>
      </w:r>
    </w:p>
    <w:p>
      <w:pPr>
        <w:spacing w:after="0"/>
        <w:ind w:firstLine="480" w:firstLineChars="200"/>
      </w:pPr>
      <w:bookmarkStart w:id="220" w:name="_ekbo3zikl0uw" w:colFirst="0" w:colLast="0"/>
      <w:bookmarkEnd w:id="220"/>
      <w:r>
        <w:t>定期检验：在使用过程中，进行专项的定期检验。</w:t>
      </w:r>
    </w:p>
    <w:p>
      <w:pPr>
        <w:spacing w:after="0"/>
        <w:ind w:firstLine="480" w:firstLineChars="200"/>
      </w:pPr>
      <w:bookmarkStart w:id="221" w:name="_shg43hh214v2" w:colFirst="0" w:colLast="0"/>
      <w:bookmarkEnd w:id="221"/>
      <w:r>
        <w:t>经常性检查：不定期的重复性的电梯设备检查。</w:t>
      </w:r>
    </w:p>
    <w:p>
      <w:pPr>
        <w:spacing w:after="0"/>
        <w:ind w:firstLine="480" w:firstLineChars="200"/>
      </w:pPr>
      <w:bookmarkStart w:id="222" w:name="_y4c81yq0kmgd" w:colFirst="0" w:colLast="0"/>
      <w:bookmarkEnd w:id="222"/>
      <w:r>
        <w:t>维护保养：为保证电梯符合相应安全技术规范以及标准的要求，对电梯进行的清洁、润滑、检查、调整以及更换易损件的活动；包括裁剪、调整悬挂钢丝绳，不包括上述安装、改造、修理规定的内容。更换同规格、同型号的门锁装置、控制柜的控制主板和调速装置、缓冲器、梯级、踏板、扶手带、围裙板等实施的作业视为维护保养。</w:t>
      </w:r>
    </w:p>
    <w:p>
      <w:pPr>
        <w:spacing w:after="0"/>
        <w:ind w:firstLine="480" w:firstLineChars="200"/>
      </w:pPr>
      <w:bookmarkStart w:id="223" w:name="_vj24xcjbgaq7" w:colFirst="0" w:colLast="0"/>
      <w:bookmarkEnd w:id="223"/>
      <w:r>
        <w:t>报废：电梯已达到法定的使用上限，进行回收处理。</w:t>
      </w:r>
    </w:p>
    <w:p>
      <w:pPr>
        <w:spacing w:after="0"/>
        <w:ind w:firstLine="480" w:firstLineChars="200"/>
      </w:pPr>
      <w:bookmarkStart w:id="224" w:name="_pvs9ei71rtd9" w:colFirst="0" w:colLast="0"/>
      <w:bookmarkEnd w:id="224"/>
      <w:r>
        <w:t>检验检测：检验机构富有专业知识、专门技术，履行行业的技术层面的检验检测。</w:t>
      </w:r>
    </w:p>
    <w:p>
      <w:pPr>
        <w:spacing w:after="0"/>
        <w:ind w:firstLine="480" w:firstLineChars="200"/>
      </w:pPr>
      <w:bookmarkStart w:id="225" w:name="_2e3do9fqd41k" w:colFirst="0" w:colLast="0"/>
      <w:bookmarkEnd w:id="225"/>
      <w:r>
        <w:t>监督监察：政府监管者行使各类监督监察的手段，确保行业依法运行。</w:t>
      </w:r>
    </w:p>
    <w:p>
      <w:pPr>
        <w:spacing w:after="0"/>
        <w:ind w:firstLine="480" w:firstLineChars="200"/>
      </w:pPr>
      <w:bookmarkStart w:id="226" w:name="_l4itgxb5cygk" w:colFirst="0" w:colLast="0"/>
      <w:bookmarkEnd w:id="226"/>
      <w:r>
        <w:t>事故应急救援：特种设备事故发生后，事故发生单位应当立即启动事故应急预案，组织抢救，防止事故扩大，减少人员伤亡和财产损失，并及时向事故发生地县以上特种设备安全监督管理部门和有关部门报告。事故进行分级管理。</w:t>
      </w:r>
    </w:p>
    <w:p>
      <w:pPr>
        <w:spacing w:after="0"/>
        <w:ind w:firstLine="480" w:firstLineChars="200"/>
      </w:pPr>
      <w:bookmarkStart w:id="227" w:name="_da1hyg94qt6f" w:colFirst="0" w:colLast="0"/>
      <w:bookmarkEnd w:id="227"/>
      <w:r>
        <w:t>以上业务经过城市运行的愿景覆盖，智慧电梯的生命周期主要从电梯安装和交付开始，正式投入到城市公共服务中，在正常的使用过程中，还会涉及到维修、改造、检验检测、定期检查、日常维保、监督监察、事故应急救援，最终以报废（特殊情况以召回）的方式，退出城市运行的服务。</w:t>
      </w:r>
    </w:p>
    <w:p>
      <w:pPr>
        <w:pStyle w:val="117"/>
      </w:pPr>
      <w:bookmarkStart w:id="228" w:name="_ekxdwtqanqcb" w:colFirst="0" w:colLast="0"/>
      <w:bookmarkEnd w:id="228"/>
      <w:r>
        <w:drawing>
          <wp:inline distT="0" distB="0" distL="0" distR="0">
            <wp:extent cx="5274310" cy="445770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274310" cy="4457700"/>
                    </a:xfrm>
                    <a:prstGeom prst="rect">
                      <a:avLst/>
                    </a:prstGeom>
                  </pic:spPr>
                </pic:pic>
              </a:graphicData>
            </a:graphic>
          </wp:inline>
        </w:drawing>
      </w:r>
    </w:p>
    <w:p>
      <w:pPr>
        <w:pStyle w:val="14"/>
        <w:jc w:val="center"/>
      </w:pPr>
      <w:r>
        <w:t>图</w:t>
      </w:r>
      <w:r>
        <w:fldChar w:fldCharType="begin"/>
      </w:r>
      <w:r>
        <w:instrText xml:space="preserve"> SEQ 图 \* ARABIC </w:instrText>
      </w:r>
      <w:r>
        <w:fldChar w:fldCharType="separate"/>
      </w:r>
      <w:r>
        <w:t>9</w:t>
      </w:r>
      <w:r>
        <w:fldChar w:fldCharType="end"/>
      </w:r>
      <w:r>
        <w:rPr>
          <w:rFonts w:hint="eastAsia"/>
        </w:rPr>
        <w:t>城市运行与电梯全生命周期的关系</w:t>
      </w:r>
    </w:p>
    <w:p>
      <w:pPr>
        <w:spacing w:after="0"/>
        <w:ind w:firstLine="480" w:firstLineChars="200"/>
      </w:pPr>
      <w:bookmarkStart w:id="229" w:name="_27o00f6ws146" w:colFirst="0" w:colLast="0"/>
      <w:bookmarkEnd w:id="229"/>
      <w:r>
        <w:t>原则上，以电梯取得通过合法的注册使用标志作为开始，代表该设备已经进入城市管理和公共服务范畴，到使用标志正式注销，代表该设备彻底退出城市服务，根据以上业务涵盖，总体流程示意如下：</w:t>
      </w:r>
    </w:p>
    <w:p>
      <w:pPr>
        <w:pStyle w:val="117"/>
        <w:keepNext/>
      </w:pPr>
      <w:bookmarkStart w:id="230" w:name="_amonvglcu35q" w:colFirst="0" w:colLast="0"/>
      <w:bookmarkEnd w:id="230"/>
      <w:r>
        <w:drawing>
          <wp:inline distT="0" distB="0" distL="0" distR="0">
            <wp:extent cx="5274310" cy="335343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274310" cy="3353435"/>
                    </a:xfrm>
                    <a:prstGeom prst="rect">
                      <a:avLst/>
                    </a:prstGeom>
                  </pic:spPr>
                </pic:pic>
              </a:graphicData>
            </a:graphic>
          </wp:inline>
        </w:drawing>
      </w:r>
    </w:p>
    <w:p>
      <w:pPr>
        <w:pStyle w:val="14"/>
        <w:jc w:val="center"/>
      </w:pPr>
      <w:r>
        <w:t>图</w:t>
      </w:r>
      <w:r>
        <w:fldChar w:fldCharType="begin"/>
      </w:r>
      <w:r>
        <w:instrText xml:space="preserve"> SEQ 图 \* ARABIC </w:instrText>
      </w:r>
      <w:r>
        <w:fldChar w:fldCharType="separate"/>
      </w:r>
      <w:r>
        <w:t>10</w:t>
      </w:r>
      <w:r>
        <w:fldChar w:fldCharType="end"/>
      </w:r>
      <w:r>
        <w:rPr>
          <w:rFonts w:hint="eastAsia"/>
        </w:rPr>
        <w:t>顶级业务流程图</w:t>
      </w:r>
    </w:p>
    <w:p>
      <w:pPr>
        <w:pStyle w:val="3"/>
        <w:numPr>
          <w:ilvl w:val="1"/>
          <w:numId w:val="7"/>
        </w:numPr>
        <w:rPr>
          <w:sz w:val="32"/>
          <w:szCs w:val="32"/>
        </w:rPr>
      </w:pPr>
      <w:bookmarkStart w:id="231" w:name="_Toc483060201"/>
      <w:r>
        <w:rPr>
          <w:sz w:val="32"/>
          <w:szCs w:val="32"/>
        </w:rPr>
        <w:t>一级流程梳理</w:t>
      </w:r>
      <w:bookmarkEnd w:id="231"/>
    </w:p>
    <w:p>
      <w:pPr>
        <w:spacing w:after="0"/>
        <w:ind w:firstLine="480" w:firstLineChars="200"/>
      </w:pPr>
      <w:r>
        <w:t>我们综合政府、生产者、经营者、使用者和维保服务者等，进行一级业务流程的规范表达。梳理原则如下：</w:t>
      </w:r>
    </w:p>
    <w:p>
      <w:pPr>
        <w:spacing w:after="0"/>
        <w:ind w:firstLine="482" w:firstLineChars="200"/>
      </w:pPr>
      <w:r>
        <w:rPr>
          <w:b/>
        </w:rPr>
        <w:t>法律法规</w:t>
      </w:r>
      <w:r>
        <w:t>：以安全法和一些典型的地方条例作为最主要的流程依据；</w:t>
      </w:r>
    </w:p>
    <w:p>
      <w:pPr>
        <w:spacing w:after="0"/>
        <w:ind w:firstLine="482" w:firstLineChars="200"/>
      </w:pPr>
      <w:bookmarkStart w:id="232" w:name="_292cuc11qvy2" w:colFirst="0" w:colLast="0"/>
      <w:bookmarkEnd w:id="232"/>
      <w:r>
        <w:rPr>
          <w:b/>
        </w:rPr>
        <w:t>基本流</w:t>
      </w:r>
      <w:r>
        <w:t>：只表达基本流程和正常情况，不关注细节或异常情况，只要表达或示意清楚总体关键任务或业务过程即可；</w:t>
      </w:r>
    </w:p>
    <w:p>
      <w:pPr>
        <w:spacing w:after="0"/>
        <w:ind w:firstLine="482" w:firstLineChars="200"/>
      </w:pPr>
      <w:bookmarkStart w:id="233" w:name="_epfaeucf0uam" w:colFirst="0" w:colLast="0"/>
      <w:bookmarkEnd w:id="233"/>
      <w:r>
        <w:rPr>
          <w:b/>
        </w:rPr>
        <w:t>业务本质</w:t>
      </w:r>
      <w:r>
        <w:t>：只从业务角度本身描述，避免过于技术化，不牵扯具体实现方式（比如网络、信息化手段）等系统层面的表达；</w:t>
      </w:r>
    </w:p>
    <w:p>
      <w:pPr>
        <w:spacing w:after="0"/>
        <w:ind w:firstLine="482" w:firstLineChars="200"/>
      </w:pPr>
      <w:bookmarkStart w:id="234" w:name="_drfywsausevh" w:colFirst="0" w:colLast="0"/>
      <w:bookmarkEnd w:id="234"/>
      <w:r>
        <w:rPr>
          <w:b/>
        </w:rPr>
        <w:t>通用</w:t>
      </w:r>
      <w:r>
        <w:t>：综合政府各级流程，找到共同和一般通用的处理，不拘泥于特殊或细微差异，流程也不局限在某一级别，而是先划分和总结通用流程，上下级基本上是管辖区域的区别，也有宏观和微观细度的区别，可以在具体的需求分析中细化；</w:t>
      </w:r>
    </w:p>
    <w:p>
      <w:pPr>
        <w:spacing w:after="0"/>
        <w:ind w:firstLine="482" w:firstLineChars="200"/>
      </w:pPr>
      <w:bookmarkStart w:id="235" w:name="_9cxcb851ot1b" w:colFirst="0" w:colLast="0"/>
      <w:bookmarkEnd w:id="235"/>
      <w:r>
        <w:rPr>
          <w:b/>
        </w:rPr>
        <w:t>综合精炼</w:t>
      </w:r>
      <w:r>
        <w:t>：一级流程是从法律法规、标准规范、职能职责、办事指南、规程规定、工作实际等不同源头，进行综合分析和梳理提炼；</w:t>
      </w:r>
    </w:p>
    <w:p>
      <w:pPr>
        <w:spacing w:after="0"/>
        <w:ind w:firstLine="482" w:firstLineChars="200"/>
      </w:pPr>
      <w:bookmarkStart w:id="236" w:name="_2mdbx3oathk1" w:colFirst="0" w:colLast="0"/>
      <w:bookmarkEnd w:id="236"/>
      <w:r>
        <w:rPr>
          <w:b/>
        </w:rPr>
        <w:t>关联</w:t>
      </w:r>
      <w:r>
        <w:t>：流程按照业务角色和产品发展周期做了一定的分类，但彼此之间并不是孤立的，会有一些上下游或者专项调用关系，或者会通过业务数据对象做一些关联；</w:t>
      </w:r>
    </w:p>
    <w:p>
      <w:pPr>
        <w:spacing w:after="0"/>
        <w:ind w:firstLine="482" w:firstLineChars="200"/>
      </w:pPr>
      <w:bookmarkStart w:id="237" w:name="_tay0i7nal5xy" w:colFirst="0" w:colLast="0"/>
      <w:bookmarkEnd w:id="237"/>
      <w:r>
        <w:rPr>
          <w:b/>
        </w:rPr>
        <w:t>黑盒</w:t>
      </w:r>
      <w:r>
        <w:t>：一些过于复杂，经常变化又不影响业务分析的业务过程或任务，可以通过表层的圈定做封装，只关注输入输出，不做局部拆分；</w:t>
      </w:r>
    </w:p>
    <w:p>
      <w:pPr>
        <w:spacing w:after="0"/>
        <w:ind w:firstLine="482" w:firstLineChars="200"/>
      </w:pPr>
      <w:bookmarkStart w:id="238" w:name="_zc3vhu3e5u2u" w:colFirst="0" w:colLast="0"/>
      <w:bookmarkEnd w:id="238"/>
      <w:r>
        <w:rPr>
          <w:b/>
        </w:rPr>
        <w:t>可持续</w:t>
      </w:r>
      <w:r>
        <w:t>：流程不会永远固定，会根据政策发展或某些区域特点有所变化，根据以上述原则则抓住稳定的和关键环节，并允许基于此做持续更新或优化。</w:t>
      </w:r>
      <w:bookmarkStart w:id="239" w:name="_g10bs8d79bt7" w:colFirst="0" w:colLast="0"/>
      <w:bookmarkEnd w:id="239"/>
    </w:p>
    <w:p>
      <w:pPr>
        <w:pStyle w:val="4"/>
        <w:numPr>
          <w:ilvl w:val="2"/>
          <w:numId w:val="7"/>
        </w:numPr>
        <w:rPr>
          <w:sz w:val="32"/>
          <w:szCs w:val="32"/>
        </w:rPr>
      </w:pPr>
      <w:bookmarkStart w:id="240" w:name="_Toc483060202"/>
      <w:r>
        <w:rPr>
          <w:sz w:val="32"/>
          <w:szCs w:val="32"/>
        </w:rPr>
        <w:t>安装</w:t>
      </w:r>
      <w:bookmarkEnd w:id="240"/>
    </w:p>
    <w:p>
      <w:pPr>
        <w:spacing w:after="0"/>
        <w:ind w:firstLine="480" w:firstLineChars="200"/>
      </w:pPr>
      <w:r>
        <w:t xml:space="preserve">电梯的安装，由电梯制造单位或者其委托的依法取得相应许可的单位进行。在施工前将拟进行的设备安装情况书面告知质特种设备监管部门。 </w:t>
      </w:r>
    </w:p>
    <w:p>
      <w:pPr>
        <w:pStyle w:val="117"/>
        <w:keepNext/>
      </w:pPr>
      <w:bookmarkStart w:id="241" w:name="_bzvyca2djvxz" w:colFirst="0" w:colLast="0"/>
      <w:bookmarkEnd w:id="241"/>
      <w:r>
        <w:drawing>
          <wp:inline distT="0" distB="0" distL="0" distR="0">
            <wp:extent cx="5648325" cy="40005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656561" cy="4006447"/>
                    </a:xfrm>
                    <a:prstGeom prst="rect">
                      <a:avLst/>
                    </a:prstGeom>
                  </pic:spPr>
                </pic:pic>
              </a:graphicData>
            </a:graphic>
          </wp:inline>
        </w:drawing>
      </w:r>
    </w:p>
    <w:p>
      <w:pPr>
        <w:pStyle w:val="14"/>
        <w:jc w:val="center"/>
      </w:pPr>
      <w:r>
        <w:t>图</w:t>
      </w:r>
      <w:r>
        <w:fldChar w:fldCharType="begin"/>
      </w:r>
      <w:r>
        <w:instrText xml:space="preserve"> SEQ 图 \* ARABIC </w:instrText>
      </w:r>
      <w:r>
        <w:fldChar w:fldCharType="separate"/>
      </w:r>
      <w:r>
        <w:t>11</w:t>
      </w:r>
      <w:r>
        <w:fldChar w:fldCharType="end"/>
      </w:r>
      <w:r>
        <w:rPr>
          <w:rFonts w:hint="eastAsia"/>
        </w:rPr>
        <w:t>电梯安装业务流程</w:t>
      </w:r>
    </w:p>
    <w:p>
      <w:pPr>
        <w:pStyle w:val="4"/>
        <w:numPr>
          <w:ilvl w:val="2"/>
          <w:numId w:val="7"/>
        </w:numPr>
        <w:rPr>
          <w:sz w:val="32"/>
          <w:szCs w:val="32"/>
        </w:rPr>
      </w:pPr>
      <w:bookmarkStart w:id="242" w:name="_Toc483060203"/>
      <w:r>
        <w:rPr>
          <w:sz w:val="32"/>
          <w:szCs w:val="32"/>
        </w:rPr>
        <w:t>改造</w:t>
      </w:r>
      <w:bookmarkEnd w:id="242"/>
    </w:p>
    <w:p>
      <w:pPr>
        <w:spacing w:after="0"/>
        <w:ind w:firstLine="480" w:firstLineChars="200"/>
      </w:pPr>
      <w:bookmarkStart w:id="243" w:name="_iwsxc8bmltie" w:colFirst="0" w:colLast="0"/>
      <w:bookmarkEnd w:id="243"/>
      <w:r>
        <w:t>与安装同属生产环节，改造业务流程除了数据对象的差异，基本上和安装流程一致。</w:t>
      </w:r>
    </w:p>
    <w:p>
      <w:pPr>
        <w:keepNext/>
        <w:keepLines/>
        <w:spacing w:before="360" w:after="120" w:line="276" w:lineRule="auto"/>
        <w:ind w:firstLine="180"/>
      </w:pPr>
      <w:bookmarkStart w:id="244" w:name="_hph40r1o5o8g" w:colFirst="0" w:colLast="0"/>
      <w:bookmarkEnd w:id="244"/>
      <w:r>
        <w:drawing>
          <wp:inline distT="0" distB="0" distL="0" distR="0">
            <wp:extent cx="5274310" cy="377507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274310" cy="3775075"/>
                    </a:xfrm>
                    <a:prstGeom prst="rect">
                      <a:avLst/>
                    </a:prstGeom>
                  </pic:spPr>
                </pic:pic>
              </a:graphicData>
            </a:graphic>
          </wp:inline>
        </w:drawing>
      </w:r>
    </w:p>
    <w:p>
      <w:pPr>
        <w:pStyle w:val="14"/>
        <w:jc w:val="center"/>
      </w:pPr>
      <w:r>
        <w:t>图</w:t>
      </w:r>
      <w:r>
        <w:fldChar w:fldCharType="begin"/>
      </w:r>
      <w:r>
        <w:instrText xml:space="preserve"> SEQ 图 \* ARABIC </w:instrText>
      </w:r>
      <w:r>
        <w:fldChar w:fldCharType="separate"/>
      </w:r>
      <w:r>
        <w:t>12</w:t>
      </w:r>
      <w:r>
        <w:fldChar w:fldCharType="end"/>
      </w:r>
      <w:r>
        <w:rPr>
          <w:rFonts w:hint="eastAsia"/>
        </w:rPr>
        <w:t>电梯改造业务流程</w:t>
      </w:r>
    </w:p>
    <w:p>
      <w:pPr>
        <w:pStyle w:val="4"/>
        <w:numPr>
          <w:ilvl w:val="2"/>
          <w:numId w:val="7"/>
        </w:numPr>
        <w:rPr>
          <w:sz w:val="32"/>
          <w:szCs w:val="32"/>
        </w:rPr>
      </w:pPr>
      <w:bookmarkStart w:id="245" w:name="_Toc483060204"/>
      <w:r>
        <w:rPr>
          <w:sz w:val="32"/>
          <w:szCs w:val="32"/>
        </w:rPr>
        <w:t>维修（修理）</w:t>
      </w:r>
      <w:bookmarkEnd w:id="245"/>
    </w:p>
    <w:p>
      <w:pPr>
        <w:spacing w:after="0"/>
        <w:ind w:firstLine="480" w:firstLineChars="200"/>
      </w:pPr>
      <w:r>
        <w:t>与安装同属生产环节，维修业务流程除了数据对象的差异，基本上和安装流程一致。</w:t>
      </w:r>
    </w:p>
    <w:p>
      <w:pPr>
        <w:pStyle w:val="117"/>
        <w:keepNext/>
      </w:pPr>
      <w:bookmarkStart w:id="246" w:name="_rp70zvf6y7a4" w:colFirst="0" w:colLast="0"/>
      <w:bookmarkEnd w:id="246"/>
      <w:r>
        <w:drawing>
          <wp:inline distT="0" distB="0" distL="0" distR="0">
            <wp:extent cx="5274310" cy="366204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274310" cy="3662045"/>
                    </a:xfrm>
                    <a:prstGeom prst="rect">
                      <a:avLst/>
                    </a:prstGeom>
                  </pic:spPr>
                </pic:pic>
              </a:graphicData>
            </a:graphic>
          </wp:inline>
        </w:drawing>
      </w:r>
    </w:p>
    <w:p>
      <w:pPr>
        <w:pStyle w:val="14"/>
        <w:jc w:val="center"/>
      </w:pPr>
      <w:r>
        <w:t>图</w:t>
      </w:r>
      <w:r>
        <w:fldChar w:fldCharType="begin"/>
      </w:r>
      <w:r>
        <w:instrText xml:space="preserve"> SEQ 图 \* ARABIC </w:instrText>
      </w:r>
      <w:r>
        <w:fldChar w:fldCharType="separate"/>
      </w:r>
      <w:r>
        <w:t>13</w:t>
      </w:r>
      <w:r>
        <w:fldChar w:fldCharType="end"/>
      </w:r>
      <w:r>
        <w:rPr>
          <w:rFonts w:hint="eastAsia"/>
        </w:rPr>
        <w:t>电梯维修业务流程</w:t>
      </w:r>
    </w:p>
    <w:p>
      <w:pPr>
        <w:pStyle w:val="4"/>
        <w:numPr>
          <w:ilvl w:val="2"/>
          <w:numId w:val="7"/>
        </w:numPr>
        <w:rPr>
          <w:sz w:val="32"/>
          <w:szCs w:val="32"/>
        </w:rPr>
      </w:pPr>
      <w:bookmarkStart w:id="247" w:name="_vrllmy2wuwe6" w:colFirst="0" w:colLast="0"/>
      <w:bookmarkEnd w:id="247"/>
      <w:bookmarkStart w:id="248" w:name="_Toc483060205"/>
      <w:r>
        <w:rPr>
          <w:sz w:val="32"/>
          <w:szCs w:val="32"/>
        </w:rPr>
        <w:t>运行使用</w:t>
      </w:r>
      <w:bookmarkEnd w:id="248"/>
    </w:p>
    <w:p>
      <w:pPr>
        <w:spacing w:after="0"/>
        <w:ind w:firstLine="480" w:firstLineChars="200"/>
      </w:pPr>
      <w:bookmarkStart w:id="249" w:name="_rws2s8tdac2n" w:colFirst="0" w:colLast="0"/>
      <w:bookmarkEnd w:id="249"/>
      <w:r>
        <w:t>特种设备使用单位应当使用取得许可生产并经检验合格的特种设备， 禁止使用淘汰和已经报废的特种设备。使用单位应当建立岗位责任、隐患治理、应急救援等安全管理制度，制定操作规程，应当建立特种设备安全技术档案，保证特种设备安全运行。</w:t>
      </w:r>
    </w:p>
    <w:p>
      <w:pPr>
        <w:pStyle w:val="117"/>
        <w:keepNext/>
      </w:pPr>
      <w:r>
        <w:drawing>
          <wp:inline distT="0" distB="0" distL="0" distR="0">
            <wp:extent cx="5274310" cy="4259580"/>
            <wp:effectExtent l="0" t="0" r="254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274310" cy="4259580"/>
                    </a:xfrm>
                    <a:prstGeom prst="rect">
                      <a:avLst/>
                    </a:prstGeom>
                  </pic:spPr>
                </pic:pic>
              </a:graphicData>
            </a:graphic>
          </wp:inline>
        </w:drawing>
      </w:r>
    </w:p>
    <w:p>
      <w:pPr>
        <w:pStyle w:val="14"/>
        <w:jc w:val="center"/>
      </w:pPr>
      <w:r>
        <w:t>图</w:t>
      </w:r>
      <w:r>
        <w:fldChar w:fldCharType="begin"/>
      </w:r>
      <w:r>
        <w:instrText xml:space="preserve"> SEQ 图 \* ARABIC </w:instrText>
      </w:r>
      <w:r>
        <w:fldChar w:fldCharType="separate"/>
      </w:r>
      <w:r>
        <w:t>14</w:t>
      </w:r>
      <w:r>
        <w:fldChar w:fldCharType="end"/>
      </w:r>
      <w:r>
        <w:rPr>
          <w:rFonts w:hint="eastAsia"/>
        </w:rPr>
        <w:t>电梯运行使用业务流程</w:t>
      </w:r>
      <w:bookmarkStart w:id="250" w:name="_4lw64o2kbufc" w:colFirst="0" w:colLast="0"/>
      <w:bookmarkEnd w:id="250"/>
    </w:p>
    <w:p>
      <w:pPr>
        <w:pStyle w:val="4"/>
        <w:numPr>
          <w:ilvl w:val="2"/>
          <w:numId w:val="7"/>
        </w:numPr>
        <w:rPr>
          <w:sz w:val="32"/>
          <w:szCs w:val="32"/>
        </w:rPr>
      </w:pPr>
      <w:bookmarkStart w:id="251" w:name="_Toc483060206"/>
      <w:r>
        <w:rPr>
          <w:sz w:val="32"/>
          <w:szCs w:val="32"/>
        </w:rPr>
        <w:t>检验检测</w:t>
      </w:r>
      <w:bookmarkEnd w:id="251"/>
    </w:p>
    <w:p>
      <w:pPr>
        <w:spacing w:after="0"/>
        <w:ind w:firstLine="480" w:firstLineChars="200"/>
      </w:pPr>
      <w:bookmarkStart w:id="252" w:name="_f819ghh7xmpz" w:colFirst="0" w:colLast="0"/>
      <w:bookmarkEnd w:id="252"/>
      <w:r>
        <w:t>特种设备检验、检测机构及其检验、检测人员应当依法为特种设备生产、经营、使用单位提供安全、可靠、便捷、诚信的检验、检测服务，应当客观、公正、及时地出具检验、检测报告，并对检验、检测结果和鉴定结论负责。</w:t>
      </w:r>
    </w:p>
    <w:p>
      <w:pPr>
        <w:spacing w:after="0"/>
        <w:ind w:firstLine="480" w:firstLineChars="200"/>
      </w:pPr>
      <w:commentRangeStart w:id="5"/>
      <w:r>
        <w:t>安装、大修或改造后拟投入使用的电梯，应当按照规程对验收检验规定的内容进行检验；在用电梯应当按照规程对定期检验规定的内容，每年进行一次检验。遇可能影响其安全技术性能的自然灾害或者发生设备事故后的电梯，以及停止使用一年以上再次使用的电梯，进行设备大修后，应当按照验收检验的要求进行检验。</w:t>
      </w:r>
      <w:commentRangeEnd w:id="5"/>
      <w:r>
        <w:commentReference w:id="5"/>
      </w:r>
    </w:p>
    <w:p>
      <w:pPr>
        <w:pStyle w:val="117"/>
        <w:keepNext/>
      </w:pPr>
      <w:bookmarkStart w:id="253" w:name="_a00k7kwpcu7k" w:colFirst="0" w:colLast="0"/>
      <w:bookmarkEnd w:id="253"/>
      <w:r>
        <w:drawing>
          <wp:inline distT="0" distB="0" distL="0" distR="0">
            <wp:extent cx="5274310" cy="495998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274310" cy="4959985"/>
                    </a:xfrm>
                    <a:prstGeom prst="rect">
                      <a:avLst/>
                    </a:prstGeom>
                  </pic:spPr>
                </pic:pic>
              </a:graphicData>
            </a:graphic>
          </wp:inline>
        </w:drawing>
      </w:r>
    </w:p>
    <w:p>
      <w:pPr>
        <w:pStyle w:val="14"/>
        <w:jc w:val="center"/>
      </w:pPr>
      <w:r>
        <w:t>图</w:t>
      </w:r>
      <w:r>
        <w:fldChar w:fldCharType="begin"/>
      </w:r>
      <w:r>
        <w:instrText xml:space="preserve"> SEQ 图 \* ARABIC </w:instrText>
      </w:r>
      <w:r>
        <w:fldChar w:fldCharType="separate"/>
      </w:r>
      <w:r>
        <w:t>15</w:t>
      </w:r>
      <w:r>
        <w:fldChar w:fldCharType="end"/>
      </w:r>
      <w:r>
        <w:rPr>
          <w:rFonts w:hint="eastAsia"/>
        </w:rPr>
        <w:t>电梯检验检测业务流程</w:t>
      </w:r>
    </w:p>
    <w:p>
      <w:pPr>
        <w:pStyle w:val="4"/>
        <w:numPr>
          <w:ilvl w:val="2"/>
          <w:numId w:val="7"/>
        </w:numPr>
        <w:rPr>
          <w:sz w:val="32"/>
          <w:szCs w:val="32"/>
        </w:rPr>
      </w:pPr>
      <w:bookmarkStart w:id="254" w:name="_Toc483060207"/>
      <w:r>
        <w:rPr>
          <w:sz w:val="32"/>
          <w:szCs w:val="32"/>
        </w:rPr>
        <w:t>定期检查</w:t>
      </w:r>
      <w:bookmarkEnd w:id="254"/>
    </w:p>
    <w:p>
      <w:pPr>
        <w:spacing w:after="0"/>
        <w:ind w:firstLine="480" w:firstLineChars="200"/>
      </w:pPr>
      <w:bookmarkStart w:id="255" w:name="_4fqsn16x6npm" w:colFirst="0" w:colLast="0"/>
      <w:bookmarkEnd w:id="255"/>
      <w:r>
        <w:t>使用单位对电梯设备进行定期自行检查，属使用单位内部事项，并作出记录。</w:t>
      </w:r>
    </w:p>
    <w:p>
      <w:pPr>
        <w:keepNext/>
        <w:keepLines/>
        <w:spacing w:before="360" w:after="120" w:line="276" w:lineRule="auto"/>
        <w:ind w:firstLine="180"/>
      </w:pPr>
      <w:bookmarkStart w:id="256" w:name="_r7edde33aq6a" w:colFirst="0" w:colLast="0"/>
      <w:bookmarkEnd w:id="256"/>
      <w:r>
        <w:drawing>
          <wp:inline distT="0" distB="0" distL="0" distR="0">
            <wp:extent cx="5274310" cy="1596390"/>
            <wp:effectExtent l="0" t="0" r="254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274310" cy="1596390"/>
                    </a:xfrm>
                    <a:prstGeom prst="rect">
                      <a:avLst/>
                    </a:prstGeom>
                  </pic:spPr>
                </pic:pic>
              </a:graphicData>
            </a:graphic>
          </wp:inline>
        </w:drawing>
      </w:r>
    </w:p>
    <w:p>
      <w:pPr>
        <w:pStyle w:val="14"/>
        <w:jc w:val="center"/>
      </w:pPr>
      <w:r>
        <w:t>图</w:t>
      </w:r>
      <w:r>
        <w:fldChar w:fldCharType="begin"/>
      </w:r>
      <w:r>
        <w:instrText xml:space="preserve"> SEQ 图 \* ARABIC </w:instrText>
      </w:r>
      <w:r>
        <w:fldChar w:fldCharType="separate"/>
      </w:r>
      <w:r>
        <w:t>16</w:t>
      </w:r>
      <w:r>
        <w:fldChar w:fldCharType="end"/>
      </w:r>
      <w:r>
        <w:rPr>
          <w:rFonts w:hint="eastAsia"/>
        </w:rPr>
        <w:t>电梯定期检查业务流程</w:t>
      </w:r>
    </w:p>
    <w:p>
      <w:pPr>
        <w:pStyle w:val="4"/>
        <w:numPr>
          <w:ilvl w:val="2"/>
          <w:numId w:val="7"/>
        </w:numPr>
        <w:rPr>
          <w:sz w:val="32"/>
          <w:szCs w:val="32"/>
        </w:rPr>
      </w:pPr>
      <w:bookmarkStart w:id="257" w:name="_Toc483060208"/>
      <w:r>
        <w:rPr>
          <w:sz w:val="32"/>
          <w:szCs w:val="32"/>
        </w:rPr>
        <w:t>维护保养</w:t>
      </w:r>
      <w:bookmarkEnd w:id="257"/>
    </w:p>
    <w:p>
      <w:pPr>
        <w:spacing w:after="0"/>
        <w:ind w:firstLine="480" w:firstLineChars="200"/>
      </w:pPr>
      <w:bookmarkStart w:id="258" w:name="_splah6tgor8g" w:colFirst="0" w:colLast="0"/>
      <w:bookmarkEnd w:id="258"/>
      <w:r>
        <w:t>使用单位应当进行经常性维护保养并作出记录，电梯的维护保养比较专业，一般由电梯制造单位或者具备许可的安装、改造、修理单位进行。在维护保养中严格执行安全技术规范的要求，保证其维护保养的电梯的安全性能，并负责落实现场安全防护措施，保证施工安全，对电梯的安全性能负责。电梯制造单位对维护保养单位或者使用单位在维保和安全运行方面存在的问题，提出改进建议，并提供必要的技术帮助。</w:t>
      </w:r>
    </w:p>
    <w:p>
      <w:pPr>
        <w:keepNext/>
        <w:keepLines/>
        <w:spacing w:before="360" w:after="120" w:line="276" w:lineRule="auto"/>
        <w:ind w:firstLine="180"/>
      </w:pPr>
      <w:bookmarkStart w:id="259" w:name="_43wy0lshjvnq" w:colFirst="0" w:colLast="0"/>
      <w:bookmarkEnd w:id="259"/>
      <w:r>
        <w:drawing>
          <wp:inline distT="0" distB="0" distL="0" distR="0">
            <wp:extent cx="5274310" cy="362585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274310" cy="3625850"/>
                    </a:xfrm>
                    <a:prstGeom prst="rect">
                      <a:avLst/>
                    </a:prstGeom>
                  </pic:spPr>
                </pic:pic>
              </a:graphicData>
            </a:graphic>
          </wp:inline>
        </w:drawing>
      </w:r>
    </w:p>
    <w:p>
      <w:pPr>
        <w:pStyle w:val="14"/>
        <w:jc w:val="center"/>
      </w:pPr>
      <w:r>
        <w:t>图</w:t>
      </w:r>
      <w:r>
        <w:fldChar w:fldCharType="begin"/>
      </w:r>
      <w:r>
        <w:instrText xml:space="preserve"> SEQ 图 \* ARABIC </w:instrText>
      </w:r>
      <w:r>
        <w:fldChar w:fldCharType="separate"/>
      </w:r>
      <w:r>
        <w:t>17</w:t>
      </w:r>
      <w:r>
        <w:fldChar w:fldCharType="end"/>
      </w:r>
      <w:r>
        <w:rPr>
          <w:rFonts w:hint="eastAsia"/>
        </w:rPr>
        <w:t>电梯维保业务流程</w:t>
      </w:r>
    </w:p>
    <w:p>
      <w:pPr>
        <w:pStyle w:val="4"/>
        <w:numPr>
          <w:ilvl w:val="2"/>
          <w:numId w:val="7"/>
        </w:numPr>
        <w:rPr>
          <w:sz w:val="32"/>
          <w:szCs w:val="32"/>
        </w:rPr>
      </w:pPr>
      <w:bookmarkStart w:id="260" w:name="_Toc483060209"/>
      <w:r>
        <w:rPr>
          <w:sz w:val="32"/>
          <w:szCs w:val="32"/>
        </w:rPr>
        <w:t>监督监察</w:t>
      </w:r>
      <w:bookmarkEnd w:id="260"/>
    </w:p>
    <w:p>
      <w:pPr>
        <w:spacing w:after="0"/>
        <w:ind w:firstLine="480" w:firstLineChars="200"/>
      </w:pPr>
      <w:bookmarkStart w:id="261" w:name="_unjs8qk402s5" w:colFirst="0" w:colLast="0"/>
      <w:bookmarkEnd w:id="261"/>
      <w:r>
        <w:t>由于质监的特种设备监督部门主要负责监督监察，主要体现该部门流程。</w:t>
      </w:r>
    </w:p>
    <w:p>
      <w:pPr>
        <w:keepNext/>
        <w:keepLines/>
        <w:spacing w:before="360" w:after="120" w:line="276" w:lineRule="auto"/>
        <w:ind w:firstLine="180"/>
      </w:pPr>
      <w:bookmarkStart w:id="262" w:name="_fpgmzyyqtol5" w:colFirst="0" w:colLast="0"/>
      <w:bookmarkEnd w:id="262"/>
      <w:r>
        <w:drawing>
          <wp:inline distT="0" distB="0" distL="0" distR="0">
            <wp:extent cx="5274310" cy="371856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274310" cy="3718560"/>
                    </a:xfrm>
                    <a:prstGeom prst="rect">
                      <a:avLst/>
                    </a:prstGeom>
                  </pic:spPr>
                </pic:pic>
              </a:graphicData>
            </a:graphic>
          </wp:inline>
        </w:drawing>
      </w:r>
    </w:p>
    <w:p>
      <w:pPr>
        <w:pStyle w:val="14"/>
        <w:jc w:val="center"/>
      </w:pPr>
      <w:r>
        <w:t>图</w:t>
      </w:r>
      <w:r>
        <w:fldChar w:fldCharType="begin"/>
      </w:r>
      <w:r>
        <w:instrText xml:space="preserve"> SEQ 图 \* ARABIC </w:instrText>
      </w:r>
      <w:r>
        <w:fldChar w:fldCharType="separate"/>
      </w:r>
      <w:r>
        <w:t>18</w:t>
      </w:r>
      <w:r>
        <w:fldChar w:fldCharType="end"/>
      </w:r>
      <w:r>
        <w:rPr>
          <w:rFonts w:hint="eastAsia"/>
        </w:rPr>
        <w:t>电梯监督监察业务流程</w:t>
      </w:r>
    </w:p>
    <w:p>
      <w:pPr>
        <w:pStyle w:val="4"/>
        <w:numPr>
          <w:ilvl w:val="2"/>
          <w:numId w:val="7"/>
        </w:numPr>
        <w:rPr>
          <w:sz w:val="32"/>
          <w:szCs w:val="32"/>
        </w:rPr>
      </w:pPr>
      <w:bookmarkStart w:id="263" w:name="_Toc483060210"/>
      <w:r>
        <w:rPr>
          <w:sz w:val="32"/>
          <w:szCs w:val="32"/>
        </w:rPr>
        <w:t>事故应急救援</w:t>
      </w:r>
      <w:bookmarkEnd w:id="263"/>
    </w:p>
    <w:p>
      <w:pPr>
        <w:spacing w:after="0"/>
        <w:ind w:firstLine="480" w:firstLineChars="200"/>
      </w:pPr>
      <w:bookmarkStart w:id="264" w:name="_59kpz9kidlfd" w:colFirst="0" w:colLast="0"/>
      <w:bookmarkEnd w:id="264"/>
      <w:r>
        <w:t>事故应急救援与调查处理流程。</w:t>
      </w:r>
    </w:p>
    <w:p>
      <w:pPr>
        <w:keepNext/>
        <w:keepLines/>
        <w:spacing w:before="360" w:after="120" w:line="276" w:lineRule="auto"/>
        <w:ind w:firstLine="180"/>
      </w:pPr>
      <w:bookmarkStart w:id="265" w:name="_6rif5f7qk2k0" w:colFirst="0" w:colLast="0"/>
      <w:bookmarkEnd w:id="265"/>
      <w:r>
        <w:drawing>
          <wp:inline distT="0" distB="0" distL="0" distR="0">
            <wp:extent cx="5274310" cy="419227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274310" cy="4192270"/>
                    </a:xfrm>
                    <a:prstGeom prst="rect">
                      <a:avLst/>
                    </a:prstGeom>
                  </pic:spPr>
                </pic:pic>
              </a:graphicData>
            </a:graphic>
          </wp:inline>
        </w:drawing>
      </w:r>
    </w:p>
    <w:p>
      <w:pPr>
        <w:pStyle w:val="14"/>
        <w:jc w:val="center"/>
      </w:pPr>
      <w:r>
        <w:t>图</w:t>
      </w:r>
      <w:r>
        <w:fldChar w:fldCharType="begin"/>
      </w:r>
      <w:r>
        <w:instrText xml:space="preserve"> SEQ 图 \* ARABIC </w:instrText>
      </w:r>
      <w:r>
        <w:fldChar w:fldCharType="separate"/>
      </w:r>
      <w:r>
        <w:t>19</w:t>
      </w:r>
      <w:r>
        <w:fldChar w:fldCharType="end"/>
      </w:r>
      <w:r>
        <w:rPr>
          <w:rFonts w:hint="eastAsia"/>
        </w:rPr>
        <w:t>电梯事故应急救援业务流程</w:t>
      </w:r>
    </w:p>
    <w:p>
      <w:pPr>
        <w:pStyle w:val="4"/>
        <w:numPr>
          <w:ilvl w:val="2"/>
          <w:numId w:val="7"/>
        </w:numPr>
        <w:rPr>
          <w:sz w:val="32"/>
          <w:szCs w:val="32"/>
        </w:rPr>
      </w:pPr>
      <w:bookmarkStart w:id="266" w:name="_yrrgac8wpxx8" w:colFirst="0" w:colLast="0"/>
      <w:bookmarkEnd w:id="266"/>
      <w:bookmarkStart w:id="267" w:name="_Toc483060211"/>
      <w:r>
        <w:rPr>
          <w:sz w:val="32"/>
          <w:szCs w:val="32"/>
        </w:rPr>
        <w:t>退役</w:t>
      </w:r>
      <w:bookmarkEnd w:id="267"/>
    </w:p>
    <w:p>
      <w:pPr>
        <w:spacing w:after="0"/>
        <w:ind w:firstLine="480" w:firstLineChars="200"/>
      </w:pPr>
      <w:bookmarkStart w:id="268" w:name="_ux0nz4u39snr" w:colFirst="0" w:colLast="0"/>
      <w:bookmarkEnd w:id="268"/>
      <w:r>
        <w:t>以报废或召回的方式退出服务状态。</w:t>
      </w:r>
    </w:p>
    <w:p>
      <w:pPr>
        <w:keepNext/>
        <w:keepLines/>
        <w:spacing w:before="360" w:after="120" w:line="276" w:lineRule="auto"/>
        <w:ind w:firstLine="180"/>
      </w:pPr>
      <w:bookmarkStart w:id="269" w:name="_7y4c7mumzo72" w:colFirst="0" w:colLast="0"/>
      <w:bookmarkEnd w:id="269"/>
      <w:r>
        <w:drawing>
          <wp:inline distT="0" distB="0" distL="0" distR="0">
            <wp:extent cx="5274310" cy="287718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pPr>
        <w:pStyle w:val="14"/>
        <w:jc w:val="center"/>
      </w:pPr>
      <w:r>
        <w:t>图</w:t>
      </w:r>
      <w:r>
        <w:fldChar w:fldCharType="begin"/>
      </w:r>
      <w:r>
        <w:instrText xml:space="preserve"> SEQ 图 \* ARABIC </w:instrText>
      </w:r>
      <w:r>
        <w:fldChar w:fldCharType="separate"/>
      </w:r>
      <w:r>
        <w:t>20</w:t>
      </w:r>
      <w:r>
        <w:fldChar w:fldCharType="end"/>
      </w:r>
      <w:r>
        <w:rPr>
          <w:rFonts w:hint="eastAsia"/>
        </w:rPr>
        <w:t>电梯退役业务流程</w:t>
      </w:r>
    </w:p>
    <w:p>
      <w:pPr>
        <w:pStyle w:val="3"/>
        <w:numPr>
          <w:ilvl w:val="1"/>
          <w:numId w:val="7"/>
        </w:numPr>
        <w:rPr>
          <w:sz w:val="32"/>
          <w:szCs w:val="32"/>
        </w:rPr>
      </w:pPr>
      <w:bookmarkStart w:id="270" w:name="_jhjjov9p8s0k" w:colFirst="0" w:colLast="0"/>
      <w:bookmarkEnd w:id="270"/>
      <w:bookmarkStart w:id="271" w:name="_Toc483060212"/>
      <w:r>
        <w:rPr>
          <w:sz w:val="32"/>
          <w:szCs w:val="32"/>
        </w:rPr>
        <w:t>信息流分析</w:t>
      </w:r>
      <w:bookmarkEnd w:id="271"/>
    </w:p>
    <w:p>
      <w:pPr>
        <w:spacing w:after="0"/>
        <w:ind w:firstLine="480" w:firstLineChars="200"/>
      </w:pPr>
      <w:bookmarkStart w:id="272" w:name="_3478n58o5ojb" w:colFirst="0" w:colLast="0"/>
      <w:bookmarkEnd w:id="272"/>
      <w:r>
        <w:t>站在信息角度，从产生、处理、传输和利用的角度，对智慧电梯业务的信息流动做出分析。根据以上业务流程的梳理，把智慧电梯作为一个整体，以图解方式对关键信息流进行输入输出界定。</w:t>
      </w:r>
    </w:p>
    <w:p>
      <w:pPr>
        <w:spacing w:after="0"/>
        <w:ind w:firstLine="480" w:firstLineChars="200"/>
      </w:pPr>
      <w:r>
        <w:rPr>
          <w:rFonts w:hint="eastAsia"/>
        </w:rPr>
        <w:t>政府领域是权威数据的源头，比如四大基础库和各类资质认证数据，制式标准且较为完备，并基于此形成更深度的业务数据，向在必要时向其发起反馈或交互。从企业方面，则有很多自主和多样的信息，通过平台信息过滤，严格界定智慧电梯行业的信息资源目录和标准，并作为行业信息流的约束，从公众服务方面，重在引导，注重信息的自动化或便捷获取，畅通信息渠道，反馈生活、政务服务、增值服务等方面的信息。</w:t>
      </w:r>
    </w:p>
    <w:p>
      <w:pPr>
        <w:keepNext/>
        <w:keepLines/>
        <w:spacing w:before="360" w:after="120" w:line="276" w:lineRule="auto"/>
        <w:ind w:hanging="105"/>
      </w:pPr>
      <w:bookmarkStart w:id="273" w:name="_qe4by7m6uqdz" w:colFirst="0" w:colLast="0"/>
      <w:bookmarkEnd w:id="273"/>
      <w:r>
        <w:drawing>
          <wp:inline distT="0" distB="0" distL="0" distR="0">
            <wp:extent cx="5274310" cy="3194685"/>
            <wp:effectExtent l="0" t="0" r="2540"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274310" cy="3194685"/>
                    </a:xfrm>
                    <a:prstGeom prst="rect">
                      <a:avLst/>
                    </a:prstGeom>
                  </pic:spPr>
                </pic:pic>
              </a:graphicData>
            </a:graphic>
          </wp:inline>
        </w:drawing>
      </w:r>
    </w:p>
    <w:p>
      <w:pPr>
        <w:pStyle w:val="14"/>
        <w:jc w:val="center"/>
      </w:pPr>
      <w:r>
        <w:t>图</w:t>
      </w:r>
      <w:r>
        <w:fldChar w:fldCharType="begin"/>
      </w:r>
      <w:r>
        <w:instrText xml:space="preserve"> SEQ 图 \* ARABIC </w:instrText>
      </w:r>
      <w:r>
        <w:fldChar w:fldCharType="separate"/>
      </w:r>
      <w:r>
        <w:t>21</w:t>
      </w:r>
      <w:r>
        <w:fldChar w:fldCharType="end"/>
      </w:r>
      <w:r>
        <w:rPr>
          <w:rFonts w:hint="eastAsia"/>
        </w:rPr>
        <w:t>宏观关键信息流</w:t>
      </w:r>
      <w:r>
        <w:br w:type="page"/>
      </w:r>
    </w:p>
    <w:p>
      <w:pPr>
        <w:pStyle w:val="2"/>
        <w:numPr>
          <w:ilvl w:val="0"/>
          <w:numId w:val="2"/>
        </w:numPr>
      </w:pPr>
      <w:bookmarkStart w:id="274" w:name="_wrawuf6kulnh" w:colFirst="0" w:colLast="0"/>
      <w:bookmarkEnd w:id="274"/>
      <w:bookmarkStart w:id="275" w:name="_Toc483060213"/>
      <w:r>
        <w:t>业务需求分析</w:t>
      </w:r>
      <w:bookmarkEnd w:id="275"/>
    </w:p>
    <w:p>
      <w:pPr>
        <w:spacing w:after="0"/>
        <w:ind w:firstLine="480" w:firstLineChars="200"/>
      </w:pPr>
      <w:bookmarkStart w:id="276" w:name="_ssciaihcbkhw" w:colFirst="0" w:colLast="0"/>
      <w:bookmarkEnd w:id="276"/>
      <w:r>
        <w:t>业务需求分析是基于高阶的业务流程，对业务进一步细化、提炼、规范和提升，从业务平台的理念和深度需求出发，向各类利益相关者提供明确的服务，达到实现未来业务价值的预期。是业务理解开始向未来需求和系统层面过渡的核心内容。</w:t>
      </w:r>
      <w:bookmarkStart w:id="277" w:name="_3s49zyc" w:colFirst="0" w:colLast="0"/>
      <w:bookmarkEnd w:id="277"/>
      <w:bookmarkStart w:id="278" w:name="_2szc72q" w:colFirst="0" w:colLast="0"/>
      <w:bookmarkEnd w:id="278"/>
      <w:bookmarkStart w:id="279" w:name="_279ka65" w:colFirst="0" w:colLast="0"/>
      <w:bookmarkEnd w:id="279"/>
      <w:bookmarkStart w:id="280" w:name="_meukdy" w:colFirst="0" w:colLast="0"/>
      <w:bookmarkEnd w:id="280"/>
      <w:bookmarkStart w:id="281" w:name="_184mhaj" w:colFirst="0" w:colLast="0"/>
      <w:bookmarkEnd w:id="281"/>
    </w:p>
    <w:p>
      <w:pPr>
        <w:pStyle w:val="116"/>
        <w:keepNext/>
        <w:keepLines/>
        <w:numPr>
          <w:ilvl w:val="0"/>
          <w:numId w:val="10"/>
        </w:numPr>
        <w:spacing w:before="360" w:after="80"/>
        <w:ind w:firstLineChars="0"/>
        <w:contextualSpacing/>
        <w:outlineLvl w:val="1"/>
        <w:rPr>
          <w:b/>
          <w:vanish/>
          <w:sz w:val="32"/>
          <w:szCs w:val="32"/>
        </w:rPr>
      </w:pPr>
      <w:bookmarkStart w:id="282" w:name="_Toc482977535"/>
      <w:bookmarkEnd w:id="282"/>
      <w:bookmarkStart w:id="283" w:name="_oqg0pmjf9u35" w:colFirst="0" w:colLast="0"/>
      <w:bookmarkEnd w:id="283"/>
      <w:bookmarkStart w:id="284" w:name="_Toc482977654"/>
      <w:bookmarkEnd w:id="284"/>
      <w:bookmarkStart w:id="285" w:name="_Toc482977770"/>
      <w:bookmarkEnd w:id="285"/>
      <w:bookmarkStart w:id="286" w:name="_Toc483003649"/>
      <w:bookmarkEnd w:id="286"/>
      <w:bookmarkStart w:id="287" w:name="_Toc483007878"/>
      <w:bookmarkEnd w:id="287"/>
      <w:bookmarkStart w:id="288" w:name="_Toc483035533"/>
      <w:bookmarkEnd w:id="288"/>
      <w:bookmarkStart w:id="289" w:name="_Toc483036119"/>
      <w:bookmarkEnd w:id="289"/>
      <w:bookmarkStart w:id="290" w:name="_Toc483060214"/>
      <w:bookmarkEnd w:id="290"/>
    </w:p>
    <w:p>
      <w:pPr>
        <w:pStyle w:val="116"/>
        <w:keepNext/>
        <w:keepLines/>
        <w:numPr>
          <w:ilvl w:val="0"/>
          <w:numId w:val="10"/>
        </w:numPr>
        <w:spacing w:before="360" w:after="80"/>
        <w:ind w:firstLineChars="0"/>
        <w:contextualSpacing/>
        <w:outlineLvl w:val="1"/>
        <w:rPr>
          <w:b/>
          <w:vanish/>
          <w:sz w:val="32"/>
          <w:szCs w:val="32"/>
        </w:rPr>
      </w:pPr>
      <w:bookmarkStart w:id="291" w:name="_Toc482977771"/>
      <w:bookmarkEnd w:id="291"/>
      <w:bookmarkStart w:id="292" w:name="_Toc483003650"/>
      <w:bookmarkEnd w:id="292"/>
      <w:bookmarkStart w:id="293" w:name="_Toc483007879"/>
      <w:bookmarkEnd w:id="293"/>
      <w:bookmarkStart w:id="294" w:name="_Toc482977655"/>
      <w:bookmarkEnd w:id="294"/>
      <w:bookmarkStart w:id="295" w:name="_Toc482977536"/>
      <w:bookmarkEnd w:id="295"/>
      <w:bookmarkStart w:id="296" w:name="_Toc483035534"/>
      <w:bookmarkEnd w:id="296"/>
      <w:bookmarkStart w:id="297" w:name="_Toc483060215"/>
      <w:bookmarkEnd w:id="297"/>
      <w:bookmarkStart w:id="298" w:name="_Toc483036120"/>
      <w:bookmarkEnd w:id="298"/>
    </w:p>
    <w:p>
      <w:pPr>
        <w:pStyle w:val="116"/>
        <w:keepNext/>
        <w:keepLines/>
        <w:numPr>
          <w:ilvl w:val="0"/>
          <w:numId w:val="10"/>
        </w:numPr>
        <w:spacing w:before="360" w:after="80"/>
        <w:ind w:firstLineChars="0"/>
        <w:contextualSpacing/>
        <w:outlineLvl w:val="1"/>
        <w:rPr>
          <w:b/>
          <w:vanish/>
          <w:sz w:val="32"/>
          <w:szCs w:val="32"/>
        </w:rPr>
      </w:pPr>
      <w:bookmarkStart w:id="299" w:name="_Toc482977656"/>
      <w:bookmarkEnd w:id="299"/>
      <w:bookmarkStart w:id="300" w:name="_Toc482977772"/>
      <w:bookmarkEnd w:id="300"/>
      <w:bookmarkStart w:id="301" w:name="_Toc483007880"/>
      <w:bookmarkEnd w:id="301"/>
      <w:bookmarkStart w:id="302" w:name="_Toc483060216"/>
      <w:bookmarkEnd w:id="302"/>
      <w:bookmarkStart w:id="303" w:name="_Toc483036121"/>
      <w:bookmarkEnd w:id="303"/>
      <w:bookmarkStart w:id="304" w:name="_Toc483035535"/>
      <w:bookmarkEnd w:id="304"/>
      <w:bookmarkStart w:id="305" w:name="_Toc483003651"/>
      <w:bookmarkEnd w:id="305"/>
      <w:bookmarkStart w:id="306" w:name="_Toc482977537"/>
      <w:bookmarkEnd w:id="306"/>
    </w:p>
    <w:p>
      <w:pPr>
        <w:pStyle w:val="116"/>
        <w:keepNext/>
        <w:keepLines/>
        <w:numPr>
          <w:ilvl w:val="0"/>
          <w:numId w:val="10"/>
        </w:numPr>
        <w:spacing w:before="360" w:after="80"/>
        <w:ind w:firstLineChars="0"/>
        <w:contextualSpacing/>
        <w:outlineLvl w:val="1"/>
        <w:rPr>
          <w:b/>
          <w:vanish/>
          <w:sz w:val="32"/>
          <w:szCs w:val="32"/>
        </w:rPr>
      </w:pPr>
      <w:bookmarkStart w:id="307" w:name="_Toc483003652"/>
      <w:bookmarkEnd w:id="307"/>
      <w:bookmarkStart w:id="308" w:name="_Toc483035536"/>
      <w:bookmarkEnd w:id="308"/>
      <w:bookmarkStart w:id="309" w:name="_Toc482977773"/>
      <w:bookmarkEnd w:id="309"/>
      <w:bookmarkStart w:id="310" w:name="_Toc483060217"/>
      <w:bookmarkEnd w:id="310"/>
      <w:bookmarkStart w:id="311" w:name="_Toc482977657"/>
      <w:bookmarkEnd w:id="311"/>
      <w:bookmarkStart w:id="312" w:name="_Toc483007881"/>
      <w:bookmarkEnd w:id="312"/>
      <w:bookmarkStart w:id="313" w:name="_Toc483036122"/>
      <w:bookmarkEnd w:id="313"/>
      <w:bookmarkStart w:id="314" w:name="_Toc482977538"/>
      <w:bookmarkEnd w:id="314"/>
    </w:p>
    <w:p>
      <w:pPr>
        <w:pStyle w:val="116"/>
        <w:keepNext/>
        <w:keepLines/>
        <w:numPr>
          <w:ilvl w:val="0"/>
          <w:numId w:val="10"/>
        </w:numPr>
        <w:spacing w:before="360" w:after="80"/>
        <w:ind w:firstLineChars="0"/>
        <w:contextualSpacing/>
        <w:outlineLvl w:val="1"/>
        <w:rPr>
          <w:b/>
          <w:vanish/>
          <w:sz w:val="32"/>
          <w:szCs w:val="32"/>
        </w:rPr>
      </w:pPr>
      <w:bookmarkStart w:id="315" w:name="_Toc483036123"/>
      <w:bookmarkEnd w:id="315"/>
      <w:bookmarkStart w:id="316" w:name="_Toc482977539"/>
      <w:bookmarkEnd w:id="316"/>
      <w:bookmarkStart w:id="317" w:name="_Toc483007882"/>
      <w:bookmarkEnd w:id="317"/>
      <w:bookmarkStart w:id="318" w:name="_Toc482977774"/>
      <w:bookmarkEnd w:id="318"/>
      <w:bookmarkStart w:id="319" w:name="_Toc482977658"/>
      <w:bookmarkEnd w:id="319"/>
      <w:bookmarkStart w:id="320" w:name="_Toc483035537"/>
      <w:bookmarkEnd w:id="320"/>
      <w:bookmarkStart w:id="321" w:name="_Toc483060218"/>
      <w:bookmarkEnd w:id="321"/>
      <w:bookmarkStart w:id="322" w:name="_Toc483003653"/>
      <w:bookmarkEnd w:id="322"/>
    </w:p>
    <w:p>
      <w:pPr>
        <w:pStyle w:val="116"/>
        <w:keepNext/>
        <w:keepLines/>
        <w:numPr>
          <w:ilvl w:val="0"/>
          <w:numId w:val="10"/>
        </w:numPr>
        <w:spacing w:before="360" w:after="80"/>
        <w:ind w:firstLineChars="0"/>
        <w:contextualSpacing/>
        <w:outlineLvl w:val="1"/>
        <w:rPr>
          <w:b/>
          <w:vanish/>
          <w:sz w:val="32"/>
          <w:szCs w:val="32"/>
        </w:rPr>
      </w:pPr>
      <w:bookmarkStart w:id="323" w:name="_Toc483007883"/>
      <w:bookmarkEnd w:id="323"/>
      <w:bookmarkStart w:id="324" w:name="_Toc483003654"/>
      <w:bookmarkEnd w:id="324"/>
      <w:bookmarkStart w:id="325" w:name="_Toc482977659"/>
      <w:bookmarkEnd w:id="325"/>
      <w:bookmarkStart w:id="326" w:name="_Toc483036124"/>
      <w:bookmarkEnd w:id="326"/>
      <w:bookmarkStart w:id="327" w:name="_Toc482977540"/>
      <w:bookmarkEnd w:id="327"/>
      <w:bookmarkStart w:id="328" w:name="_Toc482977775"/>
      <w:bookmarkEnd w:id="328"/>
      <w:bookmarkStart w:id="329" w:name="_Toc483035538"/>
      <w:bookmarkEnd w:id="329"/>
      <w:bookmarkStart w:id="330" w:name="_Toc483060219"/>
      <w:bookmarkEnd w:id="330"/>
    </w:p>
    <w:p>
      <w:pPr>
        <w:pStyle w:val="3"/>
        <w:numPr>
          <w:ilvl w:val="1"/>
          <w:numId w:val="10"/>
        </w:numPr>
        <w:rPr>
          <w:sz w:val="32"/>
          <w:szCs w:val="32"/>
        </w:rPr>
      </w:pPr>
      <w:bookmarkStart w:id="331" w:name="_Toc483060220"/>
      <w:r>
        <w:rPr>
          <w:sz w:val="32"/>
          <w:szCs w:val="32"/>
        </w:rPr>
        <w:t>业务角色模型</w:t>
      </w:r>
      <w:bookmarkEnd w:id="331"/>
    </w:p>
    <w:p>
      <w:pPr>
        <w:spacing w:after="0"/>
        <w:ind w:firstLine="482" w:firstLineChars="200"/>
      </w:pPr>
      <w:bookmarkStart w:id="332" w:name="_fx19x2nlr322" w:colFirst="0" w:colLast="0"/>
      <w:bookmarkEnd w:id="332"/>
      <w:r>
        <w:rPr>
          <w:b/>
        </w:rPr>
        <w:t>使用单位</w:t>
      </w:r>
      <w:r>
        <w:t>：是指具有在用特种设备管理权利和管理义务的单位或个人。其既呵以是特种设备产权所有者，也可以是受特种设备产权所有者委托，具有一年以上在用特种设备管理权利和管理义务者。</w:t>
      </w:r>
    </w:p>
    <w:p>
      <w:pPr>
        <w:spacing w:after="0"/>
        <w:ind w:firstLine="480" w:firstLineChars="200"/>
      </w:pPr>
      <w:bookmarkStart w:id="333" w:name="_f8y5m1p0ubfy" w:colFirst="0" w:colLast="0"/>
      <w:bookmarkEnd w:id="333"/>
      <w:r>
        <w:t>以下是典型的业务角色关系脉络图。</w:t>
      </w:r>
    </w:p>
    <w:p>
      <w:pPr>
        <w:keepNext/>
        <w:ind w:left="-240" w:firstLine="480"/>
      </w:pPr>
      <w:r>
        <w:drawing>
          <wp:inline distT="0" distB="0" distL="0" distR="0">
            <wp:extent cx="5274310" cy="4571365"/>
            <wp:effectExtent l="0" t="0" r="254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274310" cy="4571365"/>
                    </a:xfrm>
                    <a:prstGeom prst="rect">
                      <a:avLst/>
                    </a:prstGeom>
                  </pic:spPr>
                </pic:pic>
              </a:graphicData>
            </a:graphic>
          </wp:inline>
        </w:drawing>
      </w:r>
    </w:p>
    <w:p>
      <w:pPr>
        <w:pStyle w:val="14"/>
        <w:jc w:val="center"/>
      </w:pPr>
      <w:r>
        <w:t>图</w:t>
      </w:r>
      <w:r>
        <w:fldChar w:fldCharType="begin"/>
      </w:r>
      <w:r>
        <w:instrText xml:space="preserve"> SEQ 图 \* ARABIC </w:instrText>
      </w:r>
      <w:r>
        <w:fldChar w:fldCharType="separate"/>
      </w:r>
      <w:r>
        <w:t>22</w:t>
      </w:r>
      <w:r>
        <w:fldChar w:fldCharType="end"/>
      </w:r>
      <w:r>
        <w:rPr>
          <w:rFonts w:hint="eastAsia"/>
        </w:rPr>
        <w:t>业务角色模型</w:t>
      </w:r>
    </w:p>
    <w:p>
      <w:pPr>
        <w:pStyle w:val="3"/>
        <w:numPr>
          <w:ilvl w:val="1"/>
          <w:numId w:val="10"/>
        </w:numPr>
        <w:rPr>
          <w:sz w:val="32"/>
          <w:szCs w:val="32"/>
        </w:rPr>
      </w:pPr>
      <w:bookmarkStart w:id="334" w:name="_Toc483060221"/>
      <w:r>
        <w:rPr>
          <w:sz w:val="32"/>
          <w:szCs w:val="32"/>
        </w:rPr>
        <w:t>功能需求</w:t>
      </w:r>
      <w:bookmarkEnd w:id="334"/>
    </w:p>
    <w:p>
      <w:pPr>
        <w:spacing w:after="0"/>
        <w:ind w:firstLine="480" w:firstLineChars="200"/>
      </w:pPr>
      <w:bookmarkStart w:id="335" w:name="_d1bwt7lup8em" w:colFirst="0" w:colLast="0"/>
      <w:bookmarkEnd w:id="335"/>
      <w:r>
        <w:t>包括需求规格化表达的业务用例规约、业务支撑方案等</w:t>
      </w:r>
      <w:r>
        <w:rPr>
          <w:rFonts w:hint="eastAsia"/>
        </w:rPr>
        <w:t>。</w:t>
      </w:r>
    </w:p>
    <w:p>
      <w:pPr>
        <w:pStyle w:val="116"/>
        <w:keepNext/>
        <w:keepLines/>
        <w:numPr>
          <w:ilvl w:val="0"/>
          <w:numId w:val="7"/>
        </w:numPr>
        <w:spacing w:before="280" w:after="80"/>
        <w:ind w:firstLineChars="0"/>
        <w:contextualSpacing/>
        <w:outlineLvl w:val="2"/>
        <w:rPr>
          <w:b/>
          <w:vanish/>
          <w:sz w:val="32"/>
          <w:szCs w:val="32"/>
        </w:rPr>
      </w:pPr>
      <w:bookmarkStart w:id="336" w:name="_Toc482977662"/>
      <w:bookmarkEnd w:id="336"/>
      <w:bookmarkStart w:id="337" w:name="_Toc482977778"/>
      <w:bookmarkEnd w:id="337"/>
      <w:bookmarkStart w:id="338" w:name="_Toc483003657"/>
      <w:bookmarkEnd w:id="338"/>
      <w:bookmarkStart w:id="339" w:name="_Toc483007886"/>
      <w:bookmarkEnd w:id="339"/>
      <w:bookmarkStart w:id="340" w:name="_Toc482977543"/>
      <w:bookmarkEnd w:id="340"/>
      <w:bookmarkStart w:id="341" w:name="_Toc483036127"/>
      <w:bookmarkEnd w:id="341"/>
      <w:bookmarkStart w:id="342" w:name="_Toc483060222"/>
      <w:bookmarkEnd w:id="342"/>
      <w:bookmarkStart w:id="343" w:name="_Toc483035541"/>
      <w:bookmarkEnd w:id="343"/>
    </w:p>
    <w:p>
      <w:pPr>
        <w:pStyle w:val="116"/>
        <w:keepNext/>
        <w:keepLines/>
        <w:numPr>
          <w:ilvl w:val="1"/>
          <w:numId w:val="7"/>
        </w:numPr>
        <w:spacing w:before="280" w:after="80"/>
        <w:ind w:firstLineChars="0"/>
        <w:contextualSpacing/>
        <w:outlineLvl w:val="2"/>
        <w:rPr>
          <w:b/>
          <w:vanish/>
          <w:sz w:val="32"/>
          <w:szCs w:val="32"/>
        </w:rPr>
      </w:pPr>
      <w:bookmarkStart w:id="344" w:name="_Toc482977544"/>
      <w:bookmarkEnd w:id="344"/>
      <w:bookmarkStart w:id="345" w:name="_Toc482977663"/>
      <w:bookmarkEnd w:id="345"/>
      <w:bookmarkStart w:id="346" w:name="_Toc483007887"/>
      <w:bookmarkEnd w:id="346"/>
      <w:bookmarkStart w:id="347" w:name="_Toc483035542"/>
      <w:bookmarkEnd w:id="347"/>
      <w:bookmarkStart w:id="348" w:name="_Toc483060223"/>
      <w:bookmarkEnd w:id="348"/>
      <w:bookmarkStart w:id="349" w:name="_Toc482977779"/>
      <w:bookmarkEnd w:id="349"/>
      <w:bookmarkStart w:id="350" w:name="_Toc483036128"/>
      <w:bookmarkEnd w:id="350"/>
      <w:bookmarkStart w:id="351" w:name="_Toc483003658"/>
      <w:bookmarkEnd w:id="351"/>
    </w:p>
    <w:p>
      <w:pPr>
        <w:pStyle w:val="116"/>
        <w:keepNext/>
        <w:keepLines/>
        <w:numPr>
          <w:ilvl w:val="1"/>
          <w:numId w:val="7"/>
        </w:numPr>
        <w:spacing w:before="280" w:after="80"/>
        <w:ind w:firstLineChars="0"/>
        <w:contextualSpacing/>
        <w:outlineLvl w:val="2"/>
        <w:rPr>
          <w:b/>
          <w:vanish/>
          <w:sz w:val="32"/>
          <w:szCs w:val="32"/>
        </w:rPr>
      </w:pPr>
      <w:bookmarkStart w:id="352" w:name="_Toc483003659"/>
      <w:bookmarkEnd w:id="352"/>
      <w:bookmarkStart w:id="353" w:name="_Toc483035543"/>
      <w:bookmarkEnd w:id="353"/>
      <w:bookmarkStart w:id="354" w:name="_Toc483036129"/>
      <w:bookmarkEnd w:id="354"/>
      <w:bookmarkStart w:id="355" w:name="_Toc482977780"/>
      <w:bookmarkEnd w:id="355"/>
      <w:bookmarkStart w:id="356" w:name="_Toc483007888"/>
      <w:bookmarkEnd w:id="356"/>
      <w:bookmarkStart w:id="357" w:name="_Toc483060224"/>
      <w:bookmarkEnd w:id="357"/>
      <w:bookmarkStart w:id="358" w:name="_Toc482977664"/>
      <w:bookmarkEnd w:id="358"/>
      <w:bookmarkStart w:id="359" w:name="_Toc482977545"/>
      <w:bookmarkEnd w:id="359"/>
    </w:p>
    <w:p>
      <w:pPr>
        <w:pStyle w:val="4"/>
        <w:numPr>
          <w:ilvl w:val="2"/>
          <w:numId w:val="7"/>
        </w:numPr>
        <w:rPr>
          <w:sz w:val="32"/>
          <w:szCs w:val="32"/>
        </w:rPr>
      </w:pPr>
      <w:bookmarkStart w:id="360" w:name="_Toc483060225"/>
      <w:r>
        <w:rPr>
          <w:sz w:val="32"/>
          <w:szCs w:val="32"/>
        </w:rPr>
        <w:t>安装（改造、维修）</w:t>
      </w:r>
      <w:bookmarkEnd w:id="360"/>
    </w:p>
    <w:p>
      <w:pPr>
        <w:spacing w:after="0"/>
        <w:ind w:firstLine="482" w:firstLineChars="200"/>
        <w:rPr>
          <w:b/>
        </w:rPr>
      </w:pPr>
      <w:r>
        <w:rPr>
          <w:b/>
        </w:rPr>
        <w:t>业务用例规约</w:t>
      </w:r>
    </w:p>
    <w:p>
      <w:pPr>
        <w:keepNext/>
        <w:spacing w:after="0"/>
      </w:pPr>
      <w:r>
        <w:drawing>
          <wp:inline distT="0" distB="0" distL="0" distR="0">
            <wp:extent cx="5274310" cy="404177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274310" cy="4041775"/>
                    </a:xfrm>
                    <a:prstGeom prst="rect">
                      <a:avLst/>
                    </a:prstGeom>
                  </pic:spPr>
                </pic:pic>
              </a:graphicData>
            </a:graphic>
          </wp:inline>
        </w:drawing>
      </w:r>
    </w:p>
    <w:p>
      <w:pPr>
        <w:pStyle w:val="14"/>
        <w:jc w:val="center"/>
        <w:rPr>
          <w:b/>
          <w:sz w:val="32"/>
          <w:szCs w:val="32"/>
        </w:rPr>
      </w:pPr>
      <w:r>
        <w:t>图</w:t>
      </w:r>
      <w:r>
        <w:fldChar w:fldCharType="begin"/>
      </w:r>
      <w:r>
        <w:instrText xml:space="preserve"> SEQ 图 \* ARABIC </w:instrText>
      </w:r>
      <w:r>
        <w:fldChar w:fldCharType="separate"/>
      </w:r>
      <w:r>
        <w:t>23</w:t>
      </w:r>
      <w:r>
        <w:fldChar w:fldCharType="end"/>
      </w:r>
      <w:r>
        <w:rPr>
          <w:rFonts w:hint="eastAsia"/>
        </w:rPr>
        <w:t>业务用例-电梯安装（改造、维修）</w:t>
      </w:r>
    </w:p>
    <w:p>
      <w:pPr>
        <w:spacing w:after="0"/>
        <w:ind w:firstLine="480" w:firstLineChars="200"/>
      </w:pPr>
    </w:p>
    <w:p>
      <w:pPr>
        <w:pStyle w:val="14"/>
        <w:keepNext/>
        <w:jc w:val="center"/>
      </w:pPr>
      <w:r>
        <w:t>表</w:t>
      </w:r>
      <w:r>
        <w:fldChar w:fldCharType="begin"/>
      </w:r>
      <w:r>
        <w:instrText xml:space="preserve"> SEQ 表 \* ARABIC </w:instrText>
      </w:r>
      <w:r>
        <w:fldChar w:fldCharType="separate"/>
      </w:r>
      <w:r>
        <w:t>4</w:t>
      </w:r>
      <w:r>
        <w:fldChar w:fldCharType="end"/>
      </w:r>
      <w:r>
        <w:rPr>
          <w:rFonts w:hint="eastAsia"/>
        </w:rPr>
        <w:t>用例规约-电梯施工告知与备案</w:t>
      </w:r>
    </w:p>
    <w:tbl>
      <w:tblPr>
        <w:tblStyle w:val="122"/>
        <w:tblW w:w="8310" w:type="dxa"/>
        <w:tblInd w:w="10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470"/>
        <w:gridCol w:w="735"/>
        <w:gridCol w:w="1020"/>
        <w:gridCol w:w="1440"/>
        <w:gridCol w:w="3645"/>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353" w:hRule="atLeast"/>
        </w:trPr>
        <w:tc>
          <w:tcPr>
            <w:tcW w:w="147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编号</w:t>
            </w:r>
          </w:p>
        </w:tc>
        <w:tc>
          <w:tcPr>
            <w:tcW w:w="1755" w:type="dxa"/>
            <w:gridSpan w:val="2"/>
            <w:tcBorders>
              <w:top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A0101</w:t>
            </w:r>
          </w:p>
        </w:tc>
        <w:tc>
          <w:tcPr>
            <w:tcW w:w="1440" w:type="dxa"/>
            <w:tcBorders>
              <w:top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用例名称</w:t>
            </w:r>
          </w:p>
        </w:tc>
        <w:tc>
          <w:tcPr>
            <w:tcW w:w="3645" w:type="dxa"/>
            <w:tcBorders>
              <w:top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电梯施工告知与备案</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424"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参与者</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安装单位、特种设备管理部门、使用单位</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60"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目标简述</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电梯在使用前需要安装，安装前则需要向监管部门进行告知确认和备案登记；遇到需要维修或改造的情况，电梯也需要向监管部门进行告知确认和备案登记。</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80"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前置条件</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电梯使用单位采购电梯并安装或者需要改造、维修</w:t>
            </w:r>
          </w:p>
          <w:p>
            <w:pPr>
              <w:spacing w:after="0" w:line="240" w:lineRule="auto"/>
              <w:ind w:right="140"/>
              <w:rPr>
                <w:rFonts w:asciiTheme="minorEastAsia" w:hAnsiTheme="minorEastAsia" w:eastAsiaTheme="minorEastAsia"/>
                <w:color w:val="333333"/>
                <w:sz w:val="21"/>
                <w:szCs w:val="21"/>
                <w:highlight w:val="white"/>
              </w:rPr>
            </w:pPr>
            <w:bookmarkStart w:id="361" w:name="_u4c4rre2pzkn" w:colFirst="0" w:colLast="0"/>
            <w:bookmarkEnd w:id="361"/>
            <w:r>
              <w:rPr>
                <w:rFonts w:asciiTheme="minorEastAsia" w:hAnsiTheme="minorEastAsia" w:eastAsiaTheme="minorEastAsia"/>
                <w:color w:val="333333"/>
                <w:sz w:val="21"/>
                <w:szCs w:val="21"/>
                <w:highlight w:val="white"/>
              </w:rPr>
              <w:t>制造厂商具备该电梯的生产许可</w:t>
            </w:r>
          </w:p>
          <w:p>
            <w:pPr>
              <w:spacing w:after="0" w:line="240" w:lineRule="auto"/>
              <w:ind w:right="140"/>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施工单位具备安装（改造、维修）的资质</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46"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后置条件</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进行电梯相关施工</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96" w:hRule="atLeast"/>
        </w:trPr>
        <w:tc>
          <w:tcPr>
            <w:tcW w:w="1470" w:type="dxa"/>
            <w:vMerge w:val="restart"/>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事件流</w:t>
            </w:r>
          </w:p>
        </w:tc>
        <w:tc>
          <w:tcPr>
            <w:tcW w:w="73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left="140" w:right="140" w:firstLine="560"/>
              <w:rPr>
                <w:rFonts w:asciiTheme="minorEastAsia" w:hAnsiTheme="minorEastAsia" w:eastAsiaTheme="minorEastAsia"/>
                <w:color w:val="333333"/>
                <w:sz w:val="21"/>
                <w:szCs w:val="21"/>
                <w:highlight w:val="white"/>
              </w:rPr>
            </w:pPr>
          </w:p>
        </w:tc>
        <w:tc>
          <w:tcPr>
            <w:tcW w:w="246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left="140" w:right="140" w:firstLine="560"/>
              <w:jc w:val="center"/>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参与者</w:t>
            </w:r>
          </w:p>
        </w:tc>
        <w:tc>
          <w:tcPr>
            <w:tcW w:w="364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left="140" w:right="140" w:firstLine="560"/>
              <w:jc w:val="center"/>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业务服务</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311"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after="0" w:line="240" w:lineRule="auto"/>
              <w:ind w:left="140" w:right="140"/>
              <w:rPr>
                <w:rFonts w:asciiTheme="minorEastAsia" w:hAnsiTheme="minorEastAsia" w:eastAsiaTheme="minorEastAsia"/>
                <w:color w:val="333333"/>
                <w:sz w:val="21"/>
                <w:szCs w:val="21"/>
                <w:highlight w:val="white"/>
              </w:rPr>
            </w:pPr>
          </w:p>
        </w:tc>
        <w:tc>
          <w:tcPr>
            <w:tcW w:w="735" w:type="dxa"/>
            <w:vMerge w:val="restart"/>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jc w:val="center"/>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基本流</w:t>
            </w:r>
          </w:p>
        </w:tc>
        <w:tc>
          <w:tcPr>
            <w:tcW w:w="246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jc w:val="both"/>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1、施工单位告知电梯设备需要进行生产施工</w:t>
            </w:r>
          </w:p>
        </w:tc>
        <w:tc>
          <w:tcPr>
            <w:tcW w:w="364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jc w:val="both"/>
              <w:rPr>
                <w:rFonts w:asciiTheme="minorEastAsia" w:hAnsiTheme="minorEastAsia" w:eastAsiaTheme="minorEastAsia"/>
                <w:color w:val="333333"/>
                <w:sz w:val="21"/>
                <w:szCs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060"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after="0" w:line="240" w:lineRule="auto"/>
              <w:ind w:left="140" w:right="140"/>
              <w:rPr>
                <w:rFonts w:asciiTheme="minorEastAsia" w:hAnsiTheme="minorEastAsia" w:eastAsiaTheme="minorEastAsia"/>
                <w:color w:val="333333"/>
                <w:sz w:val="21"/>
                <w:szCs w:val="21"/>
                <w:highlight w:val="white"/>
              </w:rPr>
            </w:pPr>
          </w:p>
        </w:tc>
        <w:tc>
          <w:tcPr>
            <w:tcW w:w="735" w:type="dxa"/>
            <w:vMerge w:val="continue"/>
            <w:tcBorders>
              <w:bottom w:val="single" w:color="000000" w:sz="8" w:space="0"/>
              <w:right w:val="single" w:color="000000" w:sz="8" w:space="0"/>
            </w:tcBorders>
            <w:tcMar>
              <w:top w:w="100" w:type="dxa"/>
              <w:left w:w="100" w:type="dxa"/>
              <w:bottom w:w="100" w:type="dxa"/>
              <w:right w:w="100" w:type="dxa"/>
            </w:tcMar>
          </w:tcPr>
          <w:p>
            <w:pPr>
              <w:spacing w:after="0" w:line="240" w:lineRule="auto"/>
              <w:ind w:right="140"/>
              <w:rPr>
                <w:rFonts w:asciiTheme="minorEastAsia" w:hAnsiTheme="minorEastAsia" w:eastAsiaTheme="minorEastAsia"/>
                <w:color w:val="333333"/>
                <w:sz w:val="21"/>
                <w:szCs w:val="21"/>
                <w:highlight w:val="white"/>
              </w:rPr>
            </w:pPr>
          </w:p>
        </w:tc>
        <w:tc>
          <w:tcPr>
            <w:tcW w:w="246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jc w:val="both"/>
              <w:rPr>
                <w:rFonts w:asciiTheme="minorEastAsia" w:hAnsiTheme="minorEastAsia" w:eastAsiaTheme="minorEastAsia"/>
                <w:color w:val="333333"/>
                <w:sz w:val="21"/>
                <w:szCs w:val="21"/>
                <w:highlight w:val="white"/>
              </w:rPr>
            </w:pPr>
          </w:p>
        </w:tc>
        <w:tc>
          <w:tcPr>
            <w:tcW w:w="364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jc w:val="both"/>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2、形成告知书，发送给相关行政辖区的特种设备管理部门</w:t>
            </w:r>
          </w:p>
          <w:p>
            <w:pPr>
              <w:spacing w:after="0" w:line="240" w:lineRule="auto"/>
              <w:ind w:right="140"/>
              <w:jc w:val="both"/>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3、提供相关许可和资质信息查询（帮助管理部门审查）</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418"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after="0" w:line="240" w:lineRule="auto"/>
              <w:ind w:left="140" w:right="140"/>
              <w:rPr>
                <w:rFonts w:asciiTheme="minorEastAsia" w:hAnsiTheme="minorEastAsia" w:eastAsiaTheme="minorEastAsia"/>
                <w:color w:val="333333"/>
                <w:sz w:val="21"/>
                <w:szCs w:val="21"/>
                <w:highlight w:val="white"/>
              </w:rPr>
            </w:pPr>
          </w:p>
        </w:tc>
        <w:tc>
          <w:tcPr>
            <w:tcW w:w="735" w:type="dxa"/>
            <w:vMerge w:val="continue"/>
            <w:tcBorders>
              <w:bottom w:val="single" w:color="000000" w:sz="8" w:space="0"/>
              <w:right w:val="single" w:color="000000" w:sz="8" w:space="0"/>
            </w:tcBorders>
            <w:tcMar>
              <w:top w:w="100" w:type="dxa"/>
              <w:left w:w="100" w:type="dxa"/>
              <w:bottom w:w="100" w:type="dxa"/>
              <w:right w:w="100" w:type="dxa"/>
            </w:tcMar>
          </w:tcPr>
          <w:p>
            <w:pPr>
              <w:spacing w:after="0" w:line="240" w:lineRule="auto"/>
              <w:ind w:right="140"/>
              <w:rPr>
                <w:rFonts w:asciiTheme="minorEastAsia" w:hAnsiTheme="minorEastAsia" w:eastAsiaTheme="minorEastAsia"/>
                <w:color w:val="333333"/>
                <w:sz w:val="21"/>
                <w:szCs w:val="21"/>
                <w:highlight w:val="white"/>
              </w:rPr>
            </w:pPr>
          </w:p>
        </w:tc>
        <w:tc>
          <w:tcPr>
            <w:tcW w:w="246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jc w:val="both"/>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4、特种设备管理部门审查告知书</w:t>
            </w:r>
          </w:p>
        </w:tc>
        <w:tc>
          <w:tcPr>
            <w:tcW w:w="364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jc w:val="both"/>
              <w:rPr>
                <w:rFonts w:asciiTheme="minorEastAsia" w:hAnsiTheme="minorEastAsia" w:eastAsiaTheme="minorEastAsia"/>
                <w:color w:val="333333"/>
                <w:sz w:val="21"/>
                <w:szCs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80"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after="0" w:line="240" w:lineRule="auto"/>
              <w:ind w:left="140" w:right="140"/>
              <w:rPr>
                <w:rFonts w:asciiTheme="minorEastAsia" w:hAnsiTheme="minorEastAsia" w:eastAsiaTheme="minorEastAsia"/>
                <w:color w:val="333333"/>
                <w:sz w:val="21"/>
                <w:szCs w:val="21"/>
                <w:highlight w:val="white"/>
              </w:rPr>
            </w:pPr>
          </w:p>
        </w:tc>
        <w:tc>
          <w:tcPr>
            <w:tcW w:w="735" w:type="dxa"/>
            <w:vMerge w:val="continue"/>
            <w:tcBorders>
              <w:bottom w:val="single" w:color="000000" w:sz="8" w:space="0"/>
              <w:right w:val="single" w:color="000000" w:sz="8" w:space="0"/>
            </w:tcBorders>
            <w:tcMar>
              <w:top w:w="100" w:type="dxa"/>
              <w:left w:w="100" w:type="dxa"/>
              <w:bottom w:w="100" w:type="dxa"/>
              <w:right w:w="100" w:type="dxa"/>
            </w:tcMar>
          </w:tcPr>
          <w:p>
            <w:pPr>
              <w:spacing w:after="0" w:line="240" w:lineRule="auto"/>
              <w:ind w:right="140"/>
              <w:rPr>
                <w:rFonts w:asciiTheme="minorEastAsia" w:hAnsiTheme="minorEastAsia" w:eastAsiaTheme="minorEastAsia"/>
                <w:color w:val="333333"/>
                <w:sz w:val="21"/>
                <w:szCs w:val="21"/>
                <w:highlight w:val="white"/>
              </w:rPr>
            </w:pPr>
          </w:p>
        </w:tc>
        <w:tc>
          <w:tcPr>
            <w:tcW w:w="246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jc w:val="both"/>
              <w:rPr>
                <w:rFonts w:asciiTheme="minorEastAsia" w:hAnsiTheme="minorEastAsia" w:eastAsiaTheme="minorEastAsia"/>
                <w:color w:val="333333"/>
                <w:sz w:val="21"/>
                <w:szCs w:val="21"/>
                <w:highlight w:val="white"/>
              </w:rPr>
            </w:pPr>
          </w:p>
        </w:tc>
        <w:tc>
          <w:tcPr>
            <w:tcW w:w="364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jc w:val="both"/>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5、存档审查结果，通知施工单位审查结果</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869"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after="0" w:line="240" w:lineRule="auto"/>
              <w:ind w:left="140" w:right="140"/>
              <w:rPr>
                <w:rFonts w:asciiTheme="minorEastAsia" w:hAnsiTheme="minorEastAsia" w:eastAsiaTheme="minorEastAsia"/>
                <w:color w:val="333333"/>
                <w:sz w:val="21"/>
                <w:szCs w:val="21"/>
                <w:highlight w:val="white"/>
              </w:rPr>
            </w:pPr>
          </w:p>
        </w:tc>
        <w:tc>
          <w:tcPr>
            <w:tcW w:w="735" w:type="dxa"/>
            <w:vMerge w:val="continue"/>
            <w:tcBorders>
              <w:bottom w:val="single" w:color="000000" w:sz="8" w:space="0"/>
              <w:right w:val="single" w:color="000000" w:sz="8" w:space="0"/>
            </w:tcBorders>
            <w:tcMar>
              <w:top w:w="100" w:type="dxa"/>
              <w:left w:w="100" w:type="dxa"/>
              <w:bottom w:w="100" w:type="dxa"/>
              <w:right w:w="100" w:type="dxa"/>
            </w:tcMar>
          </w:tcPr>
          <w:p>
            <w:pPr>
              <w:spacing w:after="0" w:line="240" w:lineRule="auto"/>
              <w:ind w:right="140"/>
              <w:rPr>
                <w:rFonts w:asciiTheme="minorEastAsia" w:hAnsiTheme="minorEastAsia" w:eastAsiaTheme="minorEastAsia"/>
                <w:color w:val="333333"/>
                <w:sz w:val="21"/>
                <w:szCs w:val="21"/>
                <w:highlight w:val="white"/>
              </w:rPr>
            </w:pPr>
          </w:p>
        </w:tc>
        <w:tc>
          <w:tcPr>
            <w:tcW w:w="246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jc w:val="both"/>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6、施工单位和使用单位接收审查结果</w:t>
            </w:r>
          </w:p>
          <w:p>
            <w:pPr>
              <w:spacing w:after="0" w:line="240" w:lineRule="auto"/>
              <w:ind w:right="140"/>
              <w:jc w:val="both"/>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7、审核通过，提供实现施工材料清单</w:t>
            </w:r>
          </w:p>
        </w:tc>
        <w:tc>
          <w:tcPr>
            <w:tcW w:w="364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jc w:val="both"/>
              <w:rPr>
                <w:rFonts w:asciiTheme="minorEastAsia" w:hAnsiTheme="minorEastAsia" w:eastAsiaTheme="minorEastAsia"/>
                <w:color w:val="333333"/>
                <w:sz w:val="21"/>
                <w:szCs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26"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after="0" w:line="240" w:lineRule="auto"/>
              <w:ind w:left="140" w:right="140"/>
              <w:rPr>
                <w:rFonts w:asciiTheme="minorEastAsia" w:hAnsiTheme="minorEastAsia" w:eastAsiaTheme="minorEastAsia"/>
                <w:color w:val="333333"/>
                <w:sz w:val="21"/>
                <w:szCs w:val="21"/>
                <w:highlight w:val="white"/>
              </w:rPr>
            </w:pPr>
          </w:p>
        </w:tc>
        <w:tc>
          <w:tcPr>
            <w:tcW w:w="735" w:type="dxa"/>
            <w:vMerge w:val="continue"/>
            <w:tcBorders>
              <w:bottom w:val="single" w:color="000000" w:sz="8" w:space="0"/>
              <w:right w:val="single" w:color="000000" w:sz="8" w:space="0"/>
            </w:tcBorders>
            <w:tcMar>
              <w:top w:w="100" w:type="dxa"/>
              <w:left w:w="100" w:type="dxa"/>
              <w:bottom w:w="100" w:type="dxa"/>
              <w:right w:w="100" w:type="dxa"/>
            </w:tcMar>
          </w:tcPr>
          <w:p>
            <w:pPr>
              <w:spacing w:after="0" w:line="240" w:lineRule="auto"/>
              <w:ind w:right="140"/>
              <w:rPr>
                <w:rFonts w:asciiTheme="minorEastAsia" w:hAnsiTheme="minorEastAsia" w:eastAsiaTheme="minorEastAsia"/>
                <w:color w:val="333333"/>
                <w:sz w:val="21"/>
                <w:szCs w:val="21"/>
                <w:highlight w:val="white"/>
              </w:rPr>
            </w:pPr>
          </w:p>
        </w:tc>
        <w:tc>
          <w:tcPr>
            <w:tcW w:w="246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jc w:val="both"/>
              <w:rPr>
                <w:rFonts w:asciiTheme="minorEastAsia" w:hAnsiTheme="minorEastAsia" w:eastAsiaTheme="minorEastAsia"/>
                <w:color w:val="333333"/>
                <w:sz w:val="21"/>
                <w:szCs w:val="21"/>
                <w:highlight w:val="white"/>
              </w:rPr>
            </w:pPr>
          </w:p>
        </w:tc>
        <w:tc>
          <w:tcPr>
            <w:tcW w:w="364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jc w:val="both"/>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8、施工材料备案并提供查询</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759"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after="0" w:line="240" w:lineRule="auto"/>
              <w:ind w:left="140" w:right="140"/>
              <w:rPr>
                <w:rFonts w:asciiTheme="minorEastAsia" w:hAnsiTheme="minorEastAsia" w:eastAsiaTheme="minorEastAsia"/>
                <w:color w:val="333333"/>
                <w:sz w:val="21"/>
                <w:szCs w:val="21"/>
                <w:highlight w:val="white"/>
              </w:rPr>
            </w:pPr>
          </w:p>
        </w:tc>
        <w:tc>
          <w:tcPr>
            <w:tcW w:w="73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jc w:val="center"/>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备选流</w:t>
            </w:r>
          </w:p>
        </w:tc>
        <w:tc>
          <w:tcPr>
            <w:tcW w:w="246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jc w:val="both"/>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7a、审核未通过，施工单位重新发起告知与备案操作。</w:t>
            </w:r>
          </w:p>
        </w:tc>
        <w:tc>
          <w:tcPr>
            <w:tcW w:w="364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jc w:val="both"/>
              <w:rPr>
                <w:rFonts w:asciiTheme="minorEastAsia" w:hAnsiTheme="minorEastAsia" w:eastAsiaTheme="minorEastAsia"/>
                <w:color w:val="333333"/>
                <w:sz w:val="21"/>
                <w:szCs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66"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业务规则</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特种设备相关法律法规及行政许可事项规定的安全监督</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600"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业务对象</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rPr>
                <w:rFonts w:asciiTheme="minorEastAsia" w:hAnsiTheme="minorEastAsia" w:eastAsiaTheme="minorEastAsia"/>
                <w:color w:val="333333"/>
                <w:sz w:val="21"/>
                <w:szCs w:val="21"/>
                <w:highlight w:val="white"/>
              </w:rPr>
            </w:pPr>
            <w:bookmarkStart w:id="362" w:name="_2xs8n0wad740" w:colFirst="0" w:colLast="0"/>
            <w:bookmarkEnd w:id="362"/>
            <w:r>
              <w:rPr>
                <w:rFonts w:asciiTheme="minorEastAsia" w:hAnsiTheme="minorEastAsia" w:eastAsiaTheme="minorEastAsia"/>
                <w:color w:val="333333"/>
                <w:sz w:val="21"/>
                <w:szCs w:val="21"/>
                <w:highlight w:val="white"/>
              </w:rPr>
              <w:t xml:space="preserve">电梯安装改造维修告知书 </w:t>
            </w:r>
          </w:p>
          <w:p>
            <w:pPr>
              <w:spacing w:after="0" w:line="240" w:lineRule="auto"/>
              <w:ind w:right="140"/>
              <w:rPr>
                <w:rFonts w:asciiTheme="minorEastAsia" w:hAnsiTheme="minorEastAsia" w:eastAsiaTheme="minorEastAsia"/>
                <w:color w:val="333333"/>
                <w:sz w:val="21"/>
                <w:szCs w:val="21"/>
                <w:highlight w:val="white"/>
              </w:rPr>
            </w:pPr>
            <w:bookmarkStart w:id="363" w:name="_v7myoh2ve1rf" w:colFirst="0" w:colLast="0"/>
            <w:bookmarkEnd w:id="363"/>
            <w:r>
              <w:rPr>
                <w:rFonts w:asciiTheme="minorEastAsia" w:hAnsiTheme="minorEastAsia" w:eastAsiaTheme="minorEastAsia"/>
                <w:color w:val="333333"/>
                <w:sz w:val="21"/>
                <w:szCs w:val="21"/>
                <w:highlight w:val="white"/>
              </w:rPr>
              <w:t>电梯安装、改造、维修许可单位资质文件</w:t>
            </w:r>
          </w:p>
          <w:p>
            <w:pPr>
              <w:spacing w:after="0" w:line="240" w:lineRule="auto"/>
              <w:ind w:right="140"/>
              <w:rPr>
                <w:rFonts w:asciiTheme="minorEastAsia" w:hAnsiTheme="minorEastAsia" w:eastAsiaTheme="minorEastAsia"/>
                <w:color w:val="333333"/>
                <w:sz w:val="21"/>
                <w:szCs w:val="21"/>
                <w:highlight w:val="white"/>
              </w:rPr>
            </w:pPr>
            <w:bookmarkStart w:id="364" w:name="_8pfn03zgkfta" w:colFirst="0" w:colLast="0"/>
            <w:bookmarkEnd w:id="364"/>
            <w:r>
              <w:rPr>
                <w:rFonts w:asciiTheme="minorEastAsia" w:hAnsiTheme="minorEastAsia" w:eastAsiaTheme="minorEastAsia"/>
                <w:color w:val="333333"/>
                <w:sz w:val="21"/>
                <w:szCs w:val="21"/>
                <w:highlight w:val="white"/>
              </w:rPr>
              <w:t>电梯制造单位资质文件</w:t>
            </w:r>
          </w:p>
          <w:p>
            <w:pPr>
              <w:spacing w:after="0" w:line="240" w:lineRule="auto"/>
              <w:ind w:right="140"/>
              <w:rPr>
                <w:rFonts w:asciiTheme="minorEastAsia" w:hAnsiTheme="minorEastAsia" w:eastAsiaTheme="minorEastAsia"/>
                <w:color w:val="333333"/>
                <w:sz w:val="21"/>
                <w:szCs w:val="21"/>
                <w:highlight w:val="white"/>
              </w:rPr>
            </w:pPr>
            <w:bookmarkStart w:id="365" w:name="_1g6i47xhb4ts" w:colFirst="0" w:colLast="0"/>
            <w:bookmarkEnd w:id="365"/>
            <w:r>
              <w:rPr>
                <w:rFonts w:asciiTheme="minorEastAsia" w:hAnsiTheme="minorEastAsia" w:eastAsiaTheme="minorEastAsia"/>
                <w:color w:val="333333"/>
                <w:sz w:val="21"/>
                <w:szCs w:val="21"/>
                <w:highlight w:val="white"/>
              </w:rPr>
              <w:t>电梯安装施工组织设计方案</w:t>
            </w:r>
          </w:p>
          <w:p>
            <w:pPr>
              <w:spacing w:after="0" w:line="240" w:lineRule="auto"/>
              <w:ind w:right="140"/>
              <w:rPr>
                <w:rFonts w:asciiTheme="minorEastAsia" w:hAnsiTheme="minorEastAsia" w:eastAsiaTheme="minorEastAsia"/>
                <w:color w:val="333333"/>
                <w:sz w:val="21"/>
                <w:szCs w:val="21"/>
                <w:highlight w:val="white"/>
              </w:rPr>
            </w:pPr>
            <w:bookmarkStart w:id="366" w:name="_gvuuikd0i8hi" w:colFirst="0" w:colLast="0"/>
            <w:bookmarkEnd w:id="366"/>
            <w:r>
              <w:rPr>
                <w:rFonts w:asciiTheme="minorEastAsia" w:hAnsiTheme="minorEastAsia" w:eastAsiaTheme="minorEastAsia"/>
                <w:color w:val="333333"/>
                <w:sz w:val="21"/>
                <w:szCs w:val="21"/>
                <w:highlight w:val="white"/>
              </w:rPr>
              <w:t>电梯安装（销售）合同</w:t>
            </w:r>
          </w:p>
          <w:p>
            <w:pPr>
              <w:spacing w:after="0" w:line="240" w:lineRule="auto"/>
              <w:ind w:right="140"/>
              <w:rPr>
                <w:rFonts w:asciiTheme="minorEastAsia" w:hAnsiTheme="minorEastAsia" w:eastAsiaTheme="minorEastAsia"/>
                <w:color w:val="333333"/>
                <w:sz w:val="21"/>
                <w:szCs w:val="21"/>
                <w:highlight w:val="white"/>
              </w:rPr>
            </w:pPr>
            <w:bookmarkStart w:id="367" w:name="_ydk2re95nmvk" w:colFirst="0" w:colLast="0"/>
            <w:bookmarkEnd w:id="367"/>
            <w:r>
              <w:rPr>
                <w:rFonts w:asciiTheme="minorEastAsia" w:hAnsiTheme="minorEastAsia" w:eastAsiaTheme="minorEastAsia"/>
                <w:color w:val="333333"/>
                <w:sz w:val="21"/>
                <w:szCs w:val="21"/>
                <w:highlight w:val="white"/>
              </w:rPr>
              <w:t>电梯合格证</w:t>
            </w:r>
          </w:p>
          <w:p>
            <w:pPr>
              <w:spacing w:after="0" w:line="240" w:lineRule="auto"/>
              <w:ind w:right="140"/>
              <w:rPr>
                <w:rFonts w:asciiTheme="minorEastAsia" w:hAnsiTheme="minorEastAsia" w:eastAsiaTheme="minorEastAsia"/>
                <w:color w:val="333333"/>
                <w:sz w:val="21"/>
                <w:szCs w:val="21"/>
                <w:highlight w:val="white"/>
              </w:rPr>
            </w:pPr>
            <w:bookmarkStart w:id="368" w:name="_y5uhkcfxsmcy" w:colFirst="0" w:colLast="0"/>
            <w:bookmarkEnd w:id="368"/>
            <w:r>
              <w:rPr>
                <w:rFonts w:asciiTheme="minorEastAsia" w:hAnsiTheme="minorEastAsia" w:eastAsiaTheme="minorEastAsia"/>
                <w:color w:val="333333"/>
                <w:sz w:val="21"/>
                <w:szCs w:val="21"/>
                <w:highlight w:val="white"/>
              </w:rPr>
              <w:t>电梯安全附件型式试验合格报告</w:t>
            </w:r>
          </w:p>
          <w:p>
            <w:pPr>
              <w:spacing w:after="0" w:line="240" w:lineRule="auto"/>
              <w:ind w:right="140"/>
              <w:rPr>
                <w:rFonts w:asciiTheme="minorEastAsia" w:hAnsiTheme="minorEastAsia" w:eastAsiaTheme="minorEastAsia"/>
                <w:color w:val="333333"/>
                <w:sz w:val="21"/>
                <w:szCs w:val="21"/>
                <w:highlight w:val="white"/>
              </w:rPr>
            </w:pPr>
            <w:bookmarkStart w:id="369" w:name="_cu77qon297nj" w:colFirst="0" w:colLast="0"/>
            <w:bookmarkEnd w:id="369"/>
            <w:r>
              <w:rPr>
                <w:rFonts w:asciiTheme="minorEastAsia" w:hAnsiTheme="minorEastAsia" w:eastAsiaTheme="minorEastAsia"/>
                <w:color w:val="333333"/>
                <w:sz w:val="21"/>
                <w:szCs w:val="21"/>
                <w:highlight w:val="white"/>
              </w:rPr>
              <w:t>电梯安全钳、限速器调试证书</w:t>
            </w:r>
          </w:p>
          <w:p>
            <w:pPr>
              <w:spacing w:after="0" w:line="240" w:lineRule="auto"/>
              <w:ind w:right="140"/>
              <w:rPr>
                <w:rFonts w:asciiTheme="minorEastAsia" w:hAnsiTheme="minorEastAsia" w:eastAsiaTheme="minorEastAsia"/>
                <w:color w:val="333333"/>
                <w:sz w:val="21"/>
                <w:szCs w:val="21"/>
                <w:highlight w:val="white"/>
              </w:rPr>
            </w:pPr>
            <w:bookmarkStart w:id="370" w:name="_qqsjyjg32p1l" w:colFirst="0" w:colLast="0"/>
            <w:bookmarkEnd w:id="370"/>
            <w:r>
              <w:rPr>
                <w:rFonts w:asciiTheme="minorEastAsia" w:hAnsiTheme="minorEastAsia" w:eastAsiaTheme="minorEastAsia"/>
                <w:color w:val="333333"/>
                <w:sz w:val="21"/>
                <w:szCs w:val="21"/>
                <w:highlight w:val="white"/>
              </w:rPr>
              <w:t>电梯安装作业人员证书，首次本地安装还需提供供备案（电气安装、机械安装与维修、特种设备安全管理人员（含项目经理）证书</w:t>
            </w:r>
          </w:p>
          <w:p>
            <w:pPr>
              <w:spacing w:after="0" w:line="240" w:lineRule="auto"/>
              <w:ind w:right="140"/>
              <w:rPr>
                <w:rFonts w:asciiTheme="minorEastAsia" w:hAnsiTheme="minorEastAsia" w:eastAsiaTheme="minorEastAsia"/>
                <w:color w:val="333333"/>
                <w:sz w:val="21"/>
                <w:szCs w:val="21"/>
                <w:highlight w:val="white"/>
              </w:rPr>
            </w:pPr>
            <w:bookmarkStart w:id="371" w:name="_dnjfy8x56xlb" w:colFirst="0" w:colLast="0"/>
            <w:bookmarkEnd w:id="371"/>
            <w:r>
              <w:rPr>
                <w:rFonts w:asciiTheme="minorEastAsia" w:hAnsiTheme="minorEastAsia" w:eastAsiaTheme="minorEastAsia"/>
                <w:color w:val="333333"/>
                <w:sz w:val="21"/>
                <w:szCs w:val="21"/>
                <w:highlight w:val="white"/>
              </w:rPr>
              <w:t>电梯安装井道图纸与电气原理图纸</w:t>
            </w:r>
          </w:p>
          <w:p>
            <w:pPr>
              <w:spacing w:after="0" w:line="240" w:lineRule="auto"/>
              <w:ind w:right="140"/>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电梯安装工程技术资料目录表</w:t>
            </w:r>
          </w:p>
          <w:p>
            <w:pPr>
              <w:spacing w:after="0" w:line="240" w:lineRule="auto"/>
              <w:ind w:right="140"/>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电梯移交资料清单</w:t>
            </w:r>
            <w:bookmarkStart w:id="372" w:name="_h073gxfsgw29" w:colFirst="0" w:colLast="0"/>
            <w:bookmarkEnd w:id="372"/>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878"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备注</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改造、维修、安装同属生产环节，基本流程相同，只是该流程的泛化，安装、改造、维修业务流程除了数据对象的差异，基本上流程一致。</w:t>
            </w:r>
          </w:p>
        </w:tc>
      </w:tr>
    </w:tbl>
    <w:p>
      <w:pPr>
        <w:rPr>
          <w:color w:val="333333"/>
          <w:highlight w:val="white"/>
        </w:rPr>
      </w:pPr>
    </w:p>
    <w:p>
      <w:pPr>
        <w:pStyle w:val="14"/>
        <w:keepNext/>
        <w:jc w:val="center"/>
      </w:pPr>
      <w:r>
        <w:t>表</w:t>
      </w:r>
      <w:r>
        <w:fldChar w:fldCharType="begin"/>
      </w:r>
      <w:r>
        <w:instrText xml:space="preserve"> SEQ 表 \* ARABIC </w:instrText>
      </w:r>
      <w:r>
        <w:fldChar w:fldCharType="separate"/>
      </w:r>
      <w:r>
        <w:t>5</w:t>
      </w:r>
      <w:r>
        <w:fldChar w:fldCharType="end"/>
      </w:r>
      <w:r>
        <w:rPr>
          <w:rFonts w:hint="eastAsia"/>
        </w:rPr>
        <w:t>用例规约-电梯施工竣工</w:t>
      </w:r>
    </w:p>
    <w:tbl>
      <w:tblPr>
        <w:tblStyle w:val="123"/>
        <w:tblW w:w="8310" w:type="dxa"/>
        <w:tblInd w:w="10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470"/>
        <w:gridCol w:w="735"/>
        <w:gridCol w:w="1020"/>
        <w:gridCol w:w="1410"/>
        <w:gridCol w:w="3675"/>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83" w:hRule="atLeast"/>
        </w:trPr>
        <w:tc>
          <w:tcPr>
            <w:tcW w:w="147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编号</w:t>
            </w:r>
          </w:p>
        </w:tc>
        <w:tc>
          <w:tcPr>
            <w:tcW w:w="1755" w:type="dxa"/>
            <w:gridSpan w:val="2"/>
            <w:tcBorders>
              <w:top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A0102</w:t>
            </w:r>
          </w:p>
        </w:tc>
        <w:tc>
          <w:tcPr>
            <w:tcW w:w="1410" w:type="dxa"/>
            <w:tcBorders>
              <w:top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用例名称</w:t>
            </w:r>
          </w:p>
        </w:tc>
        <w:tc>
          <w:tcPr>
            <w:tcW w:w="3675" w:type="dxa"/>
            <w:tcBorders>
              <w:top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电梯施工竣工</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42"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参与者</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施工单位、特种设备管理部门、检验检测机构、使用单位</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60"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目标简述</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电梯在施工结束后需要取得相关检验报告、检验合格证等相关资质，通过电梯使用登记备案才可运行使用电梯。</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302"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前置条件</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施工单位电梯施工完成</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80"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后置条件</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为电梯运行使用登记准备</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00" w:hRule="atLeast"/>
        </w:trPr>
        <w:tc>
          <w:tcPr>
            <w:tcW w:w="1470" w:type="dxa"/>
            <w:vMerge w:val="restart"/>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事件流</w:t>
            </w:r>
          </w:p>
        </w:tc>
        <w:tc>
          <w:tcPr>
            <w:tcW w:w="73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left="140" w:right="140" w:firstLine="560"/>
              <w:rPr>
                <w:rFonts w:asciiTheme="minorEastAsia" w:hAnsiTheme="minorEastAsia" w:eastAsiaTheme="minorEastAsia"/>
                <w:color w:val="333333"/>
                <w:sz w:val="21"/>
                <w:szCs w:val="21"/>
                <w:highlight w:val="white"/>
              </w:rPr>
            </w:pP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left="140" w:right="140" w:firstLine="560"/>
              <w:jc w:val="center"/>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参与者</w:t>
            </w: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left="140" w:right="140" w:firstLine="560"/>
              <w:jc w:val="center"/>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业务服务</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780"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after="0" w:line="240" w:lineRule="auto"/>
              <w:ind w:left="140" w:right="140"/>
              <w:rPr>
                <w:rFonts w:asciiTheme="minorEastAsia" w:hAnsiTheme="minorEastAsia" w:eastAsiaTheme="minorEastAsia"/>
                <w:color w:val="333333"/>
                <w:sz w:val="21"/>
                <w:szCs w:val="21"/>
                <w:highlight w:val="white"/>
              </w:rPr>
            </w:pPr>
          </w:p>
        </w:tc>
        <w:tc>
          <w:tcPr>
            <w:tcW w:w="735" w:type="dxa"/>
            <w:vMerge w:val="restart"/>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jc w:val="center"/>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基本流</w:t>
            </w: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jc w:val="both"/>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1、施工单位按进度计划要求推进电梯施工工作的正常进行，做好施工用梯的记录工作</w:t>
            </w:r>
          </w:p>
          <w:p>
            <w:pPr>
              <w:spacing w:after="0" w:line="240" w:lineRule="auto"/>
              <w:ind w:right="140"/>
              <w:jc w:val="both"/>
              <w:rPr>
                <w:rFonts w:asciiTheme="minorEastAsia" w:hAnsiTheme="minorEastAsia" w:eastAsiaTheme="minorEastAsia"/>
                <w:color w:val="333333"/>
                <w:sz w:val="21"/>
                <w:szCs w:val="21"/>
                <w:highlight w:val="white"/>
              </w:rPr>
            </w:pPr>
            <w:bookmarkStart w:id="373" w:name="_rty4wa3aolxj" w:colFirst="0" w:colLast="0"/>
            <w:bookmarkEnd w:id="373"/>
            <w:r>
              <w:rPr>
                <w:rFonts w:asciiTheme="minorEastAsia" w:hAnsiTheme="minorEastAsia" w:eastAsiaTheme="minorEastAsia"/>
                <w:color w:val="333333"/>
                <w:sz w:val="21"/>
                <w:szCs w:val="21"/>
                <w:highlight w:val="white"/>
              </w:rPr>
              <w:t>2、施工单位施工完成后组织使用单位进行电梯培训</w:t>
            </w:r>
          </w:p>
          <w:p>
            <w:pPr>
              <w:spacing w:after="0" w:line="240" w:lineRule="auto"/>
              <w:ind w:right="140"/>
              <w:jc w:val="both"/>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3、施工单位移交相关资料等工作，监督电梯施工合同的及时交接、履行。</w:t>
            </w: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jc w:val="both"/>
              <w:rPr>
                <w:rFonts w:asciiTheme="minorEastAsia" w:hAnsiTheme="minorEastAsia" w:eastAsiaTheme="minorEastAsia"/>
                <w:color w:val="333333"/>
                <w:sz w:val="21"/>
                <w:szCs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45"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after="0" w:line="240" w:lineRule="auto"/>
              <w:ind w:left="140" w:right="140"/>
              <w:rPr>
                <w:rFonts w:asciiTheme="minorEastAsia" w:hAnsiTheme="minorEastAsia" w:eastAsiaTheme="minorEastAsia"/>
                <w:color w:val="333333"/>
                <w:sz w:val="21"/>
                <w:szCs w:val="21"/>
                <w:highlight w:val="white"/>
              </w:rPr>
            </w:pPr>
          </w:p>
        </w:tc>
        <w:tc>
          <w:tcPr>
            <w:tcW w:w="735" w:type="dxa"/>
            <w:vMerge w:val="continue"/>
            <w:tcBorders>
              <w:bottom w:val="single" w:color="000000" w:sz="8" w:space="0"/>
              <w:right w:val="single" w:color="000000" w:sz="8" w:space="0"/>
            </w:tcBorders>
            <w:tcMar>
              <w:top w:w="100" w:type="dxa"/>
              <w:left w:w="100" w:type="dxa"/>
              <w:bottom w:w="100" w:type="dxa"/>
              <w:right w:w="100" w:type="dxa"/>
            </w:tcMar>
          </w:tcPr>
          <w:p>
            <w:pPr>
              <w:spacing w:after="0" w:line="240" w:lineRule="auto"/>
              <w:ind w:right="140"/>
              <w:rPr>
                <w:rFonts w:asciiTheme="minorEastAsia" w:hAnsiTheme="minorEastAsia" w:eastAsiaTheme="minorEastAsia"/>
                <w:color w:val="333333"/>
                <w:sz w:val="21"/>
                <w:szCs w:val="21"/>
                <w:highlight w:val="white"/>
              </w:rPr>
            </w:pP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jc w:val="both"/>
              <w:rPr>
                <w:rFonts w:asciiTheme="minorEastAsia" w:hAnsiTheme="minorEastAsia" w:eastAsiaTheme="minorEastAsia"/>
                <w:color w:val="333333"/>
                <w:sz w:val="21"/>
                <w:szCs w:val="21"/>
                <w:highlight w:val="white"/>
              </w:rPr>
            </w:pP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jc w:val="both"/>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4、施工记录及相关资料存档，提供电梯施工合同进展情况；</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208"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after="0" w:line="240" w:lineRule="auto"/>
              <w:ind w:left="140" w:right="140"/>
              <w:rPr>
                <w:rFonts w:asciiTheme="minorEastAsia" w:hAnsiTheme="minorEastAsia" w:eastAsiaTheme="minorEastAsia"/>
                <w:color w:val="333333"/>
                <w:sz w:val="21"/>
                <w:szCs w:val="21"/>
                <w:highlight w:val="white"/>
              </w:rPr>
            </w:pPr>
          </w:p>
        </w:tc>
        <w:tc>
          <w:tcPr>
            <w:tcW w:w="735" w:type="dxa"/>
            <w:vMerge w:val="continue"/>
            <w:tcBorders>
              <w:bottom w:val="single" w:color="000000" w:sz="8" w:space="0"/>
              <w:right w:val="single" w:color="000000" w:sz="8" w:space="0"/>
            </w:tcBorders>
            <w:tcMar>
              <w:top w:w="100" w:type="dxa"/>
              <w:left w:w="100" w:type="dxa"/>
              <w:bottom w:w="100" w:type="dxa"/>
              <w:right w:w="100" w:type="dxa"/>
            </w:tcMar>
          </w:tcPr>
          <w:p>
            <w:pPr>
              <w:spacing w:after="0" w:line="240" w:lineRule="auto"/>
              <w:ind w:right="140"/>
              <w:rPr>
                <w:rFonts w:asciiTheme="minorEastAsia" w:hAnsiTheme="minorEastAsia" w:eastAsiaTheme="minorEastAsia"/>
                <w:color w:val="333333"/>
                <w:sz w:val="21"/>
                <w:szCs w:val="21"/>
                <w:highlight w:val="white"/>
              </w:rPr>
            </w:pP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jc w:val="both"/>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5、施工单位发起电梯验收检验检测</w:t>
            </w:r>
          </w:p>
          <w:p>
            <w:pPr>
              <w:spacing w:after="0" w:line="240" w:lineRule="auto"/>
              <w:ind w:right="140"/>
              <w:jc w:val="both"/>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6、检验检测机构进行验收检验检测，出具检测报告</w:t>
            </w: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jc w:val="both"/>
              <w:rPr>
                <w:rFonts w:asciiTheme="minorEastAsia" w:hAnsiTheme="minorEastAsia" w:eastAsiaTheme="minorEastAsia"/>
                <w:color w:val="333333"/>
                <w:sz w:val="21"/>
                <w:szCs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96"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after="0" w:line="240" w:lineRule="auto"/>
              <w:ind w:left="140" w:right="140"/>
              <w:rPr>
                <w:rFonts w:asciiTheme="minorEastAsia" w:hAnsiTheme="minorEastAsia" w:eastAsiaTheme="minorEastAsia"/>
                <w:color w:val="333333"/>
                <w:sz w:val="21"/>
                <w:szCs w:val="21"/>
                <w:highlight w:val="white"/>
              </w:rPr>
            </w:pPr>
          </w:p>
        </w:tc>
        <w:tc>
          <w:tcPr>
            <w:tcW w:w="735" w:type="dxa"/>
            <w:vMerge w:val="continue"/>
            <w:tcBorders>
              <w:bottom w:val="single" w:color="000000" w:sz="8" w:space="0"/>
              <w:right w:val="single" w:color="000000" w:sz="8" w:space="0"/>
            </w:tcBorders>
            <w:tcMar>
              <w:top w:w="100" w:type="dxa"/>
              <w:left w:w="100" w:type="dxa"/>
              <w:bottom w:w="100" w:type="dxa"/>
              <w:right w:w="100" w:type="dxa"/>
            </w:tcMar>
          </w:tcPr>
          <w:p>
            <w:pPr>
              <w:spacing w:after="0" w:line="240" w:lineRule="auto"/>
              <w:ind w:right="140"/>
              <w:rPr>
                <w:rFonts w:asciiTheme="minorEastAsia" w:hAnsiTheme="minorEastAsia" w:eastAsiaTheme="minorEastAsia"/>
                <w:color w:val="333333"/>
                <w:sz w:val="21"/>
                <w:szCs w:val="21"/>
                <w:highlight w:val="white"/>
              </w:rPr>
            </w:pP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jc w:val="both"/>
              <w:rPr>
                <w:rFonts w:asciiTheme="minorEastAsia" w:hAnsiTheme="minorEastAsia" w:eastAsiaTheme="minorEastAsia"/>
                <w:color w:val="333333"/>
                <w:sz w:val="21"/>
                <w:szCs w:val="21"/>
                <w:highlight w:val="white"/>
              </w:rPr>
            </w:pP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jc w:val="both"/>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7、记录验收检验检测结果</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80"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after="0" w:line="240" w:lineRule="auto"/>
              <w:ind w:left="140" w:right="140"/>
              <w:rPr>
                <w:rFonts w:asciiTheme="minorEastAsia" w:hAnsiTheme="minorEastAsia" w:eastAsiaTheme="minorEastAsia"/>
                <w:color w:val="333333"/>
                <w:sz w:val="21"/>
                <w:szCs w:val="21"/>
                <w:highlight w:val="white"/>
              </w:rPr>
            </w:pPr>
          </w:p>
        </w:tc>
        <w:tc>
          <w:tcPr>
            <w:tcW w:w="735" w:type="dxa"/>
            <w:vMerge w:val="continue"/>
            <w:tcBorders>
              <w:bottom w:val="single" w:color="000000" w:sz="8" w:space="0"/>
              <w:right w:val="single" w:color="000000" w:sz="8" w:space="0"/>
            </w:tcBorders>
            <w:tcMar>
              <w:top w:w="100" w:type="dxa"/>
              <w:left w:w="100" w:type="dxa"/>
              <w:bottom w:w="100" w:type="dxa"/>
              <w:right w:w="100" w:type="dxa"/>
            </w:tcMar>
          </w:tcPr>
          <w:p>
            <w:pPr>
              <w:spacing w:after="0" w:line="240" w:lineRule="auto"/>
              <w:ind w:right="140"/>
              <w:rPr>
                <w:rFonts w:asciiTheme="minorEastAsia" w:hAnsiTheme="minorEastAsia" w:eastAsiaTheme="minorEastAsia"/>
                <w:color w:val="333333"/>
                <w:sz w:val="21"/>
                <w:szCs w:val="21"/>
                <w:highlight w:val="white"/>
              </w:rPr>
            </w:pP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jc w:val="both"/>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8、施工单位、特种设备管理部门和使用单位接收验收结果</w:t>
            </w: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jc w:val="both"/>
              <w:rPr>
                <w:rFonts w:asciiTheme="minorEastAsia" w:hAnsiTheme="minorEastAsia" w:eastAsiaTheme="minorEastAsia"/>
                <w:color w:val="333333"/>
                <w:sz w:val="21"/>
                <w:szCs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452"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after="0" w:line="240" w:lineRule="auto"/>
              <w:ind w:left="140" w:right="140"/>
              <w:rPr>
                <w:rFonts w:asciiTheme="minorEastAsia" w:hAnsiTheme="minorEastAsia" w:eastAsiaTheme="minorEastAsia"/>
                <w:color w:val="333333"/>
                <w:sz w:val="21"/>
                <w:szCs w:val="21"/>
                <w:highlight w:val="white"/>
              </w:rPr>
            </w:pPr>
          </w:p>
        </w:tc>
        <w:tc>
          <w:tcPr>
            <w:tcW w:w="735" w:type="dxa"/>
            <w:vMerge w:val="continue"/>
            <w:tcBorders>
              <w:bottom w:val="single" w:color="000000" w:sz="8" w:space="0"/>
              <w:right w:val="single" w:color="000000" w:sz="8" w:space="0"/>
            </w:tcBorders>
            <w:tcMar>
              <w:top w:w="100" w:type="dxa"/>
              <w:left w:w="100" w:type="dxa"/>
              <w:bottom w:w="100" w:type="dxa"/>
              <w:right w:w="100" w:type="dxa"/>
            </w:tcMar>
          </w:tcPr>
          <w:p>
            <w:pPr>
              <w:spacing w:after="0" w:line="240" w:lineRule="auto"/>
              <w:ind w:right="140"/>
              <w:rPr>
                <w:rFonts w:asciiTheme="minorEastAsia" w:hAnsiTheme="minorEastAsia" w:eastAsiaTheme="minorEastAsia"/>
                <w:color w:val="333333"/>
                <w:sz w:val="21"/>
                <w:szCs w:val="21"/>
                <w:highlight w:val="white"/>
              </w:rPr>
            </w:pP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jc w:val="both"/>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9、验收通过，施工竣工</w:t>
            </w: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jc w:val="both"/>
              <w:rPr>
                <w:rFonts w:asciiTheme="minorEastAsia" w:hAnsiTheme="minorEastAsia" w:eastAsiaTheme="minorEastAsia"/>
                <w:color w:val="333333"/>
                <w:sz w:val="21"/>
                <w:szCs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400"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after="0" w:line="240" w:lineRule="auto"/>
              <w:ind w:left="140" w:right="140"/>
              <w:rPr>
                <w:rFonts w:asciiTheme="minorEastAsia" w:hAnsiTheme="minorEastAsia" w:eastAsiaTheme="minorEastAsia"/>
                <w:color w:val="333333"/>
                <w:sz w:val="21"/>
                <w:szCs w:val="21"/>
                <w:highlight w:val="white"/>
              </w:rPr>
            </w:pPr>
          </w:p>
        </w:tc>
        <w:tc>
          <w:tcPr>
            <w:tcW w:w="73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jc w:val="center"/>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备选流</w:t>
            </w: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jc w:val="both"/>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9a、验收未通过，施工单位重新发起施工竣工操作。</w:t>
            </w: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jc w:val="both"/>
              <w:rPr>
                <w:rFonts w:asciiTheme="minorEastAsia" w:hAnsiTheme="minorEastAsia" w:eastAsiaTheme="minorEastAsia"/>
                <w:color w:val="333333"/>
                <w:sz w:val="21"/>
                <w:szCs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22"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业务规则</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特种设备相关法律法规及施工期间电梯管理规定</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600"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业务对象</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rPr>
                <w:rFonts w:asciiTheme="minorEastAsia" w:hAnsiTheme="minorEastAsia" w:eastAsiaTheme="minorEastAsia"/>
                <w:color w:val="333333"/>
                <w:sz w:val="21"/>
                <w:szCs w:val="21"/>
                <w:highlight w:val="white"/>
              </w:rPr>
            </w:pPr>
            <w:bookmarkStart w:id="374" w:name="_st8nfqknd1cm" w:colFirst="0" w:colLast="0"/>
            <w:bookmarkEnd w:id="374"/>
            <w:r>
              <w:rPr>
                <w:rFonts w:asciiTheme="minorEastAsia" w:hAnsiTheme="minorEastAsia" w:eastAsiaTheme="minorEastAsia"/>
                <w:color w:val="333333"/>
                <w:sz w:val="21"/>
                <w:szCs w:val="21"/>
                <w:highlight w:val="white"/>
              </w:rPr>
              <w:t>电梯重大修理/安装施工过程记录单</w:t>
            </w:r>
          </w:p>
          <w:p>
            <w:pPr>
              <w:spacing w:after="0" w:line="240" w:lineRule="auto"/>
              <w:rPr>
                <w:rFonts w:asciiTheme="minorEastAsia" w:hAnsiTheme="minorEastAsia" w:eastAsiaTheme="minorEastAsia"/>
                <w:color w:val="333333"/>
                <w:sz w:val="21"/>
                <w:szCs w:val="21"/>
                <w:highlight w:val="white"/>
              </w:rPr>
            </w:pPr>
            <w:bookmarkStart w:id="375" w:name="_8zuhcgdpuyfb" w:colFirst="0" w:colLast="0"/>
            <w:bookmarkEnd w:id="375"/>
            <w:r>
              <w:rPr>
                <w:rFonts w:asciiTheme="minorEastAsia" w:hAnsiTheme="minorEastAsia" w:eastAsiaTheme="minorEastAsia"/>
                <w:color w:val="333333"/>
                <w:sz w:val="21"/>
                <w:szCs w:val="21"/>
                <w:highlight w:val="white"/>
              </w:rPr>
              <w:t>电梯技术参数规格表</w:t>
            </w:r>
          </w:p>
          <w:p>
            <w:pPr>
              <w:spacing w:after="0" w:line="240" w:lineRule="auto"/>
              <w:rPr>
                <w:rFonts w:asciiTheme="minorEastAsia" w:hAnsiTheme="minorEastAsia" w:eastAsiaTheme="minorEastAsia"/>
                <w:color w:val="333333"/>
                <w:sz w:val="21"/>
                <w:szCs w:val="21"/>
                <w:highlight w:val="white"/>
              </w:rPr>
            </w:pPr>
            <w:bookmarkStart w:id="376" w:name="_d2nct0s99ah5" w:colFirst="0" w:colLast="0"/>
            <w:bookmarkEnd w:id="376"/>
            <w:r>
              <w:rPr>
                <w:rFonts w:asciiTheme="minorEastAsia" w:hAnsiTheme="minorEastAsia" w:eastAsiaTheme="minorEastAsia"/>
                <w:color w:val="333333"/>
                <w:sz w:val="21"/>
                <w:szCs w:val="21"/>
                <w:highlight w:val="white"/>
              </w:rPr>
              <w:t>电梯安装工程技术资料目录表</w:t>
            </w:r>
          </w:p>
          <w:p>
            <w:pPr>
              <w:spacing w:after="0" w:line="240" w:lineRule="auto"/>
              <w:rPr>
                <w:rFonts w:asciiTheme="minorEastAsia" w:hAnsiTheme="minorEastAsia" w:eastAsiaTheme="minorEastAsia"/>
                <w:color w:val="333333"/>
                <w:sz w:val="21"/>
                <w:szCs w:val="21"/>
                <w:highlight w:val="white"/>
              </w:rPr>
            </w:pPr>
            <w:bookmarkStart w:id="377" w:name="_3hj49mwynt26" w:colFirst="0" w:colLast="0"/>
            <w:bookmarkEnd w:id="377"/>
            <w:r>
              <w:rPr>
                <w:rFonts w:asciiTheme="minorEastAsia" w:hAnsiTheme="minorEastAsia" w:eastAsiaTheme="minorEastAsia"/>
                <w:color w:val="333333"/>
                <w:sz w:val="21"/>
                <w:szCs w:val="21"/>
                <w:highlight w:val="white"/>
              </w:rPr>
              <w:t>电梯安装验收表</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620"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备注</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改造、维修、安装同属生产环节，基本流程相同，只是该流程的泛化，安装、改造、维修业务流程除了数据对象的差异，基本上流程一致。</w:t>
            </w:r>
          </w:p>
        </w:tc>
      </w:tr>
    </w:tbl>
    <w:p>
      <w:pPr>
        <w:rPr>
          <w:color w:val="333333"/>
          <w:highlight w:val="white"/>
        </w:rPr>
      </w:pPr>
      <w:bookmarkStart w:id="378" w:name="_lza75trcnbd9" w:colFirst="0" w:colLast="0"/>
      <w:bookmarkEnd w:id="378"/>
      <w:bookmarkStart w:id="379" w:name="_kba8e9qzj83i" w:colFirst="0" w:colLast="0"/>
      <w:bookmarkEnd w:id="379"/>
    </w:p>
    <w:p>
      <w:pPr>
        <w:spacing w:after="0"/>
        <w:ind w:firstLine="482" w:firstLineChars="200"/>
        <w:rPr>
          <w:b/>
        </w:rPr>
      </w:pPr>
      <w:r>
        <w:rPr>
          <w:b/>
        </w:rPr>
        <w:t>业务支撑方案</w:t>
      </w:r>
    </w:p>
    <w:p>
      <w:pPr>
        <w:keepNext/>
      </w:pPr>
      <w:r>
        <w:drawing>
          <wp:inline distT="0" distB="0" distL="0" distR="0">
            <wp:extent cx="4295775" cy="3009900"/>
            <wp:effectExtent l="0" t="0" r="952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295775" cy="3009900"/>
                    </a:xfrm>
                    <a:prstGeom prst="rect">
                      <a:avLst/>
                    </a:prstGeom>
                  </pic:spPr>
                </pic:pic>
              </a:graphicData>
            </a:graphic>
          </wp:inline>
        </w:drawing>
      </w:r>
    </w:p>
    <w:p>
      <w:pPr>
        <w:pStyle w:val="14"/>
        <w:jc w:val="center"/>
      </w:pPr>
      <w:r>
        <w:t>图</w:t>
      </w:r>
      <w:r>
        <w:fldChar w:fldCharType="begin"/>
      </w:r>
      <w:r>
        <w:instrText xml:space="preserve"> SEQ 图 \* ARABIC </w:instrText>
      </w:r>
      <w:r>
        <w:fldChar w:fldCharType="separate"/>
      </w:r>
      <w:r>
        <w:t>24</w:t>
      </w:r>
      <w:r>
        <w:fldChar w:fldCharType="end"/>
      </w:r>
      <w:r>
        <w:rPr>
          <w:rFonts w:hint="eastAsia"/>
        </w:rPr>
        <w:t>业务支撑方案-电梯安装（改造、维修）</w:t>
      </w:r>
    </w:p>
    <w:p>
      <w:pPr>
        <w:spacing w:after="0"/>
        <w:ind w:firstLine="480" w:firstLineChars="200"/>
      </w:pPr>
      <w:r>
        <w:t>1.档案管理</w:t>
      </w:r>
    </w:p>
    <w:p>
      <w:pPr>
        <w:spacing w:after="0"/>
        <w:ind w:firstLine="480" w:firstLineChars="200"/>
      </w:pPr>
      <w:r>
        <w:t xml:space="preserve">     1）电梯档案</w:t>
      </w:r>
    </w:p>
    <w:p>
      <w:pPr>
        <w:spacing w:after="0"/>
        <w:ind w:firstLine="480" w:firstLineChars="200"/>
      </w:pPr>
      <w:r>
        <w:t xml:space="preserve">           电梯基础资料维护。</w:t>
      </w:r>
    </w:p>
    <w:p>
      <w:pPr>
        <w:spacing w:after="0"/>
        <w:ind w:firstLine="480" w:firstLineChars="200"/>
      </w:pPr>
      <w:r>
        <w:t xml:space="preserve">     2）检验单位档案</w:t>
      </w:r>
    </w:p>
    <w:p>
      <w:pPr>
        <w:spacing w:after="0"/>
        <w:ind w:firstLine="480" w:firstLineChars="200"/>
      </w:pPr>
      <w:r>
        <w:t xml:space="preserve">           检验单位资料维护。</w:t>
      </w:r>
    </w:p>
    <w:p>
      <w:pPr>
        <w:spacing w:after="0"/>
        <w:ind w:firstLine="480" w:firstLineChars="200"/>
      </w:pPr>
      <w:r>
        <w:t xml:space="preserve">     3）电梯厂商档案</w:t>
      </w:r>
    </w:p>
    <w:p>
      <w:pPr>
        <w:spacing w:after="0"/>
        <w:ind w:firstLine="480" w:firstLineChars="200"/>
      </w:pPr>
      <w:r>
        <w:t xml:space="preserve">           电梯生产厂商资料维护。</w:t>
      </w:r>
    </w:p>
    <w:p>
      <w:pPr>
        <w:spacing w:after="0"/>
        <w:ind w:firstLine="480" w:firstLineChars="200"/>
      </w:pPr>
      <w:r>
        <w:t xml:space="preserve">     4）维保单位档案</w:t>
      </w:r>
    </w:p>
    <w:p>
      <w:pPr>
        <w:spacing w:after="0"/>
        <w:ind w:firstLine="480" w:firstLineChars="200"/>
      </w:pPr>
      <w:r>
        <w:t xml:space="preserve">           维保单位资料维护。</w:t>
      </w:r>
    </w:p>
    <w:p>
      <w:pPr>
        <w:spacing w:after="0"/>
        <w:ind w:firstLine="480" w:firstLineChars="200"/>
      </w:pPr>
      <w:r>
        <w:t xml:space="preserve">     5）人员档案</w:t>
      </w:r>
    </w:p>
    <w:p>
      <w:pPr>
        <w:spacing w:after="0"/>
        <w:ind w:firstLine="480" w:firstLineChars="200"/>
      </w:pPr>
      <w:r>
        <w:t>电梯施工、管理、监督、维修、保养人员资料维护。</w:t>
      </w:r>
    </w:p>
    <w:p>
      <w:pPr>
        <w:spacing w:after="0"/>
        <w:ind w:firstLine="480" w:firstLineChars="200"/>
      </w:pPr>
      <w:r>
        <w:t xml:space="preserve">     6）物业单位档案</w:t>
      </w:r>
    </w:p>
    <w:p>
      <w:pPr>
        <w:spacing w:after="0"/>
        <w:ind w:firstLine="480" w:firstLineChars="200"/>
      </w:pPr>
      <w:r>
        <w:t>电梯物业单位资料维护。</w:t>
      </w:r>
    </w:p>
    <w:p>
      <w:pPr>
        <w:spacing w:after="0"/>
        <w:ind w:firstLine="480" w:firstLineChars="200"/>
      </w:pPr>
      <w:r>
        <w:t xml:space="preserve">     7）特种设备监督单位档案</w:t>
      </w:r>
    </w:p>
    <w:p>
      <w:pPr>
        <w:spacing w:after="0"/>
        <w:ind w:firstLine="480" w:firstLineChars="200"/>
      </w:pPr>
      <w:r>
        <w:t xml:space="preserve">           特种设备监督单位维护</w:t>
      </w:r>
    </w:p>
    <w:p>
      <w:pPr>
        <w:spacing w:after="0"/>
        <w:ind w:firstLine="480" w:firstLineChars="200"/>
      </w:pPr>
      <w:r>
        <w:t xml:space="preserve">     8）电梯使用单位档案</w:t>
      </w:r>
    </w:p>
    <w:p>
      <w:pPr>
        <w:spacing w:after="0"/>
        <w:ind w:firstLine="480" w:firstLineChars="200"/>
      </w:pPr>
      <w:r>
        <w:t xml:space="preserve">           特种设备监督单位维护</w:t>
      </w:r>
    </w:p>
    <w:p>
      <w:pPr>
        <w:spacing w:after="0"/>
        <w:ind w:firstLine="480" w:firstLineChars="200"/>
      </w:pPr>
      <w:r>
        <w:t>2. 设备管理</w:t>
      </w:r>
    </w:p>
    <w:p>
      <w:pPr>
        <w:spacing w:after="0"/>
        <w:ind w:firstLine="480" w:firstLineChars="200"/>
      </w:pPr>
      <w:r>
        <w:t xml:space="preserve">     1）设备申请</w:t>
      </w:r>
    </w:p>
    <w:p>
      <w:pPr>
        <w:spacing w:after="0"/>
        <w:ind w:firstLine="1800" w:firstLineChars="750"/>
      </w:pPr>
      <w:r>
        <w:t xml:space="preserve">安装 、改造 、维修时，设备厂家向质检单位申请特种设备安装许可，提交相关资质材料。    </w:t>
      </w:r>
    </w:p>
    <w:p>
      <w:pPr>
        <w:spacing w:after="0"/>
        <w:ind w:firstLine="480" w:firstLineChars="200"/>
      </w:pPr>
      <w:r>
        <w:t xml:space="preserve">  2）审批</w:t>
      </w:r>
    </w:p>
    <w:p>
      <w:pPr>
        <w:spacing w:after="0"/>
        <w:ind w:firstLine="480" w:firstLineChars="200"/>
      </w:pPr>
      <w:r>
        <w:t xml:space="preserve"> 质检部门可审批电梯厂家的申请，可同意或回绝。</w:t>
      </w:r>
    </w:p>
    <w:p>
      <w:pPr>
        <w:spacing w:after="0"/>
        <w:ind w:firstLine="480" w:firstLineChars="200"/>
      </w:pPr>
      <w:r>
        <w:t>3）资料归档</w:t>
      </w:r>
    </w:p>
    <w:p>
      <w:pPr>
        <w:spacing w:after="0"/>
        <w:ind w:firstLine="480" w:firstLineChars="200"/>
      </w:pPr>
      <w:r>
        <w:t>按设备安装、改造、维修归档相关的资料。</w:t>
      </w:r>
    </w:p>
    <w:p>
      <w:pPr>
        <w:spacing w:after="0"/>
        <w:ind w:firstLine="480" w:firstLineChars="200"/>
      </w:pPr>
      <w:r>
        <w:t>4）可视化数据分析</w:t>
      </w:r>
    </w:p>
    <w:p>
      <w:pPr>
        <w:spacing w:after="0"/>
        <w:ind w:firstLine="480" w:firstLineChars="200"/>
      </w:pPr>
      <w:r>
        <w:t xml:space="preserve"> 设备安装位置分布图表分析、设备故障统计分析、设备改造统计分析。</w:t>
      </w:r>
    </w:p>
    <w:p>
      <w:pPr>
        <w:spacing w:after="0"/>
        <w:ind w:firstLine="480" w:firstLineChars="200"/>
      </w:pPr>
      <w:r>
        <w:t>5）预警</w:t>
      </w:r>
    </w:p>
    <w:p>
      <w:pPr>
        <w:spacing w:after="0"/>
        <w:ind w:firstLine="480" w:firstLineChars="200"/>
      </w:pPr>
      <w:r>
        <w:t xml:space="preserve"> 设备安装、改造、维修过程中缺少相关资料，系统自动预警。</w:t>
      </w:r>
    </w:p>
    <w:p>
      <w:pPr>
        <w:spacing w:after="0"/>
        <w:ind w:firstLine="480" w:firstLineChars="200"/>
      </w:pPr>
      <w:r>
        <w:t>6）验收记录</w:t>
      </w:r>
    </w:p>
    <w:p>
      <w:pPr>
        <w:spacing w:after="0"/>
        <w:ind w:firstLine="480" w:firstLineChars="200"/>
      </w:pPr>
      <w:r>
        <w:t>电梯验收记录。</w:t>
      </w:r>
    </w:p>
    <w:p>
      <w:pPr>
        <w:spacing w:after="0"/>
        <w:ind w:firstLine="480" w:firstLineChars="200"/>
      </w:pPr>
      <w:r>
        <w:t>7）设备信息注册</w:t>
      </w:r>
    </w:p>
    <w:p>
      <w:pPr>
        <w:spacing w:after="0"/>
        <w:ind w:firstLine="480" w:firstLineChars="200"/>
      </w:pPr>
      <w:r>
        <w:t>通过验收检验的电梯，在系统可以入网注册使用。</w:t>
      </w:r>
    </w:p>
    <w:p>
      <w:pPr>
        <w:spacing w:after="0"/>
        <w:ind w:firstLine="480" w:firstLineChars="200"/>
      </w:pPr>
      <w:r>
        <w:t>8）电子标签管理</w:t>
      </w:r>
    </w:p>
    <w:p>
      <w:pPr>
        <w:spacing w:after="0"/>
        <w:ind w:firstLine="480" w:firstLineChars="200"/>
      </w:pPr>
      <w:r>
        <w:t>给每台电梯分配电子标签。</w:t>
      </w:r>
    </w:p>
    <w:p>
      <w:pPr>
        <w:spacing w:after="0"/>
        <w:ind w:firstLine="480" w:firstLineChars="200"/>
      </w:pPr>
      <w:r>
        <w:t>3.系统管理</w:t>
      </w:r>
    </w:p>
    <w:p>
      <w:pPr>
        <w:spacing w:after="0"/>
        <w:ind w:firstLine="480" w:firstLineChars="200"/>
      </w:pPr>
      <w:r>
        <w:t>1）权限角色</w:t>
      </w:r>
    </w:p>
    <w:p>
      <w:pPr>
        <w:spacing w:after="0"/>
        <w:ind w:firstLine="480" w:firstLineChars="200"/>
      </w:pPr>
      <w:r>
        <w:t>支持多级用户管理及多种角色、系统权限可根据需求分配。</w:t>
      </w:r>
    </w:p>
    <w:p>
      <w:pPr>
        <w:spacing w:after="0"/>
        <w:ind w:firstLine="480" w:firstLineChars="200"/>
      </w:pPr>
      <w:r>
        <w:t xml:space="preserve">2）数据权限     </w:t>
      </w:r>
    </w:p>
    <w:p>
      <w:pPr>
        <w:spacing w:after="0"/>
        <w:ind w:firstLine="480" w:firstLineChars="200"/>
      </w:pPr>
      <w:r>
        <w:t>支待多级用户可查看的数据权限</w:t>
      </w:r>
    </w:p>
    <w:p>
      <w:pPr>
        <w:spacing w:after="0"/>
        <w:ind w:firstLine="480" w:firstLineChars="200"/>
      </w:pPr>
      <w:r>
        <w:t>3）密码修改</w:t>
      </w:r>
    </w:p>
    <w:p>
      <w:pPr>
        <w:spacing w:after="0"/>
        <w:ind w:firstLine="480" w:firstLineChars="200"/>
      </w:pPr>
      <w:r>
        <w:t>修改登陆用户的密码。</w:t>
      </w:r>
    </w:p>
    <w:p>
      <w:pPr>
        <w:spacing w:after="0"/>
        <w:ind w:firstLine="480" w:firstLineChars="200"/>
      </w:pPr>
      <w:r>
        <w:t>4）登陆</w:t>
      </w:r>
    </w:p>
    <w:p>
      <w:pPr>
        <w:spacing w:after="0"/>
        <w:ind w:firstLine="480" w:firstLineChars="200"/>
      </w:pPr>
      <w:r>
        <w:t>登陆管理平台。</w:t>
      </w:r>
    </w:p>
    <w:p>
      <w:pPr>
        <w:spacing w:after="0"/>
        <w:ind w:firstLine="480" w:firstLineChars="200"/>
      </w:pPr>
      <w:r>
        <w:t>5）设置</w:t>
      </w:r>
    </w:p>
    <w:p>
      <w:pPr>
        <w:spacing w:after="0"/>
        <w:ind w:firstLine="480" w:firstLineChars="200"/>
      </w:pPr>
      <w:r>
        <w:t>对系统基础功能做相应的设置。</w:t>
      </w:r>
    </w:p>
    <w:p>
      <w:pPr>
        <w:spacing w:after="0"/>
        <w:ind w:firstLine="480" w:firstLineChars="200"/>
      </w:pPr>
      <w:r>
        <w:t>4.知识库管理</w:t>
      </w:r>
    </w:p>
    <w:p>
      <w:pPr>
        <w:spacing w:after="0"/>
        <w:ind w:firstLine="480" w:firstLineChars="200"/>
      </w:pPr>
      <w:r>
        <w:t>1）电梯故障代码</w:t>
      </w:r>
    </w:p>
    <w:p>
      <w:pPr>
        <w:spacing w:after="0"/>
        <w:ind w:firstLine="480" w:firstLineChars="200"/>
      </w:pPr>
      <w:r>
        <w:t>电梯故障代码维护</w:t>
      </w:r>
    </w:p>
    <w:p>
      <w:pPr>
        <w:spacing w:after="0"/>
        <w:ind w:firstLine="480" w:firstLineChars="200"/>
      </w:pPr>
      <w:r>
        <w:t xml:space="preserve"> 2）维保知识</w:t>
      </w:r>
    </w:p>
    <w:p>
      <w:pPr>
        <w:spacing w:after="0"/>
        <w:ind w:firstLine="480" w:firstLineChars="200"/>
      </w:pPr>
      <w:r>
        <w:t>维保知识维护</w:t>
      </w:r>
    </w:p>
    <w:p>
      <w:pPr>
        <w:pStyle w:val="4"/>
        <w:numPr>
          <w:ilvl w:val="2"/>
          <w:numId w:val="7"/>
        </w:numPr>
        <w:rPr>
          <w:sz w:val="32"/>
          <w:szCs w:val="32"/>
        </w:rPr>
      </w:pPr>
      <w:bookmarkStart w:id="380" w:name="_Toc483060226"/>
      <w:r>
        <w:rPr>
          <w:sz w:val="32"/>
          <w:szCs w:val="32"/>
        </w:rPr>
        <w:t>运行使用</w:t>
      </w:r>
      <w:bookmarkEnd w:id="380"/>
    </w:p>
    <w:p>
      <w:pPr>
        <w:spacing w:after="0"/>
        <w:ind w:firstLine="482" w:firstLineChars="200"/>
        <w:rPr>
          <w:b/>
        </w:rPr>
      </w:pPr>
      <w:r>
        <w:rPr>
          <w:b/>
        </w:rPr>
        <w:t>业务用例规约</w:t>
      </w:r>
    </w:p>
    <w:p>
      <w:pPr>
        <w:keepNext/>
      </w:pPr>
      <w:r>
        <w:drawing>
          <wp:inline distT="0" distB="0" distL="0" distR="0">
            <wp:extent cx="5274310" cy="344868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274310" cy="3448685"/>
                    </a:xfrm>
                    <a:prstGeom prst="rect">
                      <a:avLst/>
                    </a:prstGeom>
                  </pic:spPr>
                </pic:pic>
              </a:graphicData>
            </a:graphic>
          </wp:inline>
        </w:drawing>
      </w:r>
    </w:p>
    <w:p>
      <w:pPr>
        <w:pStyle w:val="14"/>
        <w:jc w:val="center"/>
        <w:rPr>
          <w:b/>
        </w:rPr>
      </w:pPr>
      <w:r>
        <w:t>图</w:t>
      </w:r>
      <w:r>
        <w:fldChar w:fldCharType="begin"/>
      </w:r>
      <w:r>
        <w:instrText xml:space="preserve"> SEQ 图 \* ARABIC </w:instrText>
      </w:r>
      <w:r>
        <w:fldChar w:fldCharType="separate"/>
      </w:r>
      <w:r>
        <w:t>25</w:t>
      </w:r>
      <w:r>
        <w:fldChar w:fldCharType="end"/>
      </w:r>
      <w:r>
        <w:rPr>
          <w:rFonts w:hint="eastAsia"/>
        </w:rPr>
        <w:t>业务用例-电梯运行使用</w:t>
      </w:r>
    </w:p>
    <w:p>
      <w:pPr>
        <w:pStyle w:val="14"/>
        <w:keepNext/>
        <w:jc w:val="center"/>
      </w:pPr>
      <w:r>
        <w:t>表</w:t>
      </w:r>
      <w:r>
        <w:fldChar w:fldCharType="begin"/>
      </w:r>
      <w:r>
        <w:instrText xml:space="preserve"> SEQ 表 \* ARABIC </w:instrText>
      </w:r>
      <w:r>
        <w:fldChar w:fldCharType="separate"/>
      </w:r>
      <w:r>
        <w:t>6</w:t>
      </w:r>
      <w:r>
        <w:fldChar w:fldCharType="end"/>
      </w:r>
      <w:r>
        <w:rPr>
          <w:rFonts w:hint="eastAsia"/>
        </w:rPr>
        <w:t>用例规约-电梯登记备案</w:t>
      </w:r>
    </w:p>
    <w:tbl>
      <w:tblPr>
        <w:tblStyle w:val="124"/>
        <w:tblW w:w="8310" w:type="dxa"/>
        <w:tblInd w:w="10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470"/>
        <w:gridCol w:w="735"/>
        <w:gridCol w:w="1020"/>
        <w:gridCol w:w="1440"/>
        <w:gridCol w:w="3645"/>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353" w:hRule="atLeast"/>
        </w:trPr>
        <w:tc>
          <w:tcPr>
            <w:tcW w:w="147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编号</w:t>
            </w:r>
          </w:p>
        </w:tc>
        <w:tc>
          <w:tcPr>
            <w:tcW w:w="1755" w:type="dxa"/>
            <w:gridSpan w:val="2"/>
            <w:tcBorders>
              <w:top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B0201</w:t>
            </w:r>
          </w:p>
        </w:tc>
        <w:tc>
          <w:tcPr>
            <w:tcW w:w="1440" w:type="dxa"/>
            <w:tcBorders>
              <w:top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用例名称</w:t>
            </w:r>
          </w:p>
        </w:tc>
        <w:tc>
          <w:tcPr>
            <w:tcW w:w="3645" w:type="dxa"/>
            <w:tcBorders>
              <w:top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电梯登记备案</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29"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参与者</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使用单位、特种设备管理部门、社会公众</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60"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目标简述</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为加强和规范特种设备使用环节的管理，防止和减少特种设备事故的发生，电梯在使用前需要向监管部门进行电梯使用或者变更登记备案，电梯只有取得电梯使用登记证书后，方可投入正常使用。</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80"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前置条件</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电梯验收通过</w:t>
            </w:r>
          </w:p>
          <w:p>
            <w:pPr>
              <w:spacing w:line="240" w:lineRule="auto"/>
              <w:ind w:right="140"/>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使用单位需要使用电梯</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387"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后置条件</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电梯投入正常运行使用</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325" w:hRule="atLeast"/>
        </w:trPr>
        <w:tc>
          <w:tcPr>
            <w:tcW w:w="1470" w:type="dxa"/>
            <w:vMerge w:val="restart"/>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事件流</w:t>
            </w:r>
          </w:p>
        </w:tc>
        <w:tc>
          <w:tcPr>
            <w:tcW w:w="73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firstLine="560"/>
              <w:rPr>
                <w:rFonts w:asciiTheme="minorEastAsia" w:hAnsiTheme="minorEastAsia" w:eastAsiaTheme="minorEastAsia"/>
                <w:color w:val="333333"/>
                <w:sz w:val="21"/>
                <w:szCs w:val="21"/>
                <w:highlight w:val="white"/>
              </w:rPr>
            </w:pPr>
          </w:p>
        </w:tc>
        <w:tc>
          <w:tcPr>
            <w:tcW w:w="246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firstLine="560"/>
              <w:jc w:val="center"/>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参与者</w:t>
            </w:r>
          </w:p>
        </w:tc>
        <w:tc>
          <w:tcPr>
            <w:tcW w:w="364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firstLine="560"/>
              <w:jc w:val="center"/>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业务服务</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780"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left="140" w:right="140"/>
              <w:rPr>
                <w:rFonts w:asciiTheme="minorEastAsia" w:hAnsiTheme="minorEastAsia" w:eastAsiaTheme="minorEastAsia"/>
                <w:color w:val="333333"/>
                <w:sz w:val="21"/>
                <w:szCs w:val="21"/>
                <w:highlight w:val="white"/>
              </w:rPr>
            </w:pPr>
          </w:p>
        </w:tc>
        <w:tc>
          <w:tcPr>
            <w:tcW w:w="735" w:type="dxa"/>
            <w:vMerge w:val="restart"/>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center"/>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基本流</w:t>
            </w:r>
          </w:p>
        </w:tc>
        <w:tc>
          <w:tcPr>
            <w:tcW w:w="246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1、使用单位申请电梯使用</w:t>
            </w:r>
          </w:p>
        </w:tc>
        <w:tc>
          <w:tcPr>
            <w:tcW w:w="364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060"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left="140" w:right="140"/>
              <w:rPr>
                <w:rFonts w:asciiTheme="minorEastAsia" w:hAnsiTheme="minorEastAsia" w:eastAsiaTheme="minorEastAsia"/>
                <w:color w:val="333333"/>
                <w:sz w:val="21"/>
                <w:szCs w:val="21"/>
                <w:highlight w:val="white"/>
              </w:rPr>
            </w:pPr>
          </w:p>
        </w:tc>
        <w:tc>
          <w:tcPr>
            <w:tcW w:w="735"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p>
        </w:tc>
        <w:tc>
          <w:tcPr>
            <w:tcW w:w="246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p>
        </w:tc>
        <w:tc>
          <w:tcPr>
            <w:tcW w:w="364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2、形成申请书，发送给相关行政辖区的特种设备管理部门</w:t>
            </w:r>
          </w:p>
          <w:p>
            <w:pPr>
              <w:spacing w:line="240" w:lineRule="auto"/>
              <w:ind w:right="140"/>
              <w:jc w:val="both"/>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3、提供电梯技术资料、验收资料、许可和资质信息查询</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76"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left="140" w:right="140"/>
              <w:rPr>
                <w:rFonts w:asciiTheme="minorEastAsia" w:hAnsiTheme="minorEastAsia" w:eastAsiaTheme="minorEastAsia"/>
                <w:color w:val="333333"/>
                <w:sz w:val="21"/>
                <w:szCs w:val="21"/>
                <w:highlight w:val="white"/>
              </w:rPr>
            </w:pPr>
          </w:p>
        </w:tc>
        <w:tc>
          <w:tcPr>
            <w:tcW w:w="735"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p>
        </w:tc>
        <w:tc>
          <w:tcPr>
            <w:tcW w:w="246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4、特种设备管理部门审查申请书</w:t>
            </w:r>
          </w:p>
        </w:tc>
        <w:tc>
          <w:tcPr>
            <w:tcW w:w="364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80"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left="140" w:right="140"/>
              <w:rPr>
                <w:rFonts w:asciiTheme="minorEastAsia" w:hAnsiTheme="minorEastAsia" w:eastAsiaTheme="minorEastAsia"/>
                <w:color w:val="333333"/>
                <w:sz w:val="21"/>
                <w:szCs w:val="21"/>
                <w:highlight w:val="white"/>
              </w:rPr>
            </w:pPr>
          </w:p>
        </w:tc>
        <w:tc>
          <w:tcPr>
            <w:tcW w:w="735"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p>
        </w:tc>
        <w:tc>
          <w:tcPr>
            <w:tcW w:w="246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p>
        </w:tc>
        <w:tc>
          <w:tcPr>
            <w:tcW w:w="364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bookmarkStart w:id="381" w:name="_fvtmayhth9a9" w:colFirst="0" w:colLast="0"/>
            <w:bookmarkEnd w:id="381"/>
            <w:r>
              <w:rPr>
                <w:rFonts w:asciiTheme="minorEastAsia" w:hAnsiTheme="minorEastAsia" w:eastAsiaTheme="minorEastAsia"/>
                <w:color w:val="333333"/>
                <w:sz w:val="21"/>
                <w:szCs w:val="21"/>
                <w:highlight w:val="white"/>
              </w:rPr>
              <w:t>5、存档审查结果，生成设备使用注册数据，通知使用单位审查结果</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80"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left="140" w:right="140"/>
              <w:rPr>
                <w:rFonts w:asciiTheme="minorEastAsia" w:hAnsiTheme="minorEastAsia" w:eastAsiaTheme="minorEastAsia"/>
                <w:color w:val="333333"/>
                <w:sz w:val="21"/>
                <w:szCs w:val="21"/>
                <w:highlight w:val="white"/>
              </w:rPr>
            </w:pPr>
          </w:p>
        </w:tc>
        <w:tc>
          <w:tcPr>
            <w:tcW w:w="735"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p>
        </w:tc>
        <w:tc>
          <w:tcPr>
            <w:tcW w:w="246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6、使用单位接收审查结果</w:t>
            </w:r>
          </w:p>
          <w:p>
            <w:pPr>
              <w:spacing w:line="240" w:lineRule="auto"/>
              <w:ind w:right="140"/>
              <w:jc w:val="both"/>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7、审核通过，提供电梯运行使用材料清单</w:t>
            </w:r>
          </w:p>
        </w:tc>
        <w:tc>
          <w:tcPr>
            <w:tcW w:w="364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410"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left="140" w:right="140"/>
              <w:rPr>
                <w:rFonts w:asciiTheme="minorEastAsia" w:hAnsiTheme="minorEastAsia" w:eastAsiaTheme="minorEastAsia"/>
                <w:color w:val="333333"/>
                <w:sz w:val="21"/>
                <w:szCs w:val="21"/>
                <w:highlight w:val="white"/>
              </w:rPr>
            </w:pPr>
          </w:p>
        </w:tc>
        <w:tc>
          <w:tcPr>
            <w:tcW w:w="735"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p>
        </w:tc>
        <w:tc>
          <w:tcPr>
            <w:tcW w:w="246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bookmarkStart w:id="382" w:name="_jgncz8pbt2co" w:colFirst="0" w:colLast="0"/>
            <w:bookmarkEnd w:id="382"/>
          </w:p>
        </w:tc>
        <w:tc>
          <w:tcPr>
            <w:tcW w:w="364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8、电梯运行使用备案并提供设备使用注册信息的查询</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400"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left="140" w:right="140"/>
              <w:rPr>
                <w:rFonts w:asciiTheme="minorEastAsia" w:hAnsiTheme="minorEastAsia" w:eastAsiaTheme="minorEastAsia"/>
                <w:color w:val="333333"/>
                <w:sz w:val="21"/>
                <w:szCs w:val="21"/>
                <w:highlight w:val="white"/>
              </w:rPr>
            </w:pPr>
          </w:p>
        </w:tc>
        <w:tc>
          <w:tcPr>
            <w:tcW w:w="73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center"/>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备选流</w:t>
            </w:r>
          </w:p>
        </w:tc>
        <w:tc>
          <w:tcPr>
            <w:tcW w:w="246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7a、审核未通过，使用单位重新发起电梯登记备案操作。</w:t>
            </w:r>
          </w:p>
        </w:tc>
        <w:tc>
          <w:tcPr>
            <w:tcW w:w="364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56"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业务规则</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特种设备注册登记与使用管理规则</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600"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业务对象</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bookmarkStart w:id="383" w:name="_hf74thas0d7" w:colFirst="0" w:colLast="0"/>
            <w:bookmarkEnd w:id="383"/>
            <w:r>
              <w:rPr>
                <w:rFonts w:asciiTheme="minorEastAsia" w:hAnsiTheme="minorEastAsia" w:eastAsiaTheme="minorEastAsia"/>
                <w:color w:val="333333"/>
                <w:sz w:val="21"/>
                <w:szCs w:val="21"/>
                <w:highlight w:val="white"/>
              </w:rPr>
              <w:t>《建筑工地特种设备使用备案登记申请表》</w:t>
            </w:r>
          </w:p>
          <w:p>
            <w:pPr>
              <w:spacing w:line="240" w:lineRule="auto"/>
              <w:ind w:right="140"/>
              <w:rPr>
                <w:rFonts w:asciiTheme="minorEastAsia" w:hAnsiTheme="minorEastAsia" w:eastAsiaTheme="minorEastAsia"/>
                <w:color w:val="333333"/>
                <w:sz w:val="21"/>
                <w:szCs w:val="21"/>
                <w:highlight w:val="white"/>
              </w:rPr>
            </w:pPr>
            <w:bookmarkStart w:id="384" w:name="_zgexxv5pb6k7" w:colFirst="0" w:colLast="0"/>
            <w:bookmarkEnd w:id="384"/>
            <w:r>
              <w:rPr>
                <w:rFonts w:asciiTheme="minorEastAsia" w:hAnsiTheme="minorEastAsia" w:eastAsiaTheme="minorEastAsia"/>
                <w:color w:val="333333"/>
                <w:sz w:val="21"/>
                <w:szCs w:val="21"/>
                <w:highlight w:val="white"/>
              </w:rPr>
              <w:t>《建筑工地特种设备使用注册登记证》</w:t>
            </w:r>
          </w:p>
          <w:p>
            <w:pPr>
              <w:spacing w:line="240" w:lineRule="auto"/>
              <w:ind w:right="140"/>
              <w:rPr>
                <w:rFonts w:asciiTheme="minorEastAsia" w:hAnsiTheme="minorEastAsia" w:eastAsiaTheme="minorEastAsia"/>
                <w:color w:val="333333"/>
                <w:sz w:val="21"/>
                <w:szCs w:val="21"/>
                <w:highlight w:val="white"/>
              </w:rPr>
            </w:pPr>
            <w:bookmarkStart w:id="385" w:name="_9nxw7v5yy9d8" w:colFirst="0" w:colLast="0"/>
            <w:bookmarkEnd w:id="385"/>
            <w:r>
              <w:rPr>
                <w:rFonts w:asciiTheme="minorEastAsia" w:hAnsiTheme="minorEastAsia" w:eastAsiaTheme="minorEastAsia"/>
                <w:color w:val="333333"/>
                <w:sz w:val="21"/>
                <w:szCs w:val="21"/>
                <w:highlight w:val="white"/>
              </w:rPr>
              <w:t>特种设备安装单位资质证书</w:t>
            </w:r>
          </w:p>
          <w:p>
            <w:pPr>
              <w:spacing w:line="240" w:lineRule="auto"/>
              <w:ind w:right="140"/>
              <w:rPr>
                <w:rFonts w:asciiTheme="minorEastAsia" w:hAnsiTheme="minorEastAsia" w:eastAsiaTheme="minorEastAsia"/>
                <w:color w:val="333333"/>
                <w:sz w:val="21"/>
                <w:szCs w:val="21"/>
                <w:highlight w:val="white"/>
              </w:rPr>
            </w:pPr>
            <w:bookmarkStart w:id="386" w:name="_op35cu9f8zaw" w:colFirst="0" w:colLast="0"/>
            <w:bookmarkEnd w:id="386"/>
            <w:r>
              <w:rPr>
                <w:rFonts w:asciiTheme="minorEastAsia" w:hAnsiTheme="minorEastAsia" w:eastAsiaTheme="minorEastAsia"/>
                <w:color w:val="333333"/>
                <w:sz w:val="21"/>
                <w:szCs w:val="21"/>
                <w:highlight w:val="white"/>
              </w:rPr>
              <w:t>特种设备安装合同（如系设备租赁，应同时提供租赁合同）</w:t>
            </w:r>
          </w:p>
          <w:p>
            <w:pPr>
              <w:spacing w:line="240" w:lineRule="auto"/>
              <w:ind w:right="140"/>
              <w:rPr>
                <w:rFonts w:asciiTheme="minorEastAsia" w:hAnsiTheme="minorEastAsia" w:eastAsiaTheme="minorEastAsia"/>
                <w:color w:val="333333"/>
                <w:sz w:val="21"/>
                <w:szCs w:val="21"/>
                <w:highlight w:val="white"/>
              </w:rPr>
            </w:pPr>
            <w:bookmarkStart w:id="387" w:name="_5vdks1ls2jrw" w:colFirst="0" w:colLast="0"/>
            <w:bookmarkEnd w:id="387"/>
            <w:r>
              <w:rPr>
                <w:rFonts w:asciiTheme="minorEastAsia" w:hAnsiTheme="minorEastAsia" w:eastAsiaTheme="minorEastAsia"/>
                <w:color w:val="333333"/>
                <w:sz w:val="21"/>
                <w:szCs w:val="21"/>
                <w:highlight w:val="white"/>
              </w:rPr>
              <w:t>检验检测机构出具的检验检测报告</w:t>
            </w:r>
          </w:p>
          <w:p>
            <w:pPr>
              <w:spacing w:line="240" w:lineRule="auto"/>
              <w:ind w:right="140"/>
              <w:rPr>
                <w:rFonts w:asciiTheme="minorEastAsia" w:hAnsiTheme="minorEastAsia" w:eastAsiaTheme="minorEastAsia"/>
                <w:color w:val="333333"/>
                <w:sz w:val="21"/>
                <w:szCs w:val="21"/>
                <w:highlight w:val="white"/>
              </w:rPr>
            </w:pPr>
            <w:bookmarkStart w:id="388" w:name="_xj1f1rd08ns9" w:colFirst="0" w:colLast="0"/>
            <w:bookmarkEnd w:id="388"/>
            <w:r>
              <w:rPr>
                <w:rFonts w:asciiTheme="minorEastAsia" w:hAnsiTheme="minorEastAsia" w:eastAsiaTheme="minorEastAsia"/>
                <w:color w:val="333333"/>
                <w:sz w:val="21"/>
                <w:szCs w:val="21"/>
                <w:highlight w:val="white"/>
              </w:rPr>
              <w:t>建筑工地特种设备安装使用验收表</w:t>
            </w:r>
          </w:p>
          <w:p>
            <w:pPr>
              <w:spacing w:line="240" w:lineRule="auto"/>
              <w:ind w:right="140"/>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特种设备安装作业人员（拆装工、操作工、指挥、拆装管理）岗位证书</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620"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备注</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使用登记、变更登记同属使用环节，基本流程相同，是该流程的泛化，使用、变更业务流程除了数据对象的差异，基本上流程一致。</w:t>
            </w:r>
          </w:p>
        </w:tc>
      </w:tr>
    </w:tbl>
    <w:p>
      <w:pPr>
        <w:rPr>
          <w:color w:val="333333"/>
          <w:highlight w:val="white"/>
        </w:rPr>
      </w:pPr>
    </w:p>
    <w:p>
      <w:pPr>
        <w:pStyle w:val="14"/>
        <w:keepNext/>
        <w:jc w:val="center"/>
      </w:pPr>
      <w:r>
        <w:t>表</w:t>
      </w:r>
      <w:r>
        <w:fldChar w:fldCharType="begin"/>
      </w:r>
      <w:r>
        <w:instrText xml:space="preserve"> SEQ 表 \* ARABIC </w:instrText>
      </w:r>
      <w:r>
        <w:fldChar w:fldCharType="separate"/>
      </w:r>
      <w:r>
        <w:t>7</w:t>
      </w:r>
      <w:r>
        <w:fldChar w:fldCharType="end"/>
      </w:r>
      <w:r>
        <w:rPr>
          <w:rFonts w:hint="eastAsia"/>
        </w:rPr>
        <w:t>用例规约-电梯日常使用管理</w:t>
      </w:r>
    </w:p>
    <w:tbl>
      <w:tblPr>
        <w:tblStyle w:val="125"/>
        <w:tblW w:w="8310" w:type="dxa"/>
        <w:tblInd w:w="10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470"/>
        <w:gridCol w:w="735"/>
        <w:gridCol w:w="1020"/>
        <w:gridCol w:w="1410"/>
        <w:gridCol w:w="3675"/>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86" w:hRule="atLeast"/>
        </w:trPr>
        <w:tc>
          <w:tcPr>
            <w:tcW w:w="147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编号</w:t>
            </w:r>
          </w:p>
        </w:tc>
        <w:tc>
          <w:tcPr>
            <w:tcW w:w="1755" w:type="dxa"/>
            <w:gridSpan w:val="2"/>
            <w:tcBorders>
              <w:top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B0102</w:t>
            </w:r>
          </w:p>
        </w:tc>
        <w:tc>
          <w:tcPr>
            <w:tcW w:w="1410" w:type="dxa"/>
            <w:tcBorders>
              <w:top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用例名称</w:t>
            </w:r>
          </w:p>
        </w:tc>
        <w:tc>
          <w:tcPr>
            <w:tcW w:w="3675" w:type="dxa"/>
            <w:tcBorders>
              <w:top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电梯日常使用管理</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69"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参与者</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使用单位、社会公众</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60"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目标简述</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为确保电梯日常检查和维护人员在从事其职责范围内的工作时的安全，保证电梯能正常安全运行。</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86"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前置条件</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施工单位电梯施工完成并验收通过取得使用许可证书</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08"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后置条件</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rPr>
                <w:rFonts w:asciiTheme="minorEastAsia" w:hAnsiTheme="minorEastAsia" w:eastAsiaTheme="minorEastAsia"/>
                <w:color w:val="333333"/>
                <w:sz w:val="21"/>
                <w:szCs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44" w:hRule="atLeast"/>
        </w:trPr>
        <w:tc>
          <w:tcPr>
            <w:tcW w:w="1470" w:type="dxa"/>
            <w:vMerge w:val="restart"/>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事件流</w:t>
            </w:r>
          </w:p>
        </w:tc>
        <w:tc>
          <w:tcPr>
            <w:tcW w:w="73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left="140" w:right="140" w:firstLine="560"/>
              <w:rPr>
                <w:rFonts w:asciiTheme="minorEastAsia" w:hAnsiTheme="minorEastAsia" w:eastAsiaTheme="minorEastAsia"/>
                <w:color w:val="333333"/>
                <w:sz w:val="21"/>
                <w:szCs w:val="21"/>
                <w:highlight w:val="white"/>
              </w:rPr>
            </w:pP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left="140" w:right="140" w:firstLine="560"/>
              <w:jc w:val="center"/>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参与者</w:t>
            </w: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left="140" w:right="140" w:firstLine="560"/>
              <w:jc w:val="center"/>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业务服务</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780"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after="0" w:line="240" w:lineRule="auto"/>
              <w:ind w:right="140"/>
              <w:rPr>
                <w:rFonts w:asciiTheme="minorEastAsia" w:hAnsiTheme="minorEastAsia" w:eastAsiaTheme="minorEastAsia"/>
                <w:color w:val="333333"/>
                <w:sz w:val="21"/>
                <w:szCs w:val="21"/>
                <w:highlight w:val="white"/>
              </w:rPr>
            </w:pPr>
          </w:p>
        </w:tc>
        <w:tc>
          <w:tcPr>
            <w:tcW w:w="735" w:type="dxa"/>
            <w:vMerge w:val="restart"/>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jc w:val="center"/>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基本流</w:t>
            </w: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jc w:val="both"/>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1、使用单位制定安全管理制度</w:t>
            </w:r>
          </w:p>
          <w:p>
            <w:pPr>
              <w:spacing w:after="0" w:line="240" w:lineRule="auto"/>
              <w:ind w:right="140"/>
              <w:jc w:val="both"/>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2、制作操作规程</w:t>
            </w:r>
          </w:p>
          <w:p>
            <w:pPr>
              <w:spacing w:after="0" w:line="240" w:lineRule="auto"/>
              <w:ind w:right="140"/>
              <w:jc w:val="both"/>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3、建立安全技术档案</w:t>
            </w: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jc w:val="both"/>
              <w:rPr>
                <w:rFonts w:asciiTheme="minorEastAsia" w:hAnsiTheme="minorEastAsia" w:eastAsiaTheme="minorEastAsia"/>
                <w:color w:val="333333"/>
                <w:sz w:val="21"/>
                <w:szCs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623"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after="0" w:line="240" w:lineRule="auto"/>
              <w:ind w:right="140"/>
              <w:rPr>
                <w:rFonts w:asciiTheme="minorEastAsia" w:hAnsiTheme="minorEastAsia" w:eastAsiaTheme="minorEastAsia"/>
                <w:color w:val="333333"/>
                <w:sz w:val="21"/>
                <w:szCs w:val="21"/>
                <w:highlight w:val="white"/>
              </w:rPr>
            </w:pPr>
          </w:p>
        </w:tc>
        <w:tc>
          <w:tcPr>
            <w:tcW w:w="735" w:type="dxa"/>
            <w:vMerge w:val="continue"/>
            <w:tcBorders>
              <w:bottom w:val="single" w:color="000000" w:sz="8" w:space="0"/>
              <w:right w:val="single" w:color="000000" w:sz="8" w:space="0"/>
            </w:tcBorders>
            <w:tcMar>
              <w:top w:w="100" w:type="dxa"/>
              <w:left w:w="100" w:type="dxa"/>
              <w:bottom w:w="100" w:type="dxa"/>
              <w:right w:w="100" w:type="dxa"/>
            </w:tcMar>
          </w:tcPr>
          <w:p>
            <w:pPr>
              <w:spacing w:after="0" w:line="240" w:lineRule="auto"/>
              <w:ind w:right="140"/>
              <w:rPr>
                <w:rFonts w:asciiTheme="minorEastAsia" w:hAnsiTheme="minorEastAsia" w:eastAsiaTheme="minorEastAsia"/>
                <w:color w:val="333333"/>
                <w:sz w:val="21"/>
                <w:szCs w:val="21"/>
                <w:highlight w:val="white"/>
              </w:rPr>
            </w:pP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jc w:val="both"/>
              <w:rPr>
                <w:rFonts w:asciiTheme="minorEastAsia" w:hAnsiTheme="minorEastAsia" w:eastAsiaTheme="minorEastAsia"/>
                <w:color w:val="333333"/>
                <w:sz w:val="21"/>
                <w:szCs w:val="21"/>
                <w:highlight w:val="white"/>
              </w:rPr>
            </w:pP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jc w:val="both"/>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4、提供档案管理、文档管理、文件维护和相关附件上传下载服务</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09"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after="0" w:line="240" w:lineRule="auto"/>
              <w:ind w:right="140"/>
              <w:rPr>
                <w:rFonts w:asciiTheme="minorEastAsia" w:hAnsiTheme="minorEastAsia" w:eastAsiaTheme="minorEastAsia"/>
                <w:color w:val="333333"/>
                <w:sz w:val="21"/>
                <w:szCs w:val="21"/>
                <w:highlight w:val="white"/>
              </w:rPr>
            </w:pPr>
          </w:p>
        </w:tc>
        <w:tc>
          <w:tcPr>
            <w:tcW w:w="735" w:type="dxa"/>
            <w:vMerge w:val="continue"/>
            <w:tcBorders>
              <w:bottom w:val="single" w:color="000000" w:sz="8" w:space="0"/>
              <w:right w:val="single" w:color="000000" w:sz="8" w:space="0"/>
            </w:tcBorders>
            <w:tcMar>
              <w:top w:w="100" w:type="dxa"/>
              <w:left w:w="100" w:type="dxa"/>
              <w:bottom w:w="100" w:type="dxa"/>
              <w:right w:w="100" w:type="dxa"/>
            </w:tcMar>
          </w:tcPr>
          <w:p>
            <w:pPr>
              <w:spacing w:after="0" w:line="240" w:lineRule="auto"/>
              <w:ind w:right="140"/>
              <w:rPr>
                <w:rFonts w:asciiTheme="minorEastAsia" w:hAnsiTheme="minorEastAsia" w:eastAsiaTheme="minorEastAsia"/>
                <w:color w:val="333333"/>
                <w:sz w:val="21"/>
                <w:szCs w:val="21"/>
                <w:highlight w:val="white"/>
              </w:rPr>
            </w:pP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jc w:val="both"/>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5、公众使用电梯出行</w:t>
            </w: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jc w:val="both"/>
              <w:rPr>
                <w:rFonts w:asciiTheme="minorEastAsia" w:hAnsiTheme="minorEastAsia" w:eastAsiaTheme="minorEastAsia"/>
                <w:color w:val="333333"/>
                <w:sz w:val="21"/>
                <w:szCs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87"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after="0" w:line="240" w:lineRule="auto"/>
              <w:ind w:right="140"/>
              <w:rPr>
                <w:rFonts w:asciiTheme="minorEastAsia" w:hAnsiTheme="minorEastAsia" w:eastAsiaTheme="minorEastAsia"/>
                <w:color w:val="333333"/>
                <w:sz w:val="21"/>
                <w:szCs w:val="21"/>
                <w:highlight w:val="white"/>
              </w:rPr>
            </w:pPr>
          </w:p>
        </w:tc>
        <w:tc>
          <w:tcPr>
            <w:tcW w:w="735" w:type="dxa"/>
            <w:vMerge w:val="continue"/>
            <w:tcBorders>
              <w:bottom w:val="single" w:color="000000" w:sz="8" w:space="0"/>
              <w:right w:val="single" w:color="000000" w:sz="8" w:space="0"/>
            </w:tcBorders>
            <w:tcMar>
              <w:top w:w="100" w:type="dxa"/>
              <w:left w:w="100" w:type="dxa"/>
              <w:bottom w:w="100" w:type="dxa"/>
              <w:right w:w="100" w:type="dxa"/>
            </w:tcMar>
          </w:tcPr>
          <w:p>
            <w:pPr>
              <w:spacing w:after="0" w:line="240" w:lineRule="auto"/>
              <w:ind w:right="140"/>
              <w:rPr>
                <w:rFonts w:asciiTheme="minorEastAsia" w:hAnsiTheme="minorEastAsia" w:eastAsiaTheme="minorEastAsia"/>
                <w:color w:val="333333"/>
                <w:sz w:val="21"/>
                <w:szCs w:val="21"/>
                <w:highlight w:val="white"/>
              </w:rPr>
            </w:pP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jc w:val="both"/>
              <w:rPr>
                <w:rFonts w:asciiTheme="minorEastAsia" w:hAnsiTheme="minorEastAsia" w:eastAsiaTheme="minorEastAsia"/>
                <w:color w:val="333333"/>
                <w:sz w:val="21"/>
                <w:szCs w:val="21"/>
                <w:highlight w:val="white"/>
              </w:rPr>
            </w:pP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jc w:val="both"/>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6、获取电梯现场监控场景，传递到监控中心，记录设备安全运行情况记录</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80"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after="0" w:line="240" w:lineRule="auto"/>
              <w:ind w:right="140"/>
              <w:rPr>
                <w:rFonts w:asciiTheme="minorEastAsia" w:hAnsiTheme="minorEastAsia" w:eastAsiaTheme="minorEastAsia"/>
                <w:color w:val="333333"/>
                <w:sz w:val="21"/>
                <w:szCs w:val="21"/>
                <w:highlight w:val="white"/>
              </w:rPr>
            </w:pPr>
          </w:p>
        </w:tc>
        <w:tc>
          <w:tcPr>
            <w:tcW w:w="735" w:type="dxa"/>
            <w:vMerge w:val="continue"/>
            <w:tcBorders>
              <w:bottom w:val="single" w:color="000000" w:sz="8" w:space="0"/>
              <w:right w:val="single" w:color="000000" w:sz="8" w:space="0"/>
            </w:tcBorders>
            <w:tcMar>
              <w:top w:w="100" w:type="dxa"/>
              <w:left w:w="100" w:type="dxa"/>
              <w:bottom w:w="100" w:type="dxa"/>
              <w:right w:w="100" w:type="dxa"/>
            </w:tcMar>
          </w:tcPr>
          <w:p>
            <w:pPr>
              <w:spacing w:after="0" w:line="240" w:lineRule="auto"/>
              <w:ind w:right="140"/>
              <w:rPr>
                <w:rFonts w:asciiTheme="minorEastAsia" w:hAnsiTheme="minorEastAsia" w:eastAsiaTheme="minorEastAsia"/>
                <w:color w:val="333333"/>
                <w:sz w:val="21"/>
                <w:szCs w:val="21"/>
                <w:highlight w:val="white"/>
              </w:rPr>
            </w:pP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jc w:val="both"/>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7、使用单位监测电梯运行状况</w:t>
            </w:r>
          </w:p>
          <w:p>
            <w:pPr>
              <w:spacing w:after="0" w:line="240" w:lineRule="auto"/>
              <w:ind w:right="140"/>
              <w:jc w:val="both"/>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8、使用单位安排定期检查</w:t>
            </w: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jc w:val="both"/>
              <w:rPr>
                <w:rFonts w:asciiTheme="minorEastAsia" w:hAnsiTheme="minorEastAsia" w:eastAsiaTheme="minorEastAsia"/>
                <w:color w:val="333333"/>
                <w:sz w:val="21"/>
                <w:szCs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22"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after="0" w:line="240" w:lineRule="auto"/>
              <w:ind w:right="140"/>
              <w:rPr>
                <w:rFonts w:asciiTheme="minorEastAsia" w:hAnsiTheme="minorEastAsia" w:eastAsiaTheme="minorEastAsia"/>
                <w:color w:val="333333"/>
                <w:sz w:val="21"/>
                <w:szCs w:val="21"/>
                <w:highlight w:val="white"/>
              </w:rPr>
            </w:pPr>
          </w:p>
        </w:tc>
        <w:tc>
          <w:tcPr>
            <w:tcW w:w="735" w:type="dxa"/>
            <w:vMerge w:val="continue"/>
            <w:tcBorders>
              <w:bottom w:val="single" w:color="000000" w:sz="8" w:space="0"/>
              <w:right w:val="single" w:color="000000" w:sz="8" w:space="0"/>
            </w:tcBorders>
            <w:tcMar>
              <w:top w:w="100" w:type="dxa"/>
              <w:left w:w="100" w:type="dxa"/>
              <w:bottom w:w="100" w:type="dxa"/>
              <w:right w:w="100" w:type="dxa"/>
            </w:tcMar>
          </w:tcPr>
          <w:p>
            <w:pPr>
              <w:spacing w:after="0" w:line="240" w:lineRule="auto"/>
              <w:ind w:right="140"/>
              <w:rPr>
                <w:rFonts w:asciiTheme="minorEastAsia" w:hAnsiTheme="minorEastAsia" w:eastAsiaTheme="minorEastAsia"/>
                <w:color w:val="333333"/>
                <w:sz w:val="21"/>
                <w:szCs w:val="21"/>
                <w:highlight w:val="white"/>
              </w:rPr>
            </w:pP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jc w:val="both"/>
              <w:rPr>
                <w:rFonts w:asciiTheme="minorEastAsia" w:hAnsiTheme="minorEastAsia" w:eastAsiaTheme="minorEastAsia"/>
                <w:color w:val="333333"/>
                <w:sz w:val="21"/>
                <w:szCs w:val="21"/>
                <w:highlight w:val="white"/>
              </w:rPr>
            </w:pP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jc w:val="both"/>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9、记录检查情况</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60"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after="0" w:line="240" w:lineRule="auto"/>
              <w:ind w:right="140"/>
              <w:rPr>
                <w:rFonts w:asciiTheme="minorEastAsia" w:hAnsiTheme="minorEastAsia" w:eastAsiaTheme="minorEastAsia"/>
                <w:color w:val="333333"/>
                <w:sz w:val="21"/>
                <w:szCs w:val="21"/>
                <w:highlight w:val="white"/>
              </w:rPr>
            </w:pPr>
          </w:p>
        </w:tc>
        <w:tc>
          <w:tcPr>
            <w:tcW w:w="735"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jc w:val="center"/>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备</w:t>
            </w:r>
          </w:p>
          <w:p>
            <w:pPr>
              <w:spacing w:after="0" w:line="240" w:lineRule="auto"/>
              <w:ind w:right="140"/>
              <w:jc w:val="center"/>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选</w:t>
            </w:r>
          </w:p>
          <w:p>
            <w:pPr>
              <w:spacing w:after="0" w:line="240" w:lineRule="auto"/>
              <w:ind w:right="140"/>
              <w:jc w:val="center"/>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流</w:t>
            </w: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jc w:val="both"/>
              <w:rPr>
                <w:rFonts w:asciiTheme="minorEastAsia" w:hAnsiTheme="minorEastAsia" w:eastAsiaTheme="minorEastAsia"/>
                <w:color w:val="333333"/>
                <w:sz w:val="21"/>
                <w:szCs w:val="21"/>
                <w:highlight w:val="white"/>
              </w:rPr>
            </w:pP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jc w:val="both"/>
              <w:rPr>
                <w:rFonts w:asciiTheme="minorEastAsia" w:hAnsiTheme="minorEastAsia" w:eastAsiaTheme="minorEastAsia"/>
                <w:color w:val="333333"/>
                <w:sz w:val="21"/>
                <w:szCs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5"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业务规则</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电梯日常维护管理制度及规约</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775"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业务对象</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rPr>
                <w:rFonts w:asciiTheme="minorEastAsia" w:hAnsiTheme="minorEastAsia" w:eastAsiaTheme="minorEastAsia"/>
                <w:color w:val="333333"/>
                <w:sz w:val="21"/>
                <w:szCs w:val="21"/>
                <w:highlight w:val="white"/>
              </w:rPr>
            </w:pPr>
            <w:bookmarkStart w:id="389" w:name="_xy1dvz6p5rrm" w:colFirst="0" w:colLast="0"/>
            <w:bookmarkEnd w:id="389"/>
            <w:r>
              <w:rPr>
                <w:rFonts w:asciiTheme="minorEastAsia" w:hAnsiTheme="minorEastAsia" w:eastAsiaTheme="minorEastAsia"/>
                <w:color w:val="333333"/>
                <w:sz w:val="21"/>
                <w:szCs w:val="21"/>
                <w:highlight w:val="white"/>
              </w:rPr>
              <w:t>日常维护管理记录信息</w:t>
            </w:r>
          </w:p>
          <w:p>
            <w:pPr>
              <w:spacing w:after="0" w:line="240" w:lineRule="auto"/>
              <w:ind w:right="140"/>
              <w:rPr>
                <w:rFonts w:asciiTheme="minorEastAsia" w:hAnsiTheme="minorEastAsia" w:eastAsiaTheme="minorEastAsia"/>
                <w:color w:val="333333"/>
                <w:sz w:val="21"/>
                <w:szCs w:val="21"/>
                <w:highlight w:val="white"/>
              </w:rPr>
            </w:pPr>
            <w:bookmarkStart w:id="390" w:name="_dtjw6wvc0kbc" w:colFirst="0" w:colLast="0"/>
            <w:bookmarkEnd w:id="390"/>
            <w:r>
              <w:rPr>
                <w:rFonts w:asciiTheme="minorEastAsia" w:hAnsiTheme="minorEastAsia" w:eastAsiaTheme="minorEastAsia"/>
                <w:color w:val="333333"/>
                <w:sz w:val="21"/>
                <w:szCs w:val="21"/>
                <w:highlight w:val="white"/>
              </w:rPr>
              <w:t>定期检查记录信息</w:t>
            </w:r>
          </w:p>
          <w:p>
            <w:pPr>
              <w:spacing w:after="0" w:line="240" w:lineRule="auto"/>
              <w:ind w:right="140"/>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电梯日常运行记录</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52"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备注</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rPr>
                <w:rFonts w:asciiTheme="minorEastAsia" w:hAnsiTheme="minorEastAsia" w:eastAsiaTheme="minorEastAsia"/>
                <w:color w:val="333333"/>
                <w:sz w:val="21"/>
                <w:szCs w:val="21"/>
                <w:highlight w:val="white"/>
              </w:rPr>
            </w:pPr>
          </w:p>
        </w:tc>
      </w:tr>
    </w:tbl>
    <w:p>
      <w:pPr>
        <w:rPr>
          <w:color w:val="333333"/>
          <w:highlight w:val="white"/>
        </w:rPr>
      </w:pPr>
      <w:bookmarkStart w:id="391" w:name="_i4bdsvx9emko" w:colFirst="0" w:colLast="0"/>
      <w:bookmarkEnd w:id="391"/>
    </w:p>
    <w:p>
      <w:pPr>
        <w:pStyle w:val="14"/>
        <w:keepNext/>
        <w:jc w:val="center"/>
      </w:pPr>
      <w:r>
        <w:t>表</w:t>
      </w:r>
      <w:r>
        <w:fldChar w:fldCharType="begin"/>
      </w:r>
      <w:r>
        <w:instrText xml:space="preserve"> SEQ 表 \* ARABIC </w:instrText>
      </w:r>
      <w:r>
        <w:fldChar w:fldCharType="separate"/>
      </w:r>
      <w:r>
        <w:t>8</w:t>
      </w:r>
      <w:r>
        <w:fldChar w:fldCharType="end"/>
      </w:r>
      <w:r>
        <w:rPr>
          <w:rFonts w:hint="eastAsia"/>
        </w:rPr>
        <w:t>用例规约-电梯投诉处理</w:t>
      </w:r>
    </w:p>
    <w:tbl>
      <w:tblPr>
        <w:tblStyle w:val="126"/>
        <w:tblW w:w="8310" w:type="dxa"/>
        <w:tblInd w:w="10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470"/>
        <w:gridCol w:w="735"/>
        <w:gridCol w:w="1020"/>
        <w:gridCol w:w="1410"/>
        <w:gridCol w:w="3675"/>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86" w:hRule="atLeast"/>
        </w:trPr>
        <w:tc>
          <w:tcPr>
            <w:tcW w:w="147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编号</w:t>
            </w:r>
          </w:p>
        </w:tc>
        <w:tc>
          <w:tcPr>
            <w:tcW w:w="1755" w:type="dxa"/>
            <w:gridSpan w:val="2"/>
            <w:tcBorders>
              <w:top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B0103</w:t>
            </w:r>
          </w:p>
        </w:tc>
        <w:tc>
          <w:tcPr>
            <w:tcW w:w="1410" w:type="dxa"/>
            <w:tcBorders>
              <w:top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用例名称</w:t>
            </w:r>
          </w:p>
        </w:tc>
        <w:tc>
          <w:tcPr>
            <w:tcW w:w="3675" w:type="dxa"/>
            <w:tcBorders>
              <w:top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电梯投诉处理</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57"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参与者</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使用单位、社会公众、维保单位</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477"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目标简述</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电梯投诉进行第一时间做出响应，根据情况快速判断原因，进行处理，能够建立投诉问题和解决库，利于以后投诉处理提供经验信息</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50"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前置条件</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电梯业主对电梯使用、维保等服务提出投诉</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88"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后置条件</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将投诉的调查结果反馈给业主或公示</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0" w:hRule="atLeast"/>
        </w:trPr>
        <w:tc>
          <w:tcPr>
            <w:tcW w:w="1470" w:type="dxa"/>
            <w:vMerge w:val="restart"/>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事件流</w:t>
            </w:r>
          </w:p>
        </w:tc>
        <w:tc>
          <w:tcPr>
            <w:tcW w:w="73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firstLine="560"/>
              <w:rPr>
                <w:rFonts w:asciiTheme="minorEastAsia" w:hAnsiTheme="minorEastAsia" w:eastAsiaTheme="minorEastAsia"/>
                <w:color w:val="333333"/>
                <w:sz w:val="21"/>
                <w:szCs w:val="21"/>
                <w:highlight w:val="white"/>
              </w:rPr>
            </w:pP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firstLine="560"/>
              <w:jc w:val="center"/>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参与者</w:t>
            </w: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firstLine="560"/>
              <w:jc w:val="center"/>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业务服务</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780"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p>
        </w:tc>
        <w:tc>
          <w:tcPr>
            <w:tcW w:w="735" w:type="dxa"/>
            <w:vMerge w:val="restart"/>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center"/>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基本流</w:t>
            </w: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1、公众发现电梯问题，进行投诉</w:t>
            </w:r>
          </w:p>
          <w:p>
            <w:pPr>
              <w:spacing w:line="240" w:lineRule="auto"/>
              <w:ind w:right="140"/>
              <w:jc w:val="both"/>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2、使用单位接收投诉并记录</w:t>
            </w: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625"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p>
        </w:tc>
        <w:tc>
          <w:tcPr>
            <w:tcW w:w="735"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3、提供通信链路和通信手段</w:t>
            </w:r>
          </w:p>
          <w:p>
            <w:pPr>
              <w:spacing w:line="240" w:lineRule="auto"/>
              <w:ind w:right="140"/>
              <w:jc w:val="both"/>
              <w:rPr>
                <w:rFonts w:asciiTheme="minorEastAsia" w:hAnsiTheme="minorEastAsia" w:eastAsiaTheme="minorEastAsia"/>
                <w:color w:val="333333"/>
                <w:sz w:val="21"/>
                <w:szCs w:val="21"/>
                <w:highlight w:val="white"/>
              </w:rPr>
            </w:pPr>
            <w:bookmarkStart w:id="392" w:name="_o07qrih8evx1" w:colFirst="0" w:colLast="0"/>
            <w:bookmarkEnd w:id="392"/>
            <w:r>
              <w:rPr>
                <w:rFonts w:asciiTheme="minorEastAsia" w:hAnsiTheme="minorEastAsia" w:eastAsiaTheme="minorEastAsia"/>
                <w:color w:val="333333"/>
                <w:sz w:val="21"/>
                <w:szCs w:val="21"/>
                <w:highlight w:val="white"/>
              </w:rPr>
              <w:t>4、存储投诉信息</w:t>
            </w:r>
            <w:bookmarkStart w:id="393" w:name="_etjc0mixlkyu" w:colFirst="0" w:colLast="0"/>
            <w:bookmarkEnd w:id="393"/>
            <w:bookmarkStart w:id="394" w:name="_qtjn4zac3772" w:colFirst="0" w:colLast="0"/>
            <w:bookmarkEnd w:id="394"/>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70"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p>
        </w:tc>
        <w:tc>
          <w:tcPr>
            <w:tcW w:w="735"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5、使用单位调研投诉情况，做出判断</w:t>
            </w:r>
            <w:bookmarkStart w:id="395" w:name="_s02x40p27cax" w:colFirst="0" w:colLast="0"/>
            <w:bookmarkEnd w:id="395"/>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80"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p>
        </w:tc>
        <w:tc>
          <w:tcPr>
            <w:tcW w:w="735"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bookmarkStart w:id="396" w:name="_bp2jux19mm9s" w:colFirst="0" w:colLast="0"/>
            <w:bookmarkEnd w:id="396"/>
            <w:r>
              <w:rPr>
                <w:rFonts w:asciiTheme="minorEastAsia" w:hAnsiTheme="minorEastAsia" w:eastAsiaTheme="minorEastAsia"/>
                <w:color w:val="333333"/>
                <w:sz w:val="21"/>
                <w:szCs w:val="21"/>
                <w:highlight w:val="white"/>
              </w:rPr>
              <w:t>6、提供投诉相关电梯的技术资料，设备运行数据和现场情况</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80"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p>
        </w:tc>
        <w:tc>
          <w:tcPr>
            <w:tcW w:w="735"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bookmarkStart w:id="397" w:name="_2n4e9fgageav" w:colFirst="0" w:colLast="0"/>
            <w:bookmarkEnd w:id="397"/>
            <w:r>
              <w:rPr>
                <w:rFonts w:asciiTheme="minorEastAsia" w:hAnsiTheme="minorEastAsia" w:eastAsiaTheme="minorEastAsia"/>
                <w:color w:val="333333"/>
                <w:sz w:val="21"/>
                <w:szCs w:val="21"/>
                <w:highlight w:val="white"/>
              </w:rPr>
              <w:t>7、处理并记录投诉解决情况</w:t>
            </w: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bookmarkStart w:id="398" w:name="_902kdf3y25dg" w:colFirst="0" w:colLast="0"/>
            <w:bookmarkEnd w:id="398"/>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382"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p>
        </w:tc>
        <w:tc>
          <w:tcPr>
            <w:tcW w:w="735"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bookmarkStart w:id="399" w:name="_8ykbmshtnngp" w:colFirst="0" w:colLast="0"/>
            <w:bookmarkEnd w:id="399"/>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bookmarkStart w:id="400" w:name="_frgrbqltwgfj" w:colFirst="0" w:colLast="0"/>
            <w:bookmarkEnd w:id="400"/>
            <w:r>
              <w:rPr>
                <w:rFonts w:asciiTheme="minorEastAsia" w:hAnsiTheme="minorEastAsia" w:eastAsiaTheme="minorEastAsia"/>
                <w:color w:val="333333"/>
                <w:sz w:val="21"/>
                <w:szCs w:val="21"/>
                <w:highlight w:val="white"/>
              </w:rPr>
              <w:t>8、存储投诉处理和解决情况</w:t>
            </w:r>
          </w:p>
          <w:p>
            <w:pPr>
              <w:spacing w:line="240" w:lineRule="auto"/>
              <w:ind w:right="140"/>
              <w:jc w:val="both"/>
              <w:rPr>
                <w:rFonts w:asciiTheme="minorEastAsia" w:hAnsiTheme="minorEastAsia" w:eastAsiaTheme="minorEastAsia"/>
                <w:color w:val="333333"/>
                <w:sz w:val="21"/>
                <w:szCs w:val="21"/>
                <w:highlight w:val="white"/>
              </w:rPr>
            </w:pPr>
            <w:bookmarkStart w:id="401" w:name="_dzbjohwllyze" w:colFirst="0" w:colLast="0"/>
            <w:bookmarkEnd w:id="401"/>
            <w:r>
              <w:rPr>
                <w:rFonts w:asciiTheme="minorEastAsia" w:hAnsiTheme="minorEastAsia" w:eastAsiaTheme="minorEastAsia"/>
                <w:color w:val="333333"/>
                <w:sz w:val="21"/>
                <w:szCs w:val="21"/>
                <w:highlight w:val="white"/>
              </w:rPr>
              <w:t>9、汇总投诉问题和解决经验</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440"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p>
        </w:tc>
        <w:tc>
          <w:tcPr>
            <w:tcW w:w="73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center"/>
              <w:rPr>
                <w:rFonts w:asciiTheme="minorEastAsia" w:hAnsiTheme="minorEastAsia" w:eastAsiaTheme="minorEastAsia"/>
                <w:b/>
                <w:color w:val="333333"/>
                <w:sz w:val="21"/>
                <w:szCs w:val="21"/>
                <w:highlight w:val="white"/>
              </w:rPr>
            </w:pPr>
          </w:p>
          <w:p>
            <w:pPr>
              <w:spacing w:line="240" w:lineRule="auto"/>
              <w:ind w:right="140"/>
              <w:jc w:val="center"/>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备选流</w:t>
            </w: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bookmarkStart w:id="402" w:name="_pd0ckwkn9isb" w:colFirst="0" w:colLast="0"/>
            <w:bookmarkEnd w:id="402"/>
            <w:r>
              <w:rPr>
                <w:rFonts w:asciiTheme="minorEastAsia" w:hAnsiTheme="minorEastAsia" w:eastAsiaTheme="minorEastAsia"/>
                <w:color w:val="333333"/>
                <w:sz w:val="21"/>
                <w:szCs w:val="21"/>
                <w:highlight w:val="white"/>
              </w:rPr>
              <w:t>7a、如果投诉涉及比较专业的技术问题</w:t>
            </w:r>
          </w:p>
          <w:p>
            <w:pPr>
              <w:spacing w:line="240" w:lineRule="auto"/>
              <w:ind w:right="140"/>
              <w:jc w:val="both"/>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1、使用单位安排维保单位参与问题解决</w:t>
            </w: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620"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业务规则</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电梯日常维护管理制度及规约</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69"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业务对象</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bookmarkStart w:id="403" w:name="_dqybxzprmb66" w:colFirst="0" w:colLast="0"/>
            <w:bookmarkEnd w:id="403"/>
            <w:r>
              <w:rPr>
                <w:rFonts w:asciiTheme="minorEastAsia" w:hAnsiTheme="minorEastAsia" w:eastAsiaTheme="minorEastAsia"/>
                <w:color w:val="333333"/>
                <w:sz w:val="21"/>
                <w:szCs w:val="21"/>
                <w:highlight w:val="white"/>
              </w:rPr>
              <w:t>投诉记录</w:t>
            </w:r>
          </w:p>
          <w:p>
            <w:pPr>
              <w:spacing w:line="240" w:lineRule="auto"/>
              <w:ind w:right="140"/>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投诉处理和解决情况记录</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5"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备注</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p>
        </w:tc>
      </w:tr>
    </w:tbl>
    <w:p>
      <w:pPr>
        <w:pStyle w:val="14"/>
        <w:keepNext/>
        <w:jc w:val="center"/>
      </w:pPr>
      <w:bookmarkStart w:id="404" w:name="_dc7h5jx9ldg" w:colFirst="0" w:colLast="0"/>
      <w:bookmarkEnd w:id="404"/>
      <w:r>
        <w:t>表</w:t>
      </w:r>
      <w:r>
        <w:fldChar w:fldCharType="begin"/>
      </w:r>
      <w:r>
        <w:instrText xml:space="preserve"> SEQ 表 \* ARABIC </w:instrText>
      </w:r>
      <w:r>
        <w:fldChar w:fldCharType="separate"/>
      </w:r>
      <w:r>
        <w:t>9</w:t>
      </w:r>
      <w:r>
        <w:fldChar w:fldCharType="end"/>
      </w:r>
      <w:r>
        <w:rPr>
          <w:rFonts w:hint="eastAsia"/>
        </w:rPr>
        <w:t>用例规约-电梯信息宣传</w:t>
      </w:r>
    </w:p>
    <w:tbl>
      <w:tblPr>
        <w:tblStyle w:val="127"/>
        <w:tblW w:w="8310" w:type="dxa"/>
        <w:tblInd w:w="10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470"/>
        <w:gridCol w:w="735"/>
        <w:gridCol w:w="1020"/>
        <w:gridCol w:w="1410"/>
        <w:gridCol w:w="3675"/>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95" w:hRule="atLeast"/>
        </w:trPr>
        <w:tc>
          <w:tcPr>
            <w:tcW w:w="147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编号</w:t>
            </w:r>
          </w:p>
        </w:tc>
        <w:tc>
          <w:tcPr>
            <w:tcW w:w="1755" w:type="dxa"/>
            <w:gridSpan w:val="2"/>
            <w:tcBorders>
              <w:top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B0104</w:t>
            </w:r>
          </w:p>
        </w:tc>
        <w:tc>
          <w:tcPr>
            <w:tcW w:w="1410" w:type="dxa"/>
            <w:tcBorders>
              <w:top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用例名称</w:t>
            </w:r>
          </w:p>
        </w:tc>
        <w:tc>
          <w:tcPr>
            <w:tcW w:w="3675" w:type="dxa"/>
            <w:tcBorders>
              <w:top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电梯信息宣传</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24"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参与者</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使用单位、社会公众</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345"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目标简述</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电梯空间内外，进行相关安全信息的宣传或便民信息服务投放，能够把电梯窗口作为一个公众传媒，及时发布各类信息或者投放广告。</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5"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前置条件</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84"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后置条件</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50" w:hRule="atLeast"/>
        </w:trPr>
        <w:tc>
          <w:tcPr>
            <w:tcW w:w="1470" w:type="dxa"/>
            <w:vMerge w:val="restart"/>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事件流</w:t>
            </w:r>
          </w:p>
        </w:tc>
        <w:tc>
          <w:tcPr>
            <w:tcW w:w="73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firstLine="560"/>
              <w:rPr>
                <w:rFonts w:asciiTheme="minorEastAsia" w:hAnsiTheme="minorEastAsia" w:eastAsiaTheme="minorEastAsia"/>
                <w:color w:val="333333"/>
                <w:sz w:val="21"/>
                <w:szCs w:val="21"/>
                <w:highlight w:val="white"/>
              </w:rPr>
            </w:pP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firstLine="560"/>
              <w:jc w:val="center"/>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参与者</w:t>
            </w: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firstLine="560"/>
              <w:jc w:val="center"/>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业务服务</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655"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p>
        </w:tc>
        <w:tc>
          <w:tcPr>
            <w:tcW w:w="735" w:type="dxa"/>
            <w:vMerge w:val="restart"/>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center"/>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基本流</w:t>
            </w: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1、使用单位编制信息内容，编排信息发布或广告投放计划</w:t>
            </w: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615"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p>
        </w:tc>
        <w:tc>
          <w:tcPr>
            <w:tcW w:w="735"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bookmarkStart w:id="405" w:name="_fn22jtb0fxr3" w:colFirst="0" w:colLast="0"/>
            <w:bookmarkEnd w:id="405"/>
            <w:r>
              <w:rPr>
                <w:rFonts w:asciiTheme="minorEastAsia" w:hAnsiTheme="minorEastAsia" w:eastAsiaTheme="minorEastAsia"/>
                <w:color w:val="333333"/>
                <w:sz w:val="21"/>
                <w:szCs w:val="21"/>
                <w:highlight w:val="white"/>
              </w:rPr>
              <w:t>2、提供信息和媒体文件存储</w:t>
            </w:r>
          </w:p>
          <w:p>
            <w:pPr>
              <w:spacing w:line="240" w:lineRule="auto"/>
              <w:ind w:right="140"/>
              <w:jc w:val="both"/>
              <w:rPr>
                <w:rFonts w:asciiTheme="minorEastAsia" w:hAnsiTheme="minorEastAsia" w:eastAsiaTheme="minorEastAsia"/>
                <w:color w:val="333333"/>
                <w:sz w:val="21"/>
                <w:szCs w:val="21"/>
                <w:highlight w:val="white"/>
              </w:rPr>
            </w:pPr>
            <w:bookmarkStart w:id="406" w:name="_dmj6ftw2s0e0" w:colFirst="0" w:colLast="0"/>
            <w:bookmarkEnd w:id="406"/>
            <w:r>
              <w:rPr>
                <w:rFonts w:asciiTheme="minorEastAsia" w:hAnsiTheme="minorEastAsia" w:eastAsiaTheme="minorEastAsia"/>
                <w:color w:val="333333"/>
                <w:sz w:val="21"/>
                <w:szCs w:val="21"/>
                <w:highlight w:val="white"/>
              </w:rPr>
              <w:t>3、根据计划，在电梯空间进行信息发布或广告投放</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80"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p>
        </w:tc>
        <w:tc>
          <w:tcPr>
            <w:tcW w:w="735"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bookmarkStart w:id="407" w:name="_cifn2e81ibh" w:colFirst="0" w:colLast="0"/>
            <w:bookmarkEnd w:id="407"/>
            <w:r>
              <w:rPr>
                <w:rFonts w:asciiTheme="minorEastAsia" w:hAnsiTheme="minorEastAsia" w:eastAsiaTheme="minorEastAsia"/>
                <w:color w:val="333333"/>
                <w:sz w:val="21"/>
                <w:szCs w:val="21"/>
                <w:highlight w:val="white"/>
              </w:rPr>
              <w:t>4、社会公众在乘梯过程中获得信息</w:t>
            </w: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661"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p>
        </w:tc>
        <w:tc>
          <w:tcPr>
            <w:tcW w:w="73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center"/>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备选流</w:t>
            </w: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bookmarkStart w:id="408" w:name="_2izeooec2gtm" w:colFirst="0" w:colLast="0"/>
            <w:bookmarkEnd w:id="408"/>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bookmarkStart w:id="409" w:name="_2nnj4s21m5cs" w:colFirst="0" w:colLast="0"/>
            <w:bookmarkEnd w:id="409"/>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40"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业务规则</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社区公共服务管理条例</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403"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业务对象</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bookmarkStart w:id="410" w:name="_uwh3s5dvibis" w:colFirst="0" w:colLast="0"/>
            <w:bookmarkEnd w:id="410"/>
            <w:r>
              <w:rPr>
                <w:rFonts w:asciiTheme="minorEastAsia" w:hAnsiTheme="minorEastAsia" w:eastAsiaTheme="minorEastAsia"/>
                <w:color w:val="333333"/>
                <w:sz w:val="21"/>
                <w:szCs w:val="21"/>
                <w:highlight w:val="white"/>
              </w:rPr>
              <w:t>服务信息媒体文件</w:t>
            </w:r>
          </w:p>
          <w:p>
            <w:pPr>
              <w:spacing w:line="240" w:lineRule="auto"/>
              <w:ind w:right="140"/>
              <w:rPr>
                <w:rFonts w:asciiTheme="minorEastAsia" w:hAnsiTheme="minorEastAsia" w:eastAsiaTheme="minorEastAsia"/>
                <w:color w:val="333333"/>
                <w:sz w:val="21"/>
                <w:szCs w:val="21"/>
                <w:highlight w:val="white"/>
              </w:rPr>
            </w:pPr>
            <w:bookmarkStart w:id="411" w:name="_ak2wix6x2f7l" w:colFirst="0" w:colLast="0"/>
            <w:bookmarkEnd w:id="411"/>
            <w:r>
              <w:rPr>
                <w:rFonts w:asciiTheme="minorEastAsia" w:hAnsiTheme="minorEastAsia" w:eastAsiaTheme="minorEastAsia"/>
                <w:color w:val="333333"/>
                <w:sz w:val="21"/>
                <w:szCs w:val="21"/>
                <w:highlight w:val="white"/>
              </w:rPr>
              <w:t>电梯安全管理制度及条例</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64"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备注</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p>
        </w:tc>
      </w:tr>
    </w:tbl>
    <w:p>
      <w:pPr>
        <w:spacing w:after="0"/>
        <w:ind w:firstLine="482" w:firstLineChars="200"/>
        <w:rPr>
          <w:b/>
        </w:rPr>
      </w:pPr>
      <w:bookmarkStart w:id="412" w:name="_xbbhbe3ig23g" w:colFirst="0" w:colLast="0"/>
      <w:bookmarkEnd w:id="412"/>
      <w:r>
        <w:rPr>
          <w:b/>
        </w:rPr>
        <w:t>业务支撑方案</w:t>
      </w:r>
    </w:p>
    <w:p>
      <w:pPr>
        <w:keepNext/>
      </w:pPr>
      <w:r>
        <w:drawing>
          <wp:inline distT="0" distB="0" distL="0" distR="0">
            <wp:extent cx="5274310" cy="1957070"/>
            <wp:effectExtent l="0" t="0" r="2540" b="508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274310" cy="1957070"/>
                    </a:xfrm>
                    <a:prstGeom prst="rect">
                      <a:avLst/>
                    </a:prstGeom>
                  </pic:spPr>
                </pic:pic>
              </a:graphicData>
            </a:graphic>
          </wp:inline>
        </w:drawing>
      </w:r>
    </w:p>
    <w:p>
      <w:pPr>
        <w:pStyle w:val="14"/>
        <w:jc w:val="center"/>
        <w:rPr>
          <w:b/>
        </w:rPr>
      </w:pPr>
      <w:r>
        <w:t>图</w:t>
      </w:r>
      <w:r>
        <w:fldChar w:fldCharType="begin"/>
      </w:r>
      <w:r>
        <w:instrText xml:space="preserve"> SEQ 图 \* ARABIC </w:instrText>
      </w:r>
      <w:r>
        <w:fldChar w:fldCharType="separate"/>
      </w:r>
      <w:r>
        <w:t>26</w:t>
      </w:r>
      <w:r>
        <w:fldChar w:fldCharType="end"/>
      </w:r>
      <w:r>
        <w:rPr>
          <w:rFonts w:hint="eastAsia"/>
        </w:rPr>
        <w:t>业务支撑方案-电梯运行使用</w:t>
      </w:r>
    </w:p>
    <w:p>
      <w:pPr>
        <w:spacing w:after="0"/>
        <w:ind w:firstLine="480" w:firstLineChars="200"/>
      </w:pPr>
      <w:r>
        <w:t xml:space="preserve"> 1.设备监控管理</w:t>
      </w:r>
    </w:p>
    <w:p>
      <w:pPr>
        <w:spacing w:after="0"/>
        <w:ind w:firstLine="480" w:firstLineChars="200"/>
      </w:pPr>
      <w:r>
        <w:t>1）设备日常监控</w:t>
      </w:r>
    </w:p>
    <w:p>
      <w:pPr>
        <w:spacing w:after="0"/>
        <w:ind w:firstLine="480" w:firstLineChars="200"/>
      </w:pPr>
      <w:r>
        <w:t>可显示电梯日常运行状态，如：电梯所在楼层，是否正常。</w:t>
      </w:r>
    </w:p>
    <w:p>
      <w:pPr>
        <w:spacing w:after="0"/>
        <w:ind w:firstLine="480" w:firstLineChars="200"/>
      </w:pPr>
      <w:r>
        <w:t xml:space="preserve">      2）异常报警</w:t>
      </w:r>
    </w:p>
    <w:p>
      <w:pPr>
        <w:spacing w:after="0"/>
        <w:ind w:firstLine="480" w:firstLineChars="200"/>
      </w:pPr>
      <w:r>
        <w:t xml:space="preserve">            电梯异常，系统记录异常信息，自动向管理人员发送短信报警。</w:t>
      </w:r>
    </w:p>
    <w:p>
      <w:pPr>
        <w:spacing w:after="0"/>
        <w:ind w:firstLine="480" w:firstLineChars="200"/>
      </w:pPr>
      <w:r>
        <w:t xml:space="preserve">      3）实时视频 </w:t>
      </w:r>
    </w:p>
    <w:p>
      <w:pPr>
        <w:spacing w:after="0"/>
        <w:ind w:firstLine="480" w:firstLineChars="200"/>
      </w:pPr>
      <w:r>
        <w:t xml:space="preserve">            可以实时查看电梯内视频。</w:t>
      </w:r>
    </w:p>
    <w:p>
      <w:pPr>
        <w:spacing w:after="0"/>
        <w:ind w:firstLine="480" w:firstLineChars="200"/>
      </w:pPr>
      <w:r>
        <w:t xml:space="preserve">      4）历史视频 </w:t>
      </w:r>
    </w:p>
    <w:p>
      <w:pPr>
        <w:spacing w:after="0"/>
        <w:ind w:firstLine="480" w:firstLineChars="200"/>
      </w:pPr>
      <w:r>
        <w:t xml:space="preserve">            可调取查看、下载历史视频。</w:t>
      </w:r>
    </w:p>
    <w:p>
      <w:pPr>
        <w:spacing w:after="0"/>
        <w:ind w:firstLine="480" w:firstLineChars="200"/>
      </w:pPr>
      <w:r>
        <w:t xml:space="preserve">      5）设备地图分布</w:t>
      </w:r>
    </w:p>
    <w:p>
      <w:pPr>
        <w:spacing w:after="0"/>
        <w:ind w:firstLine="480" w:firstLineChars="200"/>
      </w:pPr>
      <w:r>
        <w:t xml:space="preserve">            在地图上显示设备分布位置、数量、电梯状。</w:t>
      </w:r>
    </w:p>
    <w:p>
      <w:pPr>
        <w:spacing w:after="0"/>
        <w:ind w:firstLine="480" w:firstLineChars="200"/>
      </w:pPr>
      <w:r>
        <w:t xml:space="preserve">      6）语音通话记录</w:t>
      </w:r>
    </w:p>
    <w:p>
      <w:pPr>
        <w:spacing w:after="0"/>
        <w:ind w:firstLine="480" w:firstLineChars="200"/>
      </w:pPr>
      <w:r>
        <w:t xml:space="preserve">            记录电梯与物业通话记录。</w:t>
      </w:r>
    </w:p>
    <w:p>
      <w:pPr>
        <w:spacing w:after="0"/>
        <w:ind w:firstLine="480" w:firstLineChars="200"/>
      </w:pPr>
      <w:r>
        <w:t>2.公告信息发布</w:t>
      </w:r>
    </w:p>
    <w:p>
      <w:pPr>
        <w:spacing w:after="0"/>
        <w:ind w:firstLine="480" w:firstLineChars="200"/>
      </w:pPr>
      <w:r>
        <w:t>1）广告信息发布</w:t>
      </w:r>
    </w:p>
    <w:p>
      <w:pPr>
        <w:spacing w:after="0"/>
        <w:ind w:firstLine="480" w:firstLineChars="200"/>
      </w:pPr>
      <w:r>
        <w:t>向电梯内显示屏发布广告信息、文字信息，也可以撤销显示屏的显示信息，可通过U盘或无线方式更新电梯内显示屏内容。</w:t>
      </w:r>
    </w:p>
    <w:p>
      <w:pPr>
        <w:spacing w:after="0"/>
        <w:ind w:firstLine="480" w:firstLineChars="200"/>
      </w:pPr>
      <w:r>
        <w:t>2）设置</w:t>
      </w:r>
    </w:p>
    <w:p>
      <w:pPr>
        <w:spacing w:after="0"/>
        <w:ind w:firstLine="480" w:firstLineChars="200"/>
      </w:pPr>
      <w:r>
        <w:t xml:space="preserve">可设置定时发布，可选择发布内容的电梯；可设置显示屏内容播放时段；可以远程关闭显示屏 </w:t>
      </w:r>
    </w:p>
    <w:p>
      <w:pPr>
        <w:spacing w:after="0"/>
        <w:ind w:firstLine="480" w:firstLineChars="200"/>
      </w:pPr>
      <w:r>
        <w:t>3）素材管理</w:t>
      </w:r>
    </w:p>
    <w:p>
      <w:pPr>
        <w:spacing w:after="0"/>
        <w:ind w:firstLine="480" w:firstLineChars="200"/>
      </w:pPr>
      <w:r>
        <w:t>可以制作播放素材、节目单。</w:t>
      </w:r>
    </w:p>
    <w:p>
      <w:pPr>
        <w:spacing w:after="0"/>
        <w:ind w:firstLine="480" w:firstLineChars="200"/>
      </w:pPr>
      <w:r>
        <w:t>4）节目点播</w:t>
      </w:r>
    </w:p>
    <w:p>
      <w:pPr>
        <w:spacing w:after="0"/>
        <w:ind w:firstLine="480" w:firstLineChars="200"/>
      </w:pPr>
      <w:r>
        <w:t xml:space="preserve"> 公众可以在电梯显示屏上点播相应的节目。</w:t>
      </w:r>
    </w:p>
    <w:p>
      <w:pPr>
        <w:spacing w:after="0"/>
        <w:ind w:firstLine="480" w:firstLineChars="200"/>
      </w:pPr>
      <w:r>
        <w:t>3.人员考勤</w:t>
      </w:r>
    </w:p>
    <w:p>
      <w:pPr>
        <w:spacing w:after="0"/>
        <w:ind w:firstLine="480" w:firstLineChars="200"/>
      </w:pPr>
      <w:r>
        <w:t>1）打卡考勤</w:t>
      </w:r>
    </w:p>
    <w:p>
      <w:pPr>
        <w:spacing w:after="0"/>
        <w:ind w:firstLine="480" w:firstLineChars="200"/>
      </w:pPr>
      <w:r>
        <w:t>可以在指定区域，打卡考勤。</w:t>
      </w:r>
    </w:p>
    <w:p>
      <w:pPr>
        <w:spacing w:after="0"/>
        <w:ind w:firstLine="480" w:firstLineChars="200"/>
      </w:pPr>
      <w:r>
        <w:t>2）电子围栏</w:t>
      </w:r>
    </w:p>
    <w:p>
      <w:pPr>
        <w:spacing w:after="0"/>
        <w:ind w:firstLine="480" w:firstLineChars="200"/>
      </w:pPr>
      <w:r>
        <w:t>记录物业管理人员、维保人员进出指定围栏的时间。</w:t>
      </w:r>
    </w:p>
    <w:p>
      <w:pPr>
        <w:spacing w:after="0"/>
        <w:ind w:firstLine="480" w:firstLineChars="200"/>
      </w:pPr>
      <w:r>
        <w:t>3）设置</w:t>
      </w:r>
    </w:p>
    <w:p>
      <w:pPr>
        <w:spacing w:after="0"/>
        <w:ind w:firstLine="480" w:firstLineChars="200"/>
      </w:pPr>
      <w:r>
        <w:t>可设置指定人员考勤、考勤地点、围栏区域。</w:t>
      </w:r>
    </w:p>
    <w:p>
      <w:pPr>
        <w:spacing w:after="0"/>
        <w:ind w:firstLine="480" w:firstLineChars="200"/>
      </w:pPr>
      <w:r>
        <w:t>4.故障管理</w:t>
      </w:r>
    </w:p>
    <w:p>
      <w:pPr>
        <w:spacing w:after="0"/>
        <w:ind w:firstLine="480" w:firstLineChars="200"/>
      </w:pPr>
      <w:r>
        <w:t>1）故障上报</w:t>
      </w:r>
    </w:p>
    <w:p>
      <w:pPr>
        <w:spacing w:after="0"/>
        <w:ind w:firstLine="480" w:firstLineChars="200"/>
      </w:pPr>
      <w:r>
        <w:t>电梯自动上传故障信息，系统自动记录故障信息。</w:t>
      </w:r>
    </w:p>
    <w:p>
      <w:pPr>
        <w:spacing w:after="0"/>
        <w:ind w:firstLine="480" w:firstLineChars="200"/>
      </w:pPr>
      <w:r>
        <w:t>2）故障统计</w:t>
      </w:r>
    </w:p>
    <w:p>
      <w:pPr>
        <w:spacing w:after="0"/>
        <w:ind w:firstLine="480" w:firstLineChars="200"/>
      </w:pPr>
      <w:r>
        <w:t>对电梯厂家、故障种类对比分析电梯安全性能。可按月、日、季度、年统计电梯故障。</w:t>
      </w:r>
    </w:p>
    <w:p>
      <w:pPr>
        <w:spacing w:after="0"/>
        <w:ind w:firstLine="480" w:firstLineChars="200"/>
      </w:pPr>
      <w:r>
        <w:t>5.投拆管理</w:t>
      </w:r>
    </w:p>
    <w:p>
      <w:pPr>
        <w:spacing w:after="0"/>
        <w:ind w:firstLine="480" w:firstLineChars="200"/>
      </w:pPr>
      <w:r>
        <w:t>1）投诉</w:t>
      </w:r>
    </w:p>
    <w:p>
      <w:pPr>
        <w:spacing w:after="0"/>
        <w:ind w:firstLine="480" w:firstLineChars="200"/>
      </w:pPr>
      <w:r>
        <w:t>公众人员也可以通过APP，对指定电梯举报故障、投诉。</w:t>
      </w:r>
    </w:p>
    <w:p>
      <w:pPr>
        <w:spacing w:after="0"/>
        <w:ind w:firstLine="480" w:firstLineChars="200"/>
      </w:pPr>
      <w:r>
        <w:t>2）投诉分析</w:t>
      </w:r>
    </w:p>
    <w:p>
      <w:pPr>
        <w:spacing w:after="0"/>
        <w:ind w:firstLine="480" w:firstLineChars="200"/>
      </w:pPr>
      <w:r>
        <w:t>通过投诉数据，对比分析各家电梯运行满意度</w:t>
      </w:r>
    </w:p>
    <w:p>
      <w:pPr>
        <w:pStyle w:val="4"/>
        <w:numPr>
          <w:ilvl w:val="2"/>
          <w:numId w:val="7"/>
        </w:numPr>
        <w:rPr>
          <w:sz w:val="32"/>
          <w:szCs w:val="32"/>
        </w:rPr>
      </w:pPr>
      <w:bookmarkStart w:id="413" w:name="_Toc483060227"/>
      <w:r>
        <w:rPr>
          <w:sz w:val="32"/>
          <w:szCs w:val="32"/>
        </w:rPr>
        <w:t>检验检测</w:t>
      </w:r>
      <w:bookmarkEnd w:id="413"/>
    </w:p>
    <w:p>
      <w:pPr>
        <w:spacing w:after="0"/>
        <w:ind w:firstLine="482" w:firstLineChars="200"/>
        <w:rPr>
          <w:b/>
        </w:rPr>
      </w:pPr>
      <w:r>
        <w:rPr>
          <w:b/>
        </w:rPr>
        <w:t>业务用例规约</w:t>
      </w:r>
    </w:p>
    <w:p>
      <w:pPr>
        <w:keepNext/>
        <w:jc w:val="center"/>
      </w:pPr>
      <w:r>
        <w:drawing>
          <wp:inline distT="0" distB="0" distL="0" distR="0">
            <wp:extent cx="5274310" cy="278701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274310" cy="2787015"/>
                    </a:xfrm>
                    <a:prstGeom prst="rect">
                      <a:avLst/>
                    </a:prstGeom>
                  </pic:spPr>
                </pic:pic>
              </a:graphicData>
            </a:graphic>
          </wp:inline>
        </w:drawing>
      </w:r>
    </w:p>
    <w:p>
      <w:pPr>
        <w:pStyle w:val="14"/>
        <w:jc w:val="center"/>
        <w:rPr>
          <w:b/>
        </w:rPr>
      </w:pPr>
      <w:r>
        <w:t>图</w:t>
      </w:r>
      <w:r>
        <w:fldChar w:fldCharType="begin"/>
      </w:r>
      <w:r>
        <w:instrText xml:space="preserve"> SEQ 图 \* ARABIC </w:instrText>
      </w:r>
      <w:r>
        <w:fldChar w:fldCharType="separate"/>
      </w:r>
      <w:r>
        <w:t>27</w:t>
      </w:r>
      <w:r>
        <w:fldChar w:fldCharType="end"/>
      </w:r>
      <w:r>
        <w:rPr>
          <w:rFonts w:hint="eastAsia"/>
        </w:rPr>
        <w:t>业务用例-电梯检验检测</w:t>
      </w:r>
    </w:p>
    <w:p>
      <w:pPr>
        <w:pStyle w:val="14"/>
        <w:keepNext/>
        <w:jc w:val="center"/>
      </w:pPr>
      <w:r>
        <w:t>表</w:t>
      </w:r>
      <w:r>
        <w:fldChar w:fldCharType="begin"/>
      </w:r>
      <w:r>
        <w:instrText xml:space="preserve"> SEQ 表 \* ARABIC </w:instrText>
      </w:r>
      <w:r>
        <w:fldChar w:fldCharType="separate"/>
      </w:r>
      <w:r>
        <w:t>10</w:t>
      </w:r>
      <w:r>
        <w:fldChar w:fldCharType="end"/>
      </w:r>
      <w:r>
        <w:rPr>
          <w:rFonts w:hint="eastAsia"/>
        </w:rPr>
        <w:t>用例规约-电梯检验检测</w:t>
      </w:r>
    </w:p>
    <w:tbl>
      <w:tblPr>
        <w:tblStyle w:val="128"/>
        <w:tblW w:w="8310" w:type="dxa"/>
        <w:tblInd w:w="10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470"/>
        <w:gridCol w:w="735"/>
        <w:gridCol w:w="1020"/>
        <w:gridCol w:w="1440"/>
        <w:gridCol w:w="3645"/>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32" w:hRule="atLeast"/>
        </w:trPr>
        <w:tc>
          <w:tcPr>
            <w:tcW w:w="147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编号</w:t>
            </w:r>
          </w:p>
        </w:tc>
        <w:tc>
          <w:tcPr>
            <w:tcW w:w="1755" w:type="dxa"/>
            <w:gridSpan w:val="2"/>
            <w:tcBorders>
              <w:top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C0101</w:t>
            </w:r>
          </w:p>
        </w:tc>
        <w:tc>
          <w:tcPr>
            <w:tcW w:w="1440" w:type="dxa"/>
            <w:tcBorders>
              <w:top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用例名称</w:t>
            </w:r>
          </w:p>
        </w:tc>
        <w:tc>
          <w:tcPr>
            <w:tcW w:w="3645" w:type="dxa"/>
            <w:tcBorders>
              <w:top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电梯检验检测</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5"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参与者</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施工单位、特种设备管理部门、使用单位、检验检测机构</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668"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目标简述</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bookmarkStart w:id="414" w:name="_jg0wsik1nnc0" w:colFirst="0" w:colLast="0"/>
            <w:bookmarkEnd w:id="414"/>
            <w:r>
              <w:rPr>
                <w:rFonts w:asciiTheme="minorEastAsia" w:hAnsiTheme="minorEastAsia" w:eastAsiaTheme="minorEastAsia"/>
                <w:color w:val="333333"/>
                <w:sz w:val="21"/>
                <w:szCs w:val="21"/>
                <w:highlight w:val="white"/>
              </w:rPr>
              <w:t>为了加强对电梯安装、改造、重大维修过程的监督检验（以下简称安装监督检验）和定期检验工作的管理，规范电梯安装监督检验和定期检验的行为，提高检验工作质量。</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486"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前置条件</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bookmarkStart w:id="415" w:name="_m33fa48tijct" w:colFirst="0" w:colLast="0"/>
            <w:bookmarkEnd w:id="415"/>
            <w:r>
              <w:rPr>
                <w:rFonts w:asciiTheme="minorEastAsia" w:hAnsiTheme="minorEastAsia" w:eastAsiaTheme="minorEastAsia"/>
                <w:color w:val="333333"/>
                <w:sz w:val="21"/>
                <w:szCs w:val="21"/>
                <w:highlight w:val="white"/>
              </w:rPr>
              <w:t>电梯使用单位到达定期检验时点；</w:t>
            </w:r>
          </w:p>
          <w:p>
            <w:pPr>
              <w:spacing w:line="240" w:lineRule="auto"/>
              <w:ind w:right="140"/>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施工单位施工已经竣工</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46"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后置条件</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电梯投入正常使用</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00" w:hRule="atLeast"/>
        </w:trPr>
        <w:tc>
          <w:tcPr>
            <w:tcW w:w="1470" w:type="dxa"/>
            <w:vMerge w:val="restart"/>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事件流</w:t>
            </w:r>
          </w:p>
        </w:tc>
        <w:tc>
          <w:tcPr>
            <w:tcW w:w="73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firstLine="560"/>
              <w:rPr>
                <w:rFonts w:asciiTheme="minorEastAsia" w:hAnsiTheme="minorEastAsia" w:eastAsiaTheme="minorEastAsia"/>
                <w:color w:val="333333"/>
                <w:sz w:val="21"/>
                <w:szCs w:val="21"/>
                <w:highlight w:val="white"/>
              </w:rPr>
            </w:pPr>
          </w:p>
        </w:tc>
        <w:tc>
          <w:tcPr>
            <w:tcW w:w="246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firstLine="560"/>
              <w:jc w:val="center"/>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参与者</w:t>
            </w:r>
          </w:p>
        </w:tc>
        <w:tc>
          <w:tcPr>
            <w:tcW w:w="364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firstLine="560"/>
              <w:jc w:val="center"/>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业务服务</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780"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left="140" w:right="140"/>
              <w:rPr>
                <w:rFonts w:asciiTheme="minorEastAsia" w:hAnsiTheme="minorEastAsia" w:eastAsiaTheme="minorEastAsia"/>
                <w:color w:val="333333"/>
                <w:sz w:val="21"/>
                <w:szCs w:val="21"/>
                <w:highlight w:val="white"/>
              </w:rPr>
            </w:pPr>
          </w:p>
        </w:tc>
        <w:tc>
          <w:tcPr>
            <w:tcW w:w="735" w:type="dxa"/>
            <w:vMerge w:val="restart"/>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center"/>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基本流</w:t>
            </w:r>
          </w:p>
        </w:tc>
        <w:tc>
          <w:tcPr>
            <w:tcW w:w="246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bookmarkStart w:id="416" w:name="_iff9hvbh07ph" w:colFirst="0" w:colLast="0"/>
            <w:bookmarkEnd w:id="416"/>
            <w:r>
              <w:rPr>
                <w:rFonts w:asciiTheme="minorEastAsia" w:hAnsiTheme="minorEastAsia" w:eastAsiaTheme="minorEastAsia"/>
                <w:color w:val="333333"/>
                <w:sz w:val="21"/>
                <w:szCs w:val="21"/>
                <w:highlight w:val="white"/>
              </w:rPr>
              <w:t>1、施工单位施工竣工后申请验收检验检测</w:t>
            </w:r>
          </w:p>
          <w:p>
            <w:pPr>
              <w:spacing w:line="240" w:lineRule="auto"/>
              <w:ind w:right="140"/>
              <w:jc w:val="both"/>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1a、使用单位发起定期检验检测</w:t>
            </w:r>
          </w:p>
        </w:tc>
        <w:tc>
          <w:tcPr>
            <w:tcW w:w="364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019"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left="140" w:right="140"/>
              <w:rPr>
                <w:rFonts w:asciiTheme="minorEastAsia" w:hAnsiTheme="minorEastAsia" w:eastAsiaTheme="minorEastAsia"/>
                <w:color w:val="333333"/>
                <w:sz w:val="21"/>
                <w:szCs w:val="21"/>
                <w:highlight w:val="white"/>
              </w:rPr>
            </w:pPr>
          </w:p>
        </w:tc>
        <w:tc>
          <w:tcPr>
            <w:tcW w:w="735" w:type="dxa"/>
            <w:vMerge w:val="continue"/>
            <w:tcBorders>
              <w:bottom w:val="single" w:color="000000" w:sz="8" w:space="0"/>
              <w:right w:val="single" w:color="000000" w:sz="8" w:space="0"/>
            </w:tcBorders>
            <w:tcMar>
              <w:top w:w="100" w:type="dxa"/>
              <w:left w:w="100" w:type="dxa"/>
              <w:bottom w:w="100" w:type="dxa"/>
              <w:right w:w="100" w:type="dxa"/>
            </w:tcMar>
          </w:tcPr>
          <w:p>
            <w:pPr>
              <w:spacing w:after="0" w:line="240" w:lineRule="auto"/>
              <w:ind w:right="140"/>
              <w:rPr>
                <w:rFonts w:asciiTheme="minorEastAsia" w:hAnsiTheme="minorEastAsia" w:eastAsiaTheme="minorEastAsia"/>
                <w:color w:val="333333"/>
                <w:sz w:val="21"/>
                <w:szCs w:val="21"/>
                <w:highlight w:val="white"/>
              </w:rPr>
            </w:pPr>
          </w:p>
        </w:tc>
        <w:tc>
          <w:tcPr>
            <w:tcW w:w="246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p>
        </w:tc>
        <w:tc>
          <w:tcPr>
            <w:tcW w:w="364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bookmarkStart w:id="417" w:name="_4ycti7mrog6c" w:colFirst="0" w:colLast="0"/>
            <w:bookmarkEnd w:id="417"/>
            <w:r>
              <w:rPr>
                <w:rFonts w:asciiTheme="minorEastAsia" w:hAnsiTheme="minorEastAsia" w:eastAsiaTheme="minorEastAsia"/>
                <w:color w:val="333333"/>
                <w:sz w:val="21"/>
                <w:szCs w:val="21"/>
                <w:highlight w:val="white"/>
              </w:rPr>
              <w:t>2、推送申请资料，告知检验检测机构进行检验复检。</w:t>
            </w:r>
          </w:p>
          <w:p>
            <w:pPr>
              <w:spacing w:line="240" w:lineRule="auto"/>
              <w:ind w:right="140"/>
              <w:jc w:val="both"/>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3、提供相关许可和信息查询（帮助施工单位和使用单位跟踪进度查验）</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0"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left="140" w:right="140"/>
              <w:rPr>
                <w:rFonts w:asciiTheme="minorEastAsia" w:hAnsiTheme="minorEastAsia" w:eastAsiaTheme="minorEastAsia"/>
                <w:color w:val="333333"/>
                <w:sz w:val="21"/>
                <w:szCs w:val="21"/>
                <w:highlight w:val="white"/>
              </w:rPr>
            </w:pPr>
          </w:p>
        </w:tc>
        <w:tc>
          <w:tcPr>
            <w:tcW w:w="735" w:type="dxa"/>
            <w:vMerge w:val="continue"/>
            <w:tcBorders>
              <w:bottom w:val="single" w:color="000000" w:sz="8" w:space="0"/>
              <w:right w:val="single" w:color="000000" w:sz="8" w:space="0"/>
            </w:tcBorders>
            <w:tcMar>
              <w:top w:w="100" w:type="dxa"/>
              <w:left w:w="100" w:type="dxa"/>
              <w:bottom w:w="100" w:type="dxa"/>
              <w:right w:w="100" w:type="dxa"/>
            </w:tcMar>
          </w:tcPr>
          <w:p>
            <w:pPr>
              <w:spacing w:after="0" w:line="240" w:lineRule="auto"/>
              <w:ind w:right="140"/>
              <w:rPr>
                <w:rFonts w:asciiTheme="minorEastAsia" w:hAnsiTheme="minorEastAsia" w:eastAsiaTheme="minorEastAsia"/>
                <w:color w:val="333333"/>
                <w:sz w:val="21"/>
                <w:szCs w:val="21"/>
                <w:highlight w:val="white"/>
              </w:rPr>
            </w:pPr>
          </w:p>
        </w:tc>
        <w:tc>
          <w:tcPr>
            <w:tcW w:w="246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4、检验检测完成</w:t>
            </w:r>
          </w:p>
        </w:tc>
        <w:tc>
          <w:tcPr>
            <w:tcW w:w="364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76"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left="140" w:right="140"/>
              <w:rPr>
                <w:rFonts w:asciiTheme="minorEastAsia" w:hAnsiTheme="minorEastAsia" w:eastAsiaTheme="minorEastAsia"/>
                <w:color w:val="333333"/>
                <w:sz w:val="21"/>
                <w:szCs w:val="21"/>
                <w:highlight w:val="white"/>
              </w:rPr>
            </w:pPr>
          </w:p>
        </w:tc>
        <w:tc>
          <w:tcPr>
            <w:tcW w:w="735" w:type="dxa"/>
            <w:vMerge w:val="continue"/>
            <w:tcBorders>
              <w:bottom w:val="single" w:color="000000" w:sz="8" w:space="0"/>
              <w:right w:val="single" w:color="000000" w:sz="8" w:space="0"/>
            </w:tcBorders>
            <w:tcMar>
              <w:top w:w="100" w:type="dxa"/>
              <w:left w:w="100" w:type="dxa"/>
              <w:bottom w:w="100" w:type="dxa"/>
              <w:right w:w="100" w:type="dxa"/>
            </w:tcMar>
          </w:tcPr>
          <w:p>
            <w:pPr>
              <w:spacing w:after="0" w:line="240" w:lineRule="auto"/>
              <w:ind w:right="140"/>
              <w:rPr>
                <w:rFonts w:asciiTheme="minorEastAsia" w:hAnsiTheme="minorEastAsia" w:eastAsiaTheme="minorEastAsia"/>
                <w:color w:val="333333"/>
                <w:sz w:val="21"/>
                <w:szCs w:val="21"/>
                <w:highlight w:val="white"/>
              </w:rPr>
            </w:pPr>
          </w:p>
        </w:tc>
        <w:tc>
          <w:tcPr>
            <w:tcW w:w="246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bookmarkStart w:id="418" w:name="_2zg9qiq09tpf" w:colFirst="0" w:colLast="0"/>
            <w:bookmarkEnd w:id="418"/>
          </w:p>
        </w:tc>
        <w:tc>
          <w:tcPr>
            <w:tcW w:w="364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bookmarkStart w:id="419" w:name="_nflrsic10g4m" w:colFirst="0" w:colLast="0"/>
            <w:bookmarkEnd w:id="419"/>
            <w:r>
              <w:rPr>
                <w:rFonts w:asciiTheme="minorEastAsia" w:hAnsiTheme="minorEastAsia" w:eastAsiaTheme="minorEastAsia"/>
                <w:color w:val="333333"/>
                <w:sz w:val="21"/>
                <w:szCs w:val="21"/>
                <w:highlight w:val="white"/>
              </w:rPr>
              <w:t>5、收取检验检测报告</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864" w:hRule="atLeast"/>
        </w:trPr>
        <w:tc>
          <w:tcPr>
            <w:tcW w:w="1470" w:type="dxa"/>
            <w:tcBorders>
              <w:bottom w:val="single" w:color="000000" w:sz="8" w:space="0"/>
              <w:right w:val="single" w:color="000000" w:sz="8" w:space="0"/>
            </w:tcBorders>
            <w:tcMar>
              <w:top w:w="100" w:type="dxa"/>
              <w:left w:w="100" w:type="dxa"/>
              <w:bottom w:w="100" w:type="dxa"/>
              <w:right w:w="100" w:type="dxa"/>
            </w:tcMar>
          </w:tcPr>
          <w:p>
            <w:pPr>
              <w:spacing w:line="240" w:lineRule="auto"/>
              <w:ind w:left="140" w:right="140"/>
              <w:rPr>
                <w:rFonts w:asciiTheme="minorEastAsia" w:hAnsiTheme="minorEastAsia" w:eastAsiaTheme="minorEastAsia"/>
                <w:color w:val="333333"/>
                <w:sz w:val="21"/>
                <w:szCs w:val="21"/>
                <w:highlight w:val="white"/>
              </w:rPr>
            </w:pPr>
          </w:p>
        </w:tc>
        <w:tc>
          <w:tcPr>
            <w:tcW w:w="73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center"/>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备选流</w:t>
            </w:r>
          </w:p>
        </w:tc>
        <w:tc>
          <w:tcPr>
            <w:tcW w:w="246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4a、检验检测未通过或整改未完成，施工单位和使用单位重新发起申请检验检测。</w:t>
            </w:r>
          </w:p>
        </w:tc>
        <w:tc>
          <w:tcPr>
            <w:tcW w:w="364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20"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业务规则</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特种设备相关法律法规及电梯检验检测规定</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043"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业务对象</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制造厂或供应商提供的资料和文件</w:t>
            </w:r>
          </w:p>
          <w:p>
            <w:pPr>
              <w:spacing w:line="240" w:lineRule="auto"/>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电梯安装单位应提供的资料和文件</w:t>
            </w:r>
          </w:p>
          <w:p>
            <w:pPr>
              <w:spacing w:line="240" w:lineRule="auto"/>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变更设计时，电梯使用单位应提供经制造厂或土建设计部门同意的变更设计的证明文件</w:t>
            </w:r>
          </w:p>
          <w:p>
            <w:pPr>
              <w:spacing w:line="240" w:lineRule="auto"/>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以往历次安全检测记录、报告、运行许可证</w:t>
            </w:r>
          </w:p>
          <w:p>
            <w:pPr>
              <w:spacing w:line="240" w:lineRule="auto"/>
              <w:rPr>
                <w:rFonts w:asciiTheme="minorEastAsia" w:hAnsiTheme="minorEastAsia" w:eastAsiaTheme="minorEastAsia"/>
                <w:sz w:val="21"/>
                <w:szCs w:val="21"/>
              </w:rPr>
            </w:pPr>
            <w:r>
              <w:rPr>
                <w:rFonts w:asciiTheme="minorEastAsia" w:hAnsiTheme="minorEastAsia" w:eastAsiaTheme="minorEastAsia"/>
                <w:color w:val="333333"/>
                <w:sz w:val="21"/>
                <w:szCs w:val="21"/>
                <w:highlight w:val="white"/>
              </w:rPr>
              <w:t>检验委托书、检验工作意见反馈表</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66"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备注</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p>
        </w:tc>
      </w:tr>
    </w:tbl>
    <w:p>
      <w:pPr>
        <w:rPr>
          <w:color w:val="333333"/>
          <w:highlight w:val="white"/>
        </w:rPr>
      </w:pPr>
      <w:bookmarkStart w:id="420" w:name="_bpy10dgp9vo0" w:colFirst="0" w:colLast="0"/>
      <w:bookmarkEnd w:id="420"/>
    </w:p>
    <w:p>
      <w:pPr>
        <w:spacing w:after="0"/>
        <w:ind w:firstLine="482" w:firstLineChars="200"/>
        <w:rPr>
          <w:b/>
        </w:rPr>
      </w:pPr>
      <w:r>
        <w:rPr>
          <w:b/>
        </w:rPr>
        <w:t>业务支撑方案</w:t>
      </w:r>
    </w:p>
    <w:p>
      <w:pPr>
        <w:keepNext/>
        <w:jc w:val="center"/>
      </w:pPr>
      <w:r>
        <w:drawing>
          <wp:inline distT="0" distB="0" distL="0" distR="0">
            <wp:extent cx="2419350" cy="305752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419350" cy="3057525"/>
                    </a:xfrm>
                    <a:prstGeom prst="rect">
                      <a:avLst/>
                    </a:prstGeom>
                  </pic:spPr>
                </pic:pic>
              </a:graphicData>
            </a:graphic>
          </wp:inline>
        </w:drawing>
      </w:r>
    </w:p>
    <w:p>
      <w:pPr>
        <w:pStyle w:val="14"/>
        <w:jc w:val="center"/>
        <w:rPr>
          <w:b/>
        </w:rPr>
      </w:pPr>
      <w:r>
        <w:t>图</w:t>
      </w:r>
      <w:r>
        <w:fldChar w:fldCharType="begin"/>
      </w:r>
      <w:r>
        <w:instrText xml:space="preserve"> SEQ 图 \* ARABIC </w:instrText>
      </w:r>
      <w:r>
        <w:fldChar w:fldCharType="separate"/>
      </w:r>
      <w:r>
        <w:t>28</w:t>
      </w:r>
      <w:r>
        <w:fldChar w:fldCharType="end"/>
      </w:r>
      <w:r>
        <w:rPr>
          <w:rFonts w:hint="eastAsia"/>
        </w:rPr>
        <w:t>业务支撑方案-电梯检验检测</w:t>
      </w:r>
    </w:p>
    <w:p>
      <w:pPr>
        <w:spacing w:after="0"/>
        <w:ind w:firstLine="480" w:firstLineChars="200"/>
      </w:pPr>
      <w:r>
        <w:t>1.设备检验管理</w:t>
      </w:r>
    </w:p>
    <w:p>
      <w:pPr>
        <w:spacing w:after="0"/>
        <w:ind w:firstLine="480" w:firstLineChars="200"/>
      </w:pPr>
      <w:r>
        <w:t xml:space="preserve">     1）申请检验</w:t>
      </w:r>
    </w:p>
    <w:p>
      <w:pPr>
        <w:spacing w:after="0"/>
        <w:ind w:firstLine="480" w:firstLineChars="200"/>
      </w:pPr>
      <w:r>
        <w:t xml:space="preserve">           可向检测机构申请维保。</w:t>
      </w:r>
    </w:p>
    <w:p>
      <w:pPr>
        <w:spacing w:after="0"/>
        <w:ind w:firstLine="480" w:firstLineChars="200"/>
      </w:pPr>
      <w:r>
        <w:t xml:space="preserve">     2）审批</w:t>
      </w:r>
    </w:p>
    <w:p>
      <w:pPr>
        <w:spacing w:after="0"/>
        <w:ind w:firstLine="480" w:firstLineChars="200"/>
      </w:pPr>
      <w:r>
        <w:t xml:space="preserve">           审批检验申请。</w:t>
      </w:r>
    </w:p>
    <w:p>
      <w:pPr>
        <w:spacing w:after="0"/>
        <w:ind w:firstLine="480" w:firstLineChars="200"/>
      </w:pPr>
      <w:r>
        <w:t xml:space="preserve">     3）检验预警</w:t>
      </w:r>
    </w:p>
    <w:p>
      <w:pPr>
        <w:spacing w:after="0"/>
        <w:ind w:firstLine="480" w:firstLineChars="200"/>
      </w:pPr>
      <w:r>
        <w:t xml:space="preserve">           需要检验、过期未检验、超过一定故障次数等，系统自动预警。</w:t>
      </w:r>
    </w:p>
    <w:p>
      <w:pPr>
        <w:spacing w:after="0"/>
        <w:ind w:firstLine="480" w:firstLineChars="200"/>
      </w:pPr>
      <w:r>
        <w:t xml:space="preserve">     4）检验记录</w:t>
      </w:r>
    </w:p>
    <w:p>
      <w:pPr>
        <w:spacing w:after="0"/>
        <w:ind w:firstLine="480" w:firstLineChars="200"/>
      </w:pPr>
      <w:r>
        <w:t xml:space="preserve">检验人员根据模板，写入每一项检验过程、意见。并上传检验照片。 </w:t>
      </w:r>
    </w:p>
    <w:p>
      <w:pPr>
        <w:spacing w:after="0"/>
        <w:ind w:firstLine="480" w:firstLineChars="200"/>
      </w:pPr>
      <w:r>
        <w:t xml:space="preserve">     5）设置</w:t>
      </w:r>
    </w:p>
    <w:p>
      <w:pPr>
        <w:spacing w:after="0"/>
        <w:ind w:firstLine="480" w:firstLineChars="200"/>
      </w:pPr>
      <w:r>
        <w:t xml:space="preserve">           设置检验预警方式、提醒内容、检测报告模板。</w:t>
      </w:r>
    </w:p>
    <w:p>
      <w:pPr>
        <w:spacing w:after="0"/>
        <w:ind w:firstLine="480" w:firstLineChars="200"/>
      </w:pPr>
      <w:r>
        <w:t xml:space="preserve">     6）检验人员考勤</w:t>
      </w:r>
    </w:p>
    <w:p>
      <w:pPr>
        <w:spacing w:after="0"/>
        <w:ind w:firstLine="480" w:firstLineChars="200"/>
      </w:pPr>
      <w:r>
        <w:t xml:space="preserve">           可在指定区域打卡考勤，也可以扫描电子标签考勤。</w:t>
      </w:r>
    </w:p>
    <w:p>
      <w:pPr>
        <w:spacing w:after="0"/>
        <w:ind w:firstLine="480" w:firstLineChars="200"/>
      </w:pPr>
      <w:r>
        <w:t xml:space="preserve">     7）检验统计</w:t>
      </w:r>
    </w:p>
    <w:p>
      <w:pPr>
        <w:spacing w:after="0"/>
        <w:ind w:firstLine="480" w:firstLineChars="200"/>
      </w:pPr>
      <w:r>
        <w:t>可按检验结果、电梯厂家多维度分析电梯状态。</w:t>
      </w:r>
    </w:p>
    <w:p>
      <w:pPr>
        <w:pStyle w:val="4"/>
        <w:numPr>
          <w:ilvl w:val="2"/>
          <w:numId w:val="7"/>
        </w:numPr>
        <w:rPr>
          <w:sz w:val="32"/>
          <w:szCs w:val="32"/>
        </w:rPr>
      </w:pPr>
      <w:bookmarkStart w:id="421" w:name="_2pokxo6bj5qj" w:colFirst="0" w:colLast="0"/>
      <w:bookmarkEnd w:id="421"/>
      <w:bookmarkStart w:id="422" w:name="_Toc483060228"/>
      <w:r>
        <w:rPr>
          <w:sz w:val="32"/>
          <w:szCs w:val="32"/>
        </w:rPr>
        <w:t>定期检查</w:t>
      </w:r>
      <w:bookmarkEnd w:id="422"/>
    </w:p>
    <w:p>
      <w:pPr>
        <w:spacing w:after="0"/>
        <w:ind w:firstLine="482" w:firstLineChars="200"/>
        <w:rPr>
          <w:b/>
        </w:rPr>
      </w:pPr>
      <w:r>
        <w:rPr>
          <w:b/>
        </w:rPr>
        <w:t>业务用例规约</w:t>
      </w:r>
    </w:p>
    <w:p>
      <w:pPr>
        <w:keepNext/>
        <w:jc w:val="center"/>
      </w:pPr>
      <w:r>
        <w:drawing>
          <wp:inline distT="0" distB="0" distL="0" distR="0">
            <wp:extent cx="4019550" cy="4371975"/>
            <wp:effectExtent l="0" t="0" r="0"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019550" cy="4371975"/>
                    </a:xfrm>
                    <a:prstGeom prst="rect">
                      <a:avLst/>
                    </a:prstGeom>
                  </pic:spPr>
                </pic:pic>
              </a:graphicData>
            </a:graphic>
          </wp:inline>
        </w:drawing>
      </w:r>
    </w:p>
    <w:p>
      <w:pPr>
        <w:pStyle w:val="14"/>
        <w:jc w:val="center"/>
        <w:rPr>
          <w:b/>
        </w:rPr>
      </w:pPr>
      <w:r>
        <w:t>图</w:t>
      </w:r>
      <w:r>
        <w:fldChar w:fldCharType="begin"/>
      </w:r>
      <w:r>
        <w:instrText xml:space="preserve"> SEQ 图 \* ARABIC </w:instrText>
      </w:r>
      <w:r>
        <w:fldChar w:fldCharType="separate"/>
      </w:r>
      <w:r>
        <w:t>29</w:t>
      </w:r>
      <w:r>
        <w:fldChar w:fldCharType="end"/>
      </w:r>
      <w:r>
        <w:rPr>
          <w:rFonts w:hint="eastAsia"/>
        </w:rPr>
        <w:t>业务用例-电梯定期检查</w:t>
      </w:r>
    </w:p>
    <w:p>
      <w:pPr>
        <w:pStyle w:val="14"/>
        <w:keepNext/>
        <w:jc w:val="center"/>
      </w:pPr>
      <w:r>
        <w:t>表</w:t>
      </w:r>
      <w:r>
        <w:fldChar w:fldCharType="begin"/>
      </w:r>
      <w:r>
        <w:instrText xml:space="preserve"> SEQ 表 \* ARABIC </w:instrText>
      </w:r>
      <w:r>
        <w:fldChar w:fldCharType="separate"/>
      </w:r>
      <w:r>
        <w:t>11</w:t>
      </w:r>
      <w:r>
        <w:fldChar w:fldCharType="end"/>
      </w:r>
      <w:r>
        <w:rPr>
          <w:rFonts w:hint="eastAsia"/>
        </w:rPr>
        <w:t>用例规约-电梯定期检查</w:t>
      </w:r>
    </w:p>
    <w:tbl>
      <w:tblPr>
        <w:tblStyle w:val="129"/>
        <w:tblW w:w="8310" w:type="dxa"/>
        <w:tblInd w:w="10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470"/>
        <w:gridCol w:w="735"/>
        <w:gridCol w:w="1020"/>
        <w:gridCol w:w="1410"/>
        <w:gridCol w:w="3675"/>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63" w:hRule="atLeast"/>
        </w:trPr>
        <w:tc>
          <w:tcPr>
            <w:tcW w:w="147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编号</w:t>
            </w:r>
          </w:p>
        </w:tc>
        <w:tc>
          <w:tcPr>
            <w:tcW w:w="1755" w:type="dxa"/>
            <w:gridSpan w:val="2"/>
            <w:tcBorders>
              <w:top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D0101</w:t>
            </w:r>
          </w:p>
        </w:tc>
        <w:tc>
          <w:tcPr>
            <w:tcW w:w="1410" w:type="dxa"/>
            <w:tcBorders>
              <w:top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用例名称</w:t>
            </w:r>
          </w:p>
        </w:tc>
        <w:tc>
          <w:tcPr>
            <w:tcW w:w="3675" w:type="dxa"/>
            <w:tcBorders>
              <w:top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电梯定期检查</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92"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参与者</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使用单位</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413"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目标简述</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定期的重复性的电梯设备检查，确保电梯在使用过程中人身和设备安全。</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72"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前置条件</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电梯运行使用过程中</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5"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后置条件</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0" w:hRule="atLeast"/>
        </w:trPr>
        <w:tc>
          <w:tcPr>
            <w:tcW w:w="1470" w:type="dxa"/>
            <w:vMerge w:val="restart"/>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事件流</w:t>
            </w:r>
          </w:p>
        </w:tc>
        <w:tc>
          <w:tcPr>
            <w:tcW w:w="73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firstLine="560"/>
              <w:rPr>
                <w:rFonts w:asciiTheme="minorEastAsia" w:hAnsiTheme="minorEastAsia" w:eastAsiaTheme="minorEastAsia"/>
                <w:color w:val="333333"/>
                <w:sz w:val="21"/>
                <w:szCs w:val="21"/>
                <w:highlight w:val="white"/>
              </w:rPr>
            </w:pP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firstLine="560"/>
              <w:jc w:val="center"/>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参与者</w:t>
            </w: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firstLine="560"/>
              <w:jc w:val="center"/>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业务服务</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69"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after="0" w:line="240" w:lineRule="auto"/>
              <w:ind w:right="140"/>
              <w:rPr>
                <w:rFonts w:asciiTheme="minorEastAsia" w:hAnsiTheme="minorEastAsia" w:eastAsiaTheme="minorEastAsia"/>
                <w:color w:val="333333"/>
                <w:sz w:val="21"/>
                <w:szCs w:val="21"/>
                <w:highlight w:val="white"/>
              </w:rPr>
            </w:pPr>
          </w:p>
        </w:tc>
        <w:tc>
          <w:tcPr>
            <w:tcW w:w="735" w:type="dxa"/>
            <w:vMerge w:val="restart"/>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center"/>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基本流</w:t>
            </w: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1、使用单位做好定期检查准备</w:t>
            </w:r>
          </w:p>
          <w:p>
            <w:pPr>
              <w:spacing w:line="240" w:lineRule="auto"/>
              <w:ind w:right="140"/>
              <w:jc w:val="both"/>
              <w:rPr>
                <w:rFonts w:asciiTheme="minorEastAsia" w:hAnsiTheme="minorEastAsia" w:eastAsiaTheme="minorEastAsia"/>
                <w:color w:val="333333"/>
                <w:sz w:val="21"/>
                <w:szCs w:val="21"/>
                <w:highlight w:val="white"/>
              </w:rPr>
            </w:pPr>
            <w:bookmarkStart w:id="423" w:name="_bmjblvml5xik" w:colFirst="0" w:colLast="0"/>
            <w:bookmarkEnd w:id="423"/>
            <w:r>
              <w:rPr>
                <w:rFonts w:asciiTheme="minorEastAsia" w:hAnsiTheme="minorEastAsia" w:eastAsiaTheme="minorEastAsia"/>
                <w:color w:val="333333"/>
                <w:sz w:val="21"/>
                <w:szCs w:val="21"/>
                <w:highlight w:val="white"/>
              </w:rPr>
              <w:t>2、实施检查</w:t>
            </w:r>
          </w:p>
          <w:p>
            <w:pPr>
              <w:spacing w:line="240" w:lineRule="auto"/>
              <w:ind w:right="140"/>
              <w:jc w:val="both"/>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3、记录检查结果</w:t>
            </w: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07"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after="0" w:line="240" w:lineRule="auto"/>
              <w:ind w:right="140"/>
              <w:rPr>
                <w:rFonts w:asciiTheme="minorEastAsia" w:hAnsiTheme="minorEastAsia" w:eastAsiaTheme="minorEastAsia"/>
                <w:color w:val="333333"/>
                <w:sz w:val="21"/>
                <w:szCs w:val="21"/>
                <w:highlight w:val="white"/>
              </w:rPr>
            </w:pPr>
          </w:p>
        </w:tc>
        <w:tc>
          <w:tcPr>
            <w:tcW w:w="735"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4、保存检查结果</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470"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after="0" w:line="240" w:lineRule="auto"/>
              <w:ind w:right="140"/>
              <w:rPr>
                <w:rFonts w:asciiTheme="minorEastAsia" w:hAnsiTheme="minorEastAsia" w:eastAsiaTheme="minorEastAsia"/>
                <w:color w:val="333333"/>
                <w:sz w:val="21"/>
                <w:szCs w:val="21"/>
                <w:highlight w:val="white"/>
              </w:rPr>
            </w:pPr>
          </w:p>
        </w:tc>
        <w:tc>
          <w:tcPr>
            <w:tcW w:w="735" w:type="dxa"/>
            <w:vMerge w:val="restart"/>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center"/>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备选流</w:t>
            </w: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5、使用单位检查中发现问题、停止设备运行</w:t>
            </w: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440"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after="0" w:line="240" w:lineRule="auto"/>
              <w:ind w:right="140"/>
              <w:rPr>
                <w:rFonts w:asciiTheme="minorEastAsia" w:hAnsiTheme="minorEastAsia" w:eastAsiaTheme="minorEastAsia"/>
                <w:color w:val="333333"/>
                <w:sz w:val="21"/>
                <w:szCs w:val="21"/>
                <w:highlight w:val="white"/>
              </w:rPr>
            </w:pPr>
          </w:p>
        </w:tc>
        <w:tc>
          <w:tcPr>
            <w:tcW w:w="735" w:type="dxa"/>
            <w:vMerge w:val="continue"/>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center"/>
              <w:rPr>
                <w:rFonts w:asciiTheme="minorEastAsia" w:hAnsiTheme="minorEastAsia" w:eastAsiaTheme="minorEastAsia"/>
                <w:b/>
                <w:color w:val="333333"/>
                <w:sz w:val="21"/>
                <w:szCs w:val="21"/>
                <w:highlight w:val="white"/>
              </w:rPr>
            </w:pP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6、提供记录保存并上报上级负责人</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440"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after="0" w:line="240" w:lineRule="auto"/>
              <w:ind w:right="140"/>
              <w:rPr>
                <w:rFonts w:asciiTheme="minorEastAsia" w:hAnsiTheme="minorEastAsia" w:eastAsiaTheme="minorEastAsia"/>
                <w:color w:val="333333"/>
                <w:sz w:val="21"/>
                <w:szCs w:val="21"/>
                <w:highlight w:val="white"/>
              </w:rPr>
            </w:pPr>
          </w:p>
        </w:tc>
        <w:tc>
          <w:tcPr>
            <w:tcW w:w="735" w:type="dxa"/>
            <w:vMerge w:val="continue"/>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center"/>
              <w:rPr>
                <w:rFonts w:asciiTheme="minorEastAsia" w:hAnsiTheme="minorEastAsia" w:eastAsiaTheme="minorEastAsia"/>
                <w:b/>
                <w:color w:val="333333"/>
                <w:sz w:val="21"/>
                <w:szCs w:val="21"/>
                <w:highlight w:val="white"/>
              </w:rPr>
            </w:pP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7、需要申请检验检测的，进行申请检验检测机构进行检验</w:t>
            </w: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45"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业务规则</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bookmarkStart w:id="424" w:name="_rsoxq5v26yq5" w:colFirst="0" w:colLast="0"/>
            <w:bookmarkEnd w:id="424"/>
            <w:r>
              <w:rPr>
                <w:rFonts w:asciiTheme="minorEastAsia" w:hAnsiTheme="minorEastAsia" w:eastAsiaTheme="minorEastAsia"/>
                <w:color w:val="333333"/>
                <w:sz w:val="21"/>
                <w:szCs w:val="21"/>
                <w:highlight w:val="white"/>
              </w:rPr>
              <w:t>电梯日常维护管理制度及规约、电梯定期检验制度</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075"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业务对象</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bookmarkStart w:id="425" w:name="_oc66kumhflpf" w:colFirst="0" w:colLast="0"/>
            <w:bookmarkEnd w:id="425"/>
            <w:r>
              <w:rPr>
                <w:rFonts w:asciiTheme="minorEastAsia" w:hAnsiTheme="minorEastAsia" w:eastAsiaTheme="minorEastAsia"/>
                <w:color w:val="333333"/>
                <w:sz w:val="21"/>
                <w:szCs w:val="21"/>
                <w:highlight w:val="white"/>
              </w:rPr>
              <w:t xml:space="preserve"> 电梯日常巡查记录表</w:t>
            </w:r>
          </w:p>
          <w:p>
            <w:pPr>
              <w:spacing w:line="240" w:lineRule="auto"/>
              <w:ind w:right="140"/>
              <w:rPr>
                <w:rFonts w:asciiTheme="minorEastAsia" w:hAnsiTheme="minorEastAsia" w:eastAsiaTheme="minorEastAsia"/>
                <w:color w:val="333333"/>
                <w:sz w:val="21"/>
                <w:szCs w:val="21"/>
                <w:highlight w:val="white"/>
              </w:rPr>
            </w:pPr>
            <w:bookmarkStart w:id="426" w:name="_xf0phez7dc7k" w:colFirst="0" w:colLast="0"/>
            <w:bookmarkEnd w:id="426"/>
            <w:r>
              <w:rPr>
                <w:rFonts w:asciiTheme="minorEastAsia" w:hAnsiTheme="minorEastAsia" w:eastAsiaTheme="minorEastAsia"/>
                <w:color w:val="333333"/>
                <w:sz w:val="21"/>
                <w:szCs w:val="21"/>
                <w:highlight w:val="white"/>
              </w:rPr>
              <w:t xml:space="preserve"> 特种设备安全检查表</w:t>
            </w:r>
          </w:p>
          <w:p>
            <w:pPr>
              <w:spacing w:line="240" w:lineRule="auto"/>
              <w:ind w:right="140"/>
              <w:rPr>
                <w:rFonts w:asciiTheme="minorEastAsia" w:hAnsiTheme="minorEastAsia" w:eastAsiaTheme="minorEastAsia"/>
                <w:color w:val="333333"/>
                <w:sz w:val="21"/>
                <w:szCs w:val="21"/>
                <w:highlight w:val="white"/>
              </w:rPr>
            </w:pPr>
            <w:bookmarkStart w:id="427" w:name="_989toqparns0" w:colFirst="0" w:colLast="0"/>
            <w:bookmarkEnd w:id="427"/>
            <w:r>
              <w:rPr>
                <w:rFonts w:asciiTheme="minorEastAsia" w:hAnsiTheme="minorEastAsia" w:eastAsiaTheme="minorEastAsia"/>
                <w:color w:val="333333"/>
                <w:sz w:val="21"/>
                <w:szCs w:val="21"/>
                <w:highlight w:val="white"/>
              </w:rPr>
              <w:t>日常维护管理记录信息</w:t>
            </w:r>
          </w:p>
          <w:p>
            <w:pPr>
              <w:spacing w:line="240" w:lineRule="auto"/>
              <w:ind w:right="140"/>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定期检查记录信息</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80"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备注</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p>
        </w:tc>
      </w:tr>
    </w:tbl>
    <w:p>
      <w:pPr>
        <w:rPr>
          <w:b/>
        </w:rPr>
      </w:pPr>
    </w:p>
    <w:p>
      <w:pPr>
        <w:spacing w:after="0"/>
        <w:ind w:firstLine="482" w:firstLineChars="200"/>
        <w:rPr>
          <w:b/>
        </w:rPr>
      </w:pPr>
      <w:r>
        <w:rPr>
          <w:b/>
        </w:rPr>
        <w:t>业务支撑方案</w:t>
      </w:r>
    </w:p>
    <w:p>
      <w:pPr>
        <w:keepNext/>
        <w:jc w:val="center"/>
      </w:pPr>
      <w:r>
        <w:drawing>
          <wp:inline distT="0" distB="0" distL="0" distR="0">
            <wp:extent cx="2419350" cy="3057525"/>
            <wp:effectExtent l="0" t="0" r="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419350" cy="3057525"/>
                    </a:xfrm>
                    <a:prstGeom prst="rect">
                      <a:avLst/>
                    </a:prstGeom>
                  </pic:spPr>
                </pic:pic>
              </a:graphicData>
            </a:graphic>
          </wp:inline>
        </w:drawing>
      </w:r>
    </w:p>
    <w:p>
      <w:pPr>
        <w:pStyle w:val="14"/>
        <w:jc w:val="center"/>
        <w:rPr>
          <w:b/>
        </w:rPr>
      </w:pPr>
      <w:r>
        <w:t>图</w:t>
      </w:r>
      <w:r>
        <w:fldChar w:fldCharType="begin"/>
      </w:r>
      <w:r>
        <w:instrText xml:space="preserve"> SEQ 图 \* ARABIC </w:instrText>
      </w:r>
      <w:r>
        <w:fldChar w:fldCharType="separate"/>
      </w:r>
      <w:r>
        <w:t>30</w:t>
      </w:r>
      <w:r>
        <w:fldChar w:fldCharType="end"/>
      </w:r>
      <w:r>
        <w:rPr>
          <w:rFonts w:hint="eastAsia"/>
        </w:rPr>
        <w:t>业务支撑方案-电梯定期检查</w:t>
      </w:r>
    </w:p>
    <w:p>
      <w:pPr>
        <w:spacing w:after="0"/>
        <w:ind w:firstLine="480" w:firstLineChars="200"/>
      </w:pPr>
      <w:r>
        <w:t>1.设备年检管理</w:t>
      </w:r>
    </w:p>
    <w:p>
      <w:pPr>
        <w:spacing w:after="0"/>
        <w:ind w:firstLine="480" w:firstLineChars="200"/>
      </w:pPr>
      <w:r>
        <w:t>1）年检预警</w:t>
      </w:r>
    </w:p>
    <w:p>
      <w:pPr>
        <w:spacing w:after="0"/>
        <w:ind w:firstLine="480" w:firstLineChars="200"/>
      </w:pPr>
      <w:r>
        <w:t>根据设备年检时间，需要年检、过期未年检，系统自动预警提示。</w:t>
      </w:r>
    </w:p>
    <w:p>
      <w:pPr>
        <w:spacing w:after="0"/>
        <w:ind w:firstLine="480" w:firstLineChars="200"/>
      </w:pPr>
      <w:r>
        <w:t>2）报检申请</w:t>
      </w:r>
    </w:p>
    <w:p>
      <w:pPr>
        <w:spacing w:after="0"/>
        <w:ind w:firstLine="480" w:firstLineChars="200"/>
      </w:pPr>
      <w:r>
        <w:t xml:space="preserve"> 向检验机构申报年检，可查看报检审批状态。</w:t>
      </w:r>
    </w:p>
    <w:p>
      <w:pPr>
        <w:spacing w:after="0"/>
        <w:ind w:firstLine="480" w:firstLineChars="200"/>
      </w:pPr>
      <w:r>
        <w:t>3）审批</w:t>
      </w:r>
    </w:p>
    <w:p>
      <w:pPr>
        <w:spacing w:after="0"/>
        <w:ind w:firstLine="480" w:firstLineChars="200"/>
      </w:pPr>
      <w:r>
        <w:t>审批报检。</w:t>
      </w:r>
    </w:p>
    <w:p>
      <w:pPr>
        <w:spacing w:after="0"/>
        <w:ind w:firstLine="480" w:firstLineChars="200"/>
      </w:pPr>
      <w:r>
        <w:t>4）年检资料归档</w:t>
      </w:r>
    </w:p>
    <w:p>
      <w:pPr>
        <w:spacing w:after="0"/>
        <w:ind w:firstLine="480" w:firstLineChars="200"/>
      </w:pPr>
      <w:r>
        <w:t>设备年检相关资料提交后，自动归档。</w:t>
      </w:r>
    </w:p>
    <w:p>
      <w:pPr>
        <w:spacing w:after="0"/>
        <w:ind w:firstLine="480" w:firstLineChars="200"/>
      </w:pPr>
      <w:r>
        <w:t>5）年检报告</w:t>
      </w:r>
    </w:p>
    <w:p>
      <w:pPr>
        <w:spacing w:after="0"/>
        <w:ind w:firstLine="480" w:firstLineChars="200"/>
      </w:pPr>
      <w:r>
        <w:t>根据年检资料自动生成年检报告，也可以手动编辑报告。</w:t>
      </w:r>
    </w:p>
    <w:p>
      <w:pPr>
        <w:spacing w:after="0"/>
        <w:ind w:firstLine="480" w:firstLineChars="200"/>
      </w:pPr>
      <w:r>
        <w:t xml:space="preserve">6）设置 </w:t>
      </w:r>
    </w:p>
    <w:p>
      <w:pPr>
        <w:spacing w:after="0"/>
        <w:ind w:firstLine="480" w:firstLineChars="200"/>
      </w:pPr>
      <w:r>
        <w:t>设置年检预警时间、预警内容。</w:t>
      </w:r>
    </w:p>
    <w:p>
      <w:pPr>
        <w:spacing w:after="0"/>
        <w:ind w:firstLine="480" w:firstLineChars="200"/>
      </w:pPr>
      <w:r>
        <w:t>2.日常巡检</w:t>
      </w:r>
    </w:p>
    <w:p>
      <w:pPr>
        <w:spacing w:after="0"/>
        <w:ind w:firstLine="480" w:firstLineChars="200"/>
      </w:pPr>
      <w:r>
        <w:t>1）日常巡检</w:t>
      </w:r>
    </w:p>
    <w:p>
      <w:pPr>
        <w:spacing w:after="0"/>
        <w:ind w:firstLine="480" w:firstLineChars="200"/>
      </w:pPr>
      <w:r>
        <w:t>物业人员，定期巡检电梯，通过扫描电子标签或打卡方式记录巡检时间，通过APP填写巡检内容。</w:t>
      </w:r>
    </w:p>
    <w:p>
      <w:pPr>
        <w:spacing w:after="0"/>
        <w:ind w:firstLine="480" w:firstLineChars="200"/>
      </w:pPr>
      <w:r>
        <w:t>2）巡检分析</w:t>
      </w:r>
    </w:p>
    <w:p>
      <w:pPr>
        <w:spacing w:after="0"/>
        <w:ind w:firstLine="480" w:firstLineChars="200"/>
      </w:pPr>
      <w:r>
        <w:t>按巡检人员，统计分析巡检记录。</w:t>
      </w:r>
    </w:p>
    <w:p>
      <w:pPr>
        <w:spacing w:after="0"/>
        <w:ind w:firstLine="480" w:firstLineChars="200"/>
      </w:pPr>
      <w:r>
        <w:t xml:space="preserve"> 3）使用状况</w:t>
      </w:r>
    </w:p>
    <w:p>
      <w:pPr>
        <w:spacing w:after="0"/>
        <w:ind w:firstLine="480" w:firstLineChars="200"/>
      </w:pPr>
      <w:r>
        <w:t xml:space="preserve"> 记录电梯日常使用状况、频率。</w:t>
      </w:r>
    </w:p>
    <w:p>
      <w:pPr>
        <w:spacing w:after="0"/>
        <w:ind w:firstLine="480" w:firstLineChars="200"/>
      </w:pPr>
      <w:r>
        <w:t xml:space="preserve"> 4）电梯钥匙管理</w:t>
      </w:r>
    </w:p>
    <w:p>
      <w:pPr>
        <w:spacing w:after="0"/>
        <w:ind w:firstLine="480" w:firstLineChars="200"/>
      </w:pPr>
      <w:r>
        <w:t xml:space="preserve">电梯钥匙领用、归还记录 </w:t>
      </w:r>
    </w:p>
    <w:p>
      <w:pPr>
        <w:spacing w:after="0"/>
        <w:ind w:firstLine="480" w:firstLineChars="200"/>
      </w:pPr>
      <w:r>
        <w:t>5）巡检规划</w:t>
      </w:r>
    </w:p>
    <w:p>
      <w:pPr>
        <w:spacing w:after="0"/>
        <w:ind w:firstLine="480" w:firstLineChars="200"/>
        <w:rPr>
          <w:b/>
          <w:sz w:val="32"/>
          <w:szCs w:val="32"/>
        </w:rPr>
      </w:pPr>
      <w:r>
        <w:t>规划电梯巡检内容。</w:t>
      </w:r>
      <w:bookmarkStart w:id="428" w:name="_er94lul3jz9j" w:colFirst="0" w:colLast="0"/>
      <w:bookmarkEnd w:id="428"/>
    </w:p>
    <w:p>
      <w:pPr>
        <w:pStyle w:val="4"/>
        <w:numPr>
          <w:ilvl w:val="2"/>
          <w:numId w:val="7"/>
        </w:numPr>
        <w:rPr>
          <w:sz w:val="32"/>
          <w:szCs w:val="32"/>
        </w:rPr>
      </w:pPr>
      <w:bookmarkStart w:id="429" w:name="_Toc483060229"/>
      <w:r>
        <w:rPr>
          <w:sz w:val="32"/>
          <w:szCs w:val="32"/>
        </w:rPr>
        <w:t>维护保养</w:t>
      </w:r>
      <w:bookmarkEnd w:id="429"/>
    </w:p>
    <w:p>
      <w:pPr>
        <w:spacing w:after="0"/>
        <w:ind w:firstLine="482" w:firstLineChars="200"/>
        <w:rPr>
          <w:b/>
        </w:rPr>
      </w:pPr>
      <w:r>
        <w:rPr>
          <w:b/>
        </w:rPr>
        <w:t>业务用例规约</w:t>
      </w:r>
    </w:p>
    <w:p>
      <w:pPr>
        <w:keepNext/>
      </w:pPr>
      <w:r>
        <w:drawing>
          <wp:inline distT="0" distB="0" distL="0" distR="0">
            <wp:extent cx="5274310" cy="449707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274310" cy="4497070"/>
                    </a:xfrm>
                    <a:prstGeom prst="rect">
                      <a:avLst/>
                    </a:prstGeom>
                  </pic:spPr>
                </pic:pic>
              </a:graphicData>
            </a:graphic>
          </wp:inline>
        </w:drawing>
      </w:r>
    </w:p>
    <w:p>
      <w:pPr>
        <w:pStyle w:val="14"/>
        <w:jc w:val="center"/>
        <w:rPr>
          <w:b/>
        </w:rPr>
      </w:pPr>
      <w:r>
        <w:t>图</w:t>
      </w:r>
      <w:r>
        <w:fldChar w:fldCharType="begin"/>
      </w:r>
      <w:r>
        <w:instrText xml:space="preserve"> SEQ 图 \* ARABIC </w:instrText>
      </w:r>
      <w:r>
        <w:fldChar w:fldCharType="separate"/>
      </w:r>
      <w:r>
        <w:t>31</w:t>
      </w:r>
      <w:r>
        <w:fldChar w:fldCharType="end"/>
      </w:r>
      <w:r>
        <w:rPr>
          <w:rFonts w:hint="eastAsia"/>
        </w:rPr>
        <w:t>业务用例-电梯维护保养</w:t>
      </w:r>
    </w:p>
    <w:p>
      <w:pPr>
        <w:pStyle w:val="14"/>
        <w:keepNext/>
        <w:jc w:val="center"/>
      </w:pPr>
      <w:r>
        <w:t>表</w:t>
      </w:r>
      <w:r>
        <w:fldChar w:fldCharType="begin"/>
      </w:r>
      <w:r>
        <w:instrText xml:space="preserve"> SEQ 表 \* ARABIC </w:instrText>
      </w:r>
      <w:r>
        <w:fldChar w:fldCharType="separate"/>
      </w:r>
      <w:r>
        <w:t>12</w:t>
      </w:r>
      <w:r>
        <w:fldChar w:fldCharType="end"/>
      </w:r>
      <w:r>
        <w:rPr>
          <w:rFonts w:hint="eastAsia"/>
        </w:rPr>
        <w:t>用例规约-电梯维保预案管理</w:t>
      </w:r>
    </w:p>
    <w:tbl>
      <w:tblPr>
        <w:tblStyle w:val="130"/>
        <w:tblW w:w="8310" w:type="dxa"/>
        <w:tblInd w:w="10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470"/>
        <w:gridCol w:w="735"/>
        <w:gridCol w:w="1020"/>
        <w:gridCol w:w="1410"/>
        <w:gridCol w:w="3675"/>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86" w:hRule="atLeast"/>
        </w:trPr>
        <w:tc>
          <w:tcPr>
            <w:tcW w:w="147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编号</w:t>
            </w:r>
          </w:p>
        </w:tc>
        <w:tc>
          <w:tcPr>
            <w:tcW w:w="1755" w:type="dxa"/>
            <w:gridSpan w:val="2"/>
            <w:tcBorders>
              <w:top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E0101</w:t>
            </w:r>
          </w:p>
        </w:tc>
        <w:tc>
          <w:tcPr>
            <w:tcW w:w="1410" w:type="dxa"/>
            <w:tcBorders>
              <w:top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用例名称</w:t>
            </w:r>
          </w:p>
        </w:tc>
        <w:tc>
          <w:tcPr>
            <w:tcW w:w="3675" w:type="dxa"/>
            <w:tcBorders>
              <w:top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电梯维保预案管理</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57"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参与者</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维保单位、特种设备管理部门、使用单位</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477"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目标简述</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建立电梯维保实施计划、制度、管理机制；确保电梯一直在正常运行状态下，减少电梯故障。</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5"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前置条件</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5"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后置条件</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54" w:hRule="atLeast"/>
        </w:trPr>
        <w:tc>
          <w:tcPr>
            <w:tcW w:w="1470" w:type="dxa"/>
            <w:vMerge w:val="restart"/>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事件流</w:t>
            </w:r>
          </w:p>
        </w:tc>
        <w:tc>
          <w:tcPr>
            <w:tcW w:w="73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firstLine="560"/>
              <w:rPr>
                <w:rFonts w:asciiTheme="minorEastAsia" w:hAnsiTheme="minorEastAsia" w:eastAsiaTheme="minorEastAsia"/>
                <w:color w:val="333333"/>
                <w:sz w:val="21"/>
                <w:szCs w:val="21"/>
                <w:highlight w:val="white"/>
              </w:rPr>
            </w:pP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firstLine="560"/>
              <w:jc w:val="center"/>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参与者</w:t>
            </w: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firstLine="560"/>
              <w:jc w:val="center"/>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业务服务</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780"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p>
        </w:tc>
        <w:tc>
          <w:tcPr>
            <w:tcW w:w="735" w:type="dxa"/>
            <w:vMerge w:val="restart"/>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center"/>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基本流</w:t>
            </w: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1、维保单位鉴定合同参与电梯维保工作中</w:t>
            </w:r>
          </w:p>
          <w:p>
            <w:pPr>
              <w:spacing w:line="240" w:lineRule="auto"/>
              <w:ind w:right="140"/>
              <w:jc w:val="both"/>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2、制定维保预案</w:t>
            </w:r>
          </w:p>
          <w:p>
            <w:pPr>
              <w:spacing w:line="240" w:lineRule="auto"/>
              <w:ind w:right="140"/>
              <w:jc w:val="both"/>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3、制定应急措施及救援预案</w:t>
            </w: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64"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p>
        </w:tc>
        <w:tc>
          <w:tcPr>
            <w:tcW w:w="735"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4、维护、保存维保预案</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853"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p>
        </w:tc>
        <w:tc>
          <w:tcPr>
            <w:tcW w:w="735"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5、每半年组织一次应急演练</w:t>
            </w:r>
          </w:p>
          <w:p>
            <w:pPr>
              <w:spacing w:line="240" w:lineRule="auto"/>
              <w:ind w:right="140"/>
              <w:jc w:val="both"/>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6、建立维保值班联系方式</w:t>
            </w: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060"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p>
        </w:tc>
        <w:tc>
          <w:tcPr>
            <w:tcW w:w="735"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7、提供应急演练在线填报给特种设备管理部门供查询监督</w:t>
            </w:r>
          </w:p>
          <w:p>
            <w:pPr>
              <w:spacing w:line="240" w:lineRule="auto"/>
              <w:ind w:right="140"/>
              <w:jc w:val="both"/>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8、通过各种通信网络实现互联互通</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611"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p>
        </w:tc>
        <w:tc>
          <w:tcPr>
            <w:tcW w:w="73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center"/>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备选流</w:t>
            </w: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620"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业务规则</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电梯维护保养及应急管理制度及规约</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600"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业务对象</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bookmarkStart w:id="430" w:name="_a90pgyiq24wk" w:colFirst="0" w:colLast="0"/>
            <w:bookmarkEnd w:id="430"/>
            <w:r>
              <w:rPr>
                <w:rFonts w:asciiTheme="minorEastAsia" w:hAnsiTheme="minorEastAsia" w:eastAsiaTheme="minorEastAsia"/>
                <w:color w:val="333333"/>
                <w:sz w:val="21"/>
                <w:szCs w:val="21"/>
                <w:highlight w:val="white"/>
              </w:rPr>
              <w:t>维护保养记录信息</w:t>
            </w:r>
          </w:p>
          <w:p>
            <w:pPr>
              <w:spacing w:line="240" w:lineRule="auto"/>
              <w:ind w:right="140"/>
              <w:rPr>
                <w:rFonts w:asciiTheme="minorEastAsia" w:hAnsiTheme="minorEastAsia" w:eastAsiaTheme="minorEastAsia"/>
                <w:color w:val="333333"/>
                <w:sz w:val="21"/>
                <w:szCs w:val="21"/>
                <w:highlight w:val="white"/>
              </w:rPr>
            </w:pPr>
            <w:bookmarkStart w:id="431" w:name="_1nx2e6plyt02" w:colFirst="0" w:colLast="0"/>
            <w:bookmarkEnd w:id="431"/>
            <w:r>
              <w:rPr>
                <w:rFonts w:asciiTheme="minorEastAsia" w:hAnsiTheme="minorEastAsia" w:eastAsiaTheme="minorEastAsia"/>
                <w:color w:val="333333"/>
                <w:sz w:val="21"/>
                <w:szCs w:val="21"/>
                <w:highlight w:val="white"/>
              </w:rPr>
              <w:t>应急预案管理信息</w:t>
            </w:r>
          </w:p>
          <w:p>
            <w:pPr>
              <w:spacing w:line="240" w:lineRule="auto"/>
              <w:ind w:right="140"/>
              <w:rPr>
                <w:rFonts w:asciiTheme="minorEastAsia" w:hAnsiTheme="minorEastAsia" w:eastAsiaTheme="minorEastAsia"/>
                <w:color w:val="333333"/>
                <w:sz w:val="21"/>
                <w:szCs w:val="21"/>
                <w:highlight w:val="white"/>
              </w:rPr>
            </w:pPr>
            <w:bookmarkStart w:id="432" w:name="_hwbrb1g67gm6" w:colFirst="0" w:colLast="0"/>
            <w:bookmarkEnd w:id="432"/>
            <w:r>
              <w:rPr>
                <w:rFonts w:asciiTheme="minorEastAsia" w:hAnsiTheme="minorEastAsia" w:eastAsiaTheme="minorEastAsia"/>
                <w:color w:val="333333"/>
                <w:sz w:val="21"/>
                <w:szCs w:val="21"/>
                <w:highlight w:val="white"/>
              </w:rPr>
              <w:t>电梯维保单位备案登记表</w:t>
            </w:r>
          </w:p>
          <w:p>
            <w:pPr>
              <w:spacing w:line="240" w:lineRule="auto"/>
              <w:ind w:right="140"/>
              <w:rPr>
                <w:rFonts w:asciiTheme="minorEastAsia" w:hAnsiTheme="minorEastAsia" w:eastAsiaTheme="minorEastAsia"/>
                <w:color w:val="333333"/>
                <w:sz w:val="21"/>
                <w:szCs w:val="21"/>
                <w:highlight w:val="white"/>
              </w:rPr>
            </w:pPr>
            <w:bookmarkStart w:id="433" w:name="_5g868ksefx4a" w:colFirst="0" w:colLast="0"/>
            <w:bookmarkEnd w:id="433"/>
            <w:r>
              <w:rPr>
                <w:rFonts w:asciiTheme="minorEastAsia" w:hAnsiTheme="minorEastAsia" w:eastAsiaTheme="minorEastAsia"/>
                <w:color w:val="333333"/>
                <w:sz w:val="21"/>
                <w:szCs w:val="21"/>
                <w:highlight w:val="white"/>
              </w:rPr>
              <w:t>电梯维护保养工作记录</w:t>
            </w:r>
          </w:p>
          <w:p>
            <w:pPr>
              <w:spacing w:line="240" w:lineRule="auto"/>
              <w:ind w:right="140"/>
              <w:rPr>
                <w:rFonts w:asciiTheme="minorEastAsia" w:hAnsiTheme="minorEastAsia" w:eastAsiaTheme="minorEastAsia"/>
                <w:color w:val="333333"/>
                <w:sz w:val="21"/>
                <w:szCs w:val="21"/>
                <w:highlight w:val="white"/>
              </w:rPr>
            </w:pPr>
            <w:bookmarkStart w:id="434" w:name="_9kx1u1pfetsv" w:colFirst="0" w:colLast="0"/>
            <w:bookmarkEnd w:id="434"/>
            <w:r>
              <w:rPr>
                <w:rFonts w:asciiTheme="minorEastAsia" w:hAnsiTheme="minorEastAsia" w:eastAsiaTheme="minorEastAsia"/>
                <w:color w:val="333333"/>
                <w:sz w:val="21"/>
                <w:szCs w:val="21"/>
                <w:highlight w:val="white"/>
              </w:rPr>
              <w:t>电梯维修保养报告书</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5"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备注</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p>
        </w:tc>
      </w:tr>
    </w:tbl>
    <w:p>
      <w:pPr>
        <w:rPr>
          <w:color w:val="333333"/>
          <w:highlight w:val="white"/>
        </w:rPr>
      </w:pPr>
    </w:p>
    <w:p>
      <w:pPr>
        <w:pStyle w:val="14"/>
        <w:keepNext/>
        <w:jc w:val="center"/>
      </w:pPr>
      <w:r>
        <w:t>表</w:t>
      </w:r>
      <w:r>
        <w:fldChar w:fldCharType="begin"/>
      </w:r>
      <w:r>
        <w:instrText xml:space="preserve"> SEQ 表 \* ARABIC </w:instrText>
      </w:r>
      <w:r>
        <w:fldChar w:fldCharType="separate"/>
      </w:r>
      <w:r>
        <w:t>13</w:t>
      </w:r>
      <w:r>
        <w:fldChar w:fldCharType="end"/>
      </w:r>
      <w:r>
        <w:rPr>
          <w:rFonts w:hint="eastAsia"/>
        </w:rPr>
        <w:t>用例规约-电梯维保实施管理</w:t>
      </w:r>
    </w:p>
    <w:tbl>
      <w:tblPr>
        <w:tblStyle w:val="131"/>
        <w:tblW w:w="8310" w:type="dxa"/>
        <w:tblInd w:w="10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470"/>
        <w:gridCol w:w="735"/>
        <w:gridCol w:w="1020"/>
        <w:gridCol w:w="1410"/>
        <w:gridCol w:w="3675"/>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53" w:hRule="atLeast"/>
        </w:trPr>
        <w:tc>
          <w:tcPr>
            <w:tcW w:w="147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编号</w:t>
            </w:r>
          </w:p>
        </w:tc>
        <w:tc>
          <w:tcPr>
            <w:tcW w:w="1755" w:type="dxa"/>
            <w:gridSpan w:val="2"/>
            <w:tcBorders>
              <w:top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E0102</w:t>
            </w:r>
          </w:p>
        </w:tc>
        <w:tc>
          <w:tcPr>
            <w:tcW w:w="1410" w:type="dxa"/>
            <w:tcBorders>
              <w:top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用例名称</w:t>
            </w:r>
          </w:p>
        </w:tc>
        <w:tc>
          <w:tcPr>
            <w:tcW w:w="3675" w:type="dxa"/>
            <w:tcBorders>
              <w:top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电梯维保实施管理</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5"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参与者</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维保单位、特种设备管理部门、使用单位</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60"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目标简述</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根据已经制定的维护保养实施预案、参与电梯改造和维护、积极配合管理部门进行事故应急救援的工作，维护电梯排除故障隐患，保障电梯正常运行使用。</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5"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前置条件</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5"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后置条件</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0" w:hRule="atLeast"/>
        </w:trPr>
        <w:tc>
          <w:tcPr>
            <w:tcW w:w="1470" w:type="dxa"/>
            <w:vMerge w:val="restart"/>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事件流</w:t>
            </w:r>
          </w:p>
        </w:tc>
        <w:tc>
          <w:tcPr>
            <w:tcW w:w="73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firstLine="560"/>
              <w:rPr>
                <w:rFonts w:asciiTheme="minorEastAsia" w:hAnsiTheme="minorEastAsia" w:eastAsiaTheme="minorEastAsia"/>
                <w:color w:val="333333"/>
                <w:sz w:val="21"/>
                <w:szCs w:val="21"/>
                <w:highlight w:val="white"/>
              </w:rPr>
            </w:pP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firstLine="560"/>
              <w:jc w:val="center"/>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参与者</w:t>
            </w: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firstLine="560"/>
              <w:jc w:val="center"/>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业务服务</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780"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p>
        </w:tc>
        <w:tc>
          <w:tcPr>
            <w:tcW w:w="735" w:type="dxa"/>
            <w:vMerge w:val="restart"/>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center"/>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基本流</w:t>
            </w: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1、维保单位制定维保计划和方案</w:t>
            </w: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0"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p>
        </w:tc>
        <w:tc>
          <w:tcPr>
            <w:tcW w:w="735"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2、保存维保计划和方案</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55"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p>
        </w:tc>
        <w:tc>
          <w:tcPr>
            <w:tcW w:w="735"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3、记录维保情况及及时调整维保计划和方案</w:t>
            </w: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060"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p>
        </w:tc>
        <w:tc>
          <w:tcPr>
            <w:tcW w:w="735"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4、保存维保情况</w:t>
            </w:r>
          </w:p>
          <w:p>
            <w:pPr>
              <w:spacing w:line="240" w:lineRule="auto"/>
              <w:ind w:right="140"/>
              <w:jc w:val="both"/>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5、提供维保预警提醒、维保报警</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440"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p>
        </w:tc>
        <w:tc>
          <w:tcPr>
            <w:tcW w:w="73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center"/>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备选流</w:t>
            </w: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6、改造、维修或更换零部件的场合、调用电梯改造、维修的电梯施工竣工操作</w:t>
            </w: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eastAsiaTheme="minorEastAsia"/>
                <w:color w:val="333333"/>
                <w:sz w:val="21"/>
                <w:szCs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620"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业务规则</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bookmarkStart w:id="435" w:name="_ksi0c9uzofcc" w:colFirst="0" w:colLast="0"/>
            <w:bookmarkEnd w:id="435"/>
            <w:r>
              <w:rPr>
                <w:rFonts w:asciiTheme="minorEastAsia" w:hAnsiTheme="minorEastAsia" w:eastAsiaTheme="minorEastAsia"/>
                <w:color w:val="333333"/>
                <w:sz w:val="21"/>
                <w:szCs w:val="21"/>
                <w:highlight w:val="white"/>
              </w:rPr>
              <w:t>电梯保养不得超过15天；</w:t>
            </w:r>
          </w:p>
          <w:p>
            <w:pPr>
              <w:spacing w:line="240" w:lineRule="auto"/>
              <w:ind w:right="140"/>
              <w:rPr>
                <w:rFonts w:asciiTheme="minorEastAsia" w:hAnsiTheme="minorEastAsia" w:eastAsiaTheme="minorEastAsia"/>
                <w:color w:val="333333"/>
                <w:sz w:val="21"/>
                <w:szCs w:val="21"/>
                <w:highlight w:val="white"/>
              </w:rPr>
            </w:pPr>
            <w:r>
              <w:rPr>
                <w:rFonts w:asciiTheme="minorEastAsia" w:hAnsiTheme="minorEastAsia" w:eastAsiaTheme="minorEastAsia"/>
                <w:color w:val="333333"/>
                <w:sz w:val="21"/>
                <w:szCs w:val="21"/>
                <w:highlight w:val="white"/>
              </w:rPr>
              <w:t>电梯年检日期提前30天向管理部门申报年检，提前60天向公司申报自检</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31"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业务对象</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b/>
                <w:sz w:val="21"/>
                <w:szCs w:val="21"/>
              </w:rPr>
            </w:pPr>
            <w:bookmarkStart w:id="436" w:name="_xdumzpd5vahg" w:colFirst="0" w:colLast="0"/>
            <w:bookmarkEnd w:id="436"/>
            <w:r>
              <w:rPr>
                <w:rFonts w:asciiTheme="minorEastAsia" w:hAnsiTheme="minorEastAsia" w:eastAsiaTheme="minorEastAsia"/>
                <w:color w:val="333333"/>
                <w:sz w:val="21"/>
                <w:szCs w:val="21"/>
                <w:highlight w:val="white"/>
              </w:rPr>
              <w:t>维护保养记录信息、电梯维护保养工作记录、电梯维修保养报告书</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68"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eastAsiaTheme="minorEastAsia"/>
                <w:b/>
                <w:color w:val="333333"/>
                <w:sz w:val="21"/>
                <w:szCs w:val="21"/>
                <w:highlight w:val="white"/>
              </w:rPr>
            </w:pPr>
            <w:r>
              <w:rPr>
                <w:rFonts w:asciiTheme="minorEastAsia" w:hAnsiTheme="minorEastAsia" w:eastAsiaTheme="minorEastAsia"/>
                <w:b/>
                <w:color w:val="333333"/>
                <w:sz w:val="21"/>
                <w:szCs w:val="21"/>
                <w:highlight w:val="white"/>
              </w:rPr>
              <w:t>备注</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eastAsiaTheme="minorEastAsia"/>
                <w:color w:val="333333"/>
                <w:sz w:val="21"/>
                <w:szCs w:val="21"/>
                <w:highlight w:val="white"/>
              </w:rPr>
            </w:pPr>
          </w:p>
        </w:tc>
      </w:tr>
    </w:tbl>
    <w:p>
      <w:pPr>
        <w:rPr>
          <w:b/>
        </w:rPr>
      </w:pPr>
    </w:p>
    <w:p>
      <w:pPr>
        <w:spacing w:after="0"/>
        <w:ind w:firstLine="482" w:firstLineChars="200"/>
        <w:rPr>
          <w:b/>
        </w:rPr>
      </w:pPr>
      <w:r>
        <w:rPr>
          <w:b/>
        </w:rPr>
        <w:t>业务支撑方案</w:t>
      </w:r>
    </w:p>
    <w:p>
      <w:pPr>
        <w:keepNext/>
        <w:jc w:val="center"/>
      </w:pPr>
      <w:r>
        <w:drawing>
          <wp:inline distT="0" distB="0" distL="0" distR="0">
            <wp:extent cx="4038600" cy="305752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038600" cy="3057525"/>
                    </a:xfrm>
                    <a:prstGeom prst="rect">
                      <a:avLst/>
                    </a:prstGeom>
                  </pic:spPr>
                </pic:pic>
              </a:graphicData>
            </a:graphic>
          </wp:inline>
        </w:drawing>
      </w:r>
    </w:p>
    <w:p>
      <w:pPr>
        <w:pStyle w:val="14"/>
        <w:jc w:val="center"/>
        <w:rPr>
          <w:b/>
        </w:rPr>
      </w:pPr>
      <w:r>
        <w:t>图</w:t>
      </w:r>
      <w:r>
        <w:fldChar w:fldCharType="begin"/>
      </w:r>
      <w:r>
        <w:instrText xml:space="preserve"> SEQ 图 \* ARABIC </w:instrText>
      </w:r>
      <w:r>
        <w:fldChar w:fldCharType="separate"/>
      </w:r>
      <w:r>
        <w:t>32</w:t>
      </w:r>
      <w:r>
        <w:fldChar w:fldCharType="end"/>
      </w:r>
      <w:r>
        <w:rPr>
          <w:rFonts w:hint="eastAsia"/>
        </w:rPr>
        <w:t>业务支撑方案-电梯维护保养</w:t>
      </w:r>
    </w:p>
    <w:p>
      <w:pPr>
        <w:spacing w:after="0"/>
        <w:ind w:firstLine="480" w:firstLineChars="200"/>
      </w:pPr>
      <w:r>
        <w:t>1.设备维保管理</w:t>
      </w:r>
    </w:p>
    <w:p>
      <w:pPr>
        <w:spacing w:after="0"/>
        <w:ind w:firstLine="480" w:firstLineChars="200"/>
      </w:pPr>
      <w:r>
        <w:t xml:space="preserve">  1）设备维保</w:t>
      </w:r>
    </w:p>
    <w:p>
      <w:pPr>
        <w:spacing w:after="0"/>
        <w:ind w:firstLine="480" w:firstLineChars="200"/>
      </w:pPr>
      <w:r>
        <w:t xml:space="preserve">       向维保公司提交维保工单。</w:t>
      </w:r>
    </w:p>
    <w:p>
      <w:pPr>
        <w:spacing w:after="0"/>
        <w:ind w:firstLine="480" w:firstLineChars="200"/>
      </w:pPr>
      <w:r>
        <w:t xml:space="preserve">  2）维保人员考勤</w:t>
      </w:r>
    </w:p>
    <w:p>
      <w:pPr>
        <w:spacing w:after="0"/>
        <w:ind w:firstLine="480" w:firstLineChars="200"/>
      </w:pPr>
      <w:r>
        <w:t xml:space="preserve">       通过扫打电子标签或APP签到。</w:t>
      </w:r>
    </w:p>
    <w:p>
      <w:pPr>
        <w:spacing w:after="0"/>
        <w:ind w:firstLine="480" w:firstLineChars="200"/>
      </w:pPr>
      <w:r>
        <w:t xml:space="preserve">  3）维保记录</w:t>
      </w:r>
    </w:p>
    <w:p>
      <w:pPr>
        <w:spacing w:after="0"/>
        <w:ind w:firstLine="480" w:firstLineChars="200"/>
      </w:pPr>
      <w:r>
        <w:t xml:space="preserve">       维保人员通过APP，记录维保过程，上传维保资料。</w:t>
      </w:r>
    </w:p>
    <w:p>
      <w:pPr>
        <w:spacing w:after="0"/>
        <w:ind w:firstLine="480" w:firstLineChars="200"/>
      </w:pPr>
      <w:r>
        <w:t xml:space="preserve">  4）维保审核</w:t>
      </w:r>
    </w:p>
    <w:p>
      <w:pPr>
        <w:spacing w:after="0"/>
        <w:ind w:firstLine="480" w:firstLineChars="200"/>
      </w:pPr>
      <w:r>
        <w:t>物业对维保记录审核。</w:t>
      </w:r>
    </w:p>
    <w:p>
      <w:pPr>
        <w:spacing w:after="0"/>
        <w:ind w:firstLine="480" w:firstLineChars="200"/>
      </w:pPr>
      <w:r>
        <w:t xml:space="preserve">  5）维保预警</w:t>
      </w:r>
    </w:p>
    <w:p>
      <w:pPr>
        <w:spacing w:after="0"/>
        <w:ind w:firstLine="480" w:firstLineChars="200"/>
      </w:pPr>
      <w:r>
        <w:t xml:space="preserve">       需要维保、过期未维保、设备老化，系统自动预警提示。</w:t>
      </w:r>
    </w:p>
    <w:p>
      <w:pPr>
        <w:spacing w:after="0"/>
        <w:ind w:firstLine="480" w:firstLineChars="200"/>
      </w:pPr>
      <w:r>
        <w:t xml:space="preserve">  6）设置 </w:t>
      </w:r>
    </w:p>
    <w:p>
      <w:pPr>
        <w:spacing w:after="0"/>
        <w:ind w:firstLine="480" w:firstLineChars="200"/>
      </w:pPr>
      <w:r>
        <w:t>设置维保预警方式、预警内容。</w:t>
      </w:r>
    </w:p>
    <w:p>
      <w:pPr>
        <w:spacing w:after="0"/>
        <w:ind w:firstLine="480" w:firstLineChars="200"/>
      </w:pPr>
      <w:r>
        <w:t xml:space="preserve">  7）维保数据分析</w:t>
      </w:r>
    </w:p>
    <w:p>
      <w:pPr>
        <w:spacing w:after="0"/>
        <w:ind w:firstLine="480" w:firstLineChars="200"/>
      </w:pPr>
      <w:r>
        <w:t>根据维保记录，统计分析各维保公司维保状况。</w:t>
      </w:r>
    </w:p>
    <w:p>
      <w:pPr>
        <w:spacing w:after="0"/>
        <w:ind w:firstLine="480" w:firstLineChars="200"/>
      </w:pPr>
      <w:r>
        <w:t xml:space="preserve">  8）维保计划</w:t>
      </w:r>
    </w:p>
    <w:p>
      <w:pPr>
        <w:spacing w:after="0"/>
        <w:ind w:firstLine="480" w:firstLineChars="200"/>
      </w:pPr>
      <w:r>
        <w:t>可按天、月、季度、年，建立电梯维保计划，设置维保公司、维保人员、维保计划日期，维保人员APP自动接收维保任务。</w:t>
      </w:r>
    </w:p>
    <w:p>
      <w:pPr>
        <w:spacing w:after="0"/>
        <w:ind w:firstLine="480" w:firstLineChars="200"/>
      </w:pPr>
      <w:r>
        <w:t xml:space="preserve">  9）维保单位地图分布</w:t>
      </w:r>
    </w:p>
    <w:p>
      <w:pPr>
        <w:spacing w:after="0"/>
        <w:ind w:firstLine="480" w:firstLineChars="200"/>
      </w:pPr>
      <w:r>
        <w:t>在地图上显示维保单位位置。</w:t>
      </w:r>
    </w:p>
    <w:p>
      <w:pPr>
        <w:spacing w:after="0"/>
        <w:ind w:firstLine="480" w:firstLineChars="200"/>
      </w:pPr>
      <w:r>
        <w:t xml:space="preserve">  10）维保人员地图分布</w:t>
      </w:r>
    </w:p>
    <w:p>
      <w:pPr>
        <w:spacing w:after="0"/>
        <w:ind w:firstLine="480" w:firstLineChars="200"/>
      </w:pPr>
      <w:r>
        <w:t>在地图上显示维保单位下的维保人员位置，是否有维保任务。</w:t>
      </w:r>
    </w:p>
    <w:p>
      <w:r>
        <w:t xml:space="preserve">  2.维保评价体系</w:t>
      </w:r>
    </w:p>
    <w:p>
      <w:r>
        <w:t xml:space="preserve">      1）评分</w:t>
      </w:r>
    </w:p>
    <w:p>
      <w:pPr>
        <w:rPr>
          <w:b/>
          <w:sz w:val="32"/>
          <w:szCs w:val="32"/>
        </w:rPr>
      </w:pPr>
      <w:r>
        <w:t xml:space="preserve">           系统根据维保人员维保记录，自动评价。</w:t>
      </w:r>
    </w:p>
    <w:p>
      <w:pPr>
        <w:pStyle w:val="4"/>
        <w:numPr>
          <w:ilvl w:val="2"/>
          <w:numId w:val="7"/>
        </w:numPr>
        <w:rPr>
          <w:sz w:val="32"/>
          <w:szCs w:val="32"/>
        </w:rPr>
      </w:pPr>
      <w:bookmarkStart w:id="437" w:name="_Toc483060230"/>
      <w:r>
        <w:rPr>
          <w:sz w:val="32"/>
          <w:szCs w:val="32"/>
        </w:rPr>
        <w:t>监督监察</w:t>
      </w:r>
      <w:bookmarkEnd w:id="437"/>
    </w:p>
    <w:p>
      <w:pPr>
        <w:spacing w:after="0"/>
        <w:ind w:firstLine="482" w:firstLineChars="200"/>
        <w:rPr>
          <w:b/>
        </w:rPr>
      </w:pPr>
      <w:r>
        <w:rPr>
          <w:b/>
        </w:rPr>
        <w:t>业务用例规约</w:t>
      </w:r>
    </w:p>
    <w:p>
      <w:pPr>
        <w:keepNext/>
      </w:pPr>
      <w:r>
        <w:drawing>
          <wp:inline distT="0" distB="0" distL="0" distR="0">
            <wp:extent cx="5274310" cy="2337435"/>
            <wp:effectExtent l="0" t="0" r="2540" b="571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274310" cy="2337435"/>
                    </a:xfrm>
                    <a:prstGeom prst="rect">
                      <a:avLst/>
                    </a:prstGeom>
                  </pic:spPr>
                </pic:pic>
              </a:graphicData>
            </a:graphic>
          </wp:inline>
        </w:drawing>
      </w:r>
    </w:p>
    <w:p>
      <w:pPr>
        <w:pStyle w:val="14"/>
        <w:jc w:val="center"/>
        <w:rPr>
          <w:b/>
        </w:rPr>
      </w:pPr>
      <w:r>
        <w:t>图</w:t>
      </w:r>
      <w:r>
        <w:fldChar w:fldCharType="begin"/>
      </w:r>
      <w:r>
        <w:instrText xml:space="preserve"> SEQ 图 \* ARABIC </w:instrText>
      </w:r>
      <w:r>
        <w:fldChar w:fldCharType="separate"/>
      </w:r>
      <w:r>
        <w:t>33</w:t>
      </w:r>
      <w:r>
        <w:fldChar w:fldCharType="end"/>
      </w:r>
      <w:r>
        <w:rPr>
          <w:rFonts w:hint="eastAsia"/>
        </w:rPr>
        <w:t>业务用例-电梯监督监察</w:t>
      </w:r>
    </w:p>
    <w:p>
      <w:pPr>
        <w:pStyle w:val="14"/>
        <w:keepNext/>
        <w:jc w:val="center"/>
      </w:pPr>
      <w:r>
        <w:t>表</w:t>
      </w:r>
      <w:r>
        <w:fldChar w:fldCharType="begin"/>
      </w:r>
      <w:r>
        <w:instrText xml:space="preserve"> SEQ 表 \* ARABIC </w:instrText>
      </w:r>
      <w:r>
        <w:fldChar w:fldCharType="separate"/>
      </w:r>
      <w:r>
        <w:t>14</w:t>
      </w:r>
      <w:r>
        <w:fldChar w:fldCharType="end"/>
      </w:r>
      <w:r>
        <w:t>用例规约-电梯行政许可查询</w:t>
      </w:r>
    </w:p>
    <w:tbl>
      <w:tblPr>
        <w:tblStyle w:val="132"/>
        <w:tblW w:w="8310" w:type="dxa"/>
        <w:tblInd w:w="10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470"/>
        <w:gridCol w:w="735"/>
        <w:gridCol w:w="1020"/>
        <w:gridCol w:w="1410"/>
        <w:gridCol w:w="3675"/>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85" w:hRule="atLeast"/>
        </w:trPr>
        <w:tc>
          <w:tcPr>
            <w:tcW w:w="147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b/>
                <w:color w:val="333333"/>
                <w:sz w:val="21"/>
                <w:highlight w:val="white"/>
              </w:rPr>
            </w:pPr>
            <w:r>
              <w:rPr>
                <w:rFonts w:asciiTheme="minorEastAsia" w:hAnsiTheme="minorEastAsia"/>
                <w:b/>
                <w:color w:val="333333"/>
                <w:sz w:val="21"/>
                <w:highlight w:val="white"/>
              </w:rPr>
              <w:t>编号</w:t>
            </w:r>
          </w:p>
        </w:tc>
        <w:tc>
          <w:tcPr>
            <w:tcW w:w="1755" w:type="dxa"/>
            <w:gridSpan w:val="2"/>
            <w:tcBorders>
              <w:top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r>
              <w:rPr>
                <w:rFonts w:asciiTheme="minorEastAsia" w:hAnsiTheme="minorEastAsia"/>
                <w:color w:val="333333"/>
                <w:sz w:val="21"/>
                <w:highlight w:val="white"/>
              </w:rPr>
              <w:t>F0101</w:t>
            </w:r>
          </w:p>
        </w:tc>
        <w:tc>
          <w:tcPr>
            <w:tcW w:w="1410" w:type="dxa"/>
            <w:tcBorders>
              <w:top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b/>
                <w:color w:val="333333"/>
                <w:sz w:val="21"/>
                <w:highlight w:val="white"/>
              </w:rPr>
            </w:pPr>
            <w:r>
              <w:rPr>
                <w:rFonts w:asciiTheme="minorEastAsia" w:hAnsiTheme="minorEastAsia"/>
                <w:b/>
                <w:color w:val="333333"/>
                <w:sz w:val="21"/>
                <w:highlight w:val="white"/>
              </w:rPr>
              <w:t>用例名称</w:t>
            </w:r>
          </w:p>
        </w:tc>
        <w:tc>
          <w:tcPr>
            <w:tcW w:w="3675" w:type="dxa"/>
            <w:tcBorders>
              <w:top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rPr>
                <w:rFonts w:asciiTheme="minorEastAsia" w:hAnsiTheme="minorEastAsia"/>
                <w:color w:val="333333"/>
                <w:sz w:val="21"/>
                <w:highlight w:val="white"/>
              </w:rPr>
            </w:pPr>
            <w:r>
              <w:rPr>
                <w:rFonts w:asciiTheme="minorEastAsia" w:hAnsiTheme="minorEastAsia"/>
                <w:color w:val="333333"/>
                <w:sz w:val="21"/>
                <w:highlight w:val="white"/>
              </w:rPr>
              <w:t>电梯行政许可查询</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56"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b/>
                <w:color w:val="333333"/>
                <w:sz w:val="21"/>
                <w:highlight w:val="white"/>
              </w:rPr>
            </w:pPr>
            <w:r>
              <w:rPr>
                <w:rFonts w:asciiTheme="minorEastAsia" w:hAnsiTheme="minorEastAsia"/>
                <w:b/>
                <w:color w:val="333333"/>
                <w:sz w:val="21"/>
                <w:highlight w:val="white"/>
              </w:rPr>
              <w:t>参与者</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r>
              <w:rPr>
                <w:rFonts w:asciiTheme="minorEastAsia" w:hAnsiTheme="minorEastAsia"/>
                <w:color w:val="333333"/>
                <w:sz w:val="21"/>
                <w:highlight w:val="white"/>
              </w:rPr>
              <w:t>特种设备管理部门、使用单位、维保单位、检验检测机构</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31"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b/>
                <w:color w:val="333333"/>
                <w:sz w:val="21"/>
                <w:highlight w:val="white"/>
              </w:rPr>
            </w:pPr>
            <w:r>
              <w:rPr>
                <w:rFonts w:asciiTheme="minorEastAsia" w:hAnsiTheme="minorEastAsia"/>
                <w:b/>
                <w:color w:val="333333"/>
                <w:sz w:val="21"/>
                <w:highlight w:val="white"/>
              </w:rPr>
              <w:t>目标简述</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bookmarkStart w:id="438" w:name="_xtlzz1r6unuh" w:colFirst="0" w:colLast="0"/>
            <w:bookmarkEnd w:id="438"/>
            <w:r>
              <w:rPr>
                <w:rFonts w:asciiTheme="minorEastAsia" w:hAnsiTheme="minorEastAsia"/>
                <w:color w:val="333333"/>
                <w:sz w:val="21"/>
                <w:highlight w:val="white"/>
              </w:rPr>
              <w:t>监督管理辖区内特种设备检验检测机构和检验检测人员、作业人员的资质资格；</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5"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b/>
                <w:color w:val="333333"/>
                <w:sz w:val="21"/>
                <w:highlight w:val="white"/>
              </w:rPr>
            </w:pPr>
            <w:r>
              <w:rPr>
                <w:rFonts w:asciiTheme="minorEastAsia" w:hAnsiTheme="minorEastAsia"/>
                <w:b/>
                <w:color w:val="333333"/>
                <w:sz w:val="21"/>
                <w:highlight w:val="white"/>
              </w:rPr>
              <w:t>前置条件</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r>
              <w:rPr>
                <w:rFonts w:asciiTheme="minorEastAsia" w:hAnsiTheme="minorEastAsia"/>
                <w:color w:val="333333"/>
                <w:sz w:val="21"/>
                <w:highlight w:val="white"/>
              </w:rPr>
              <w:t>行政许可已经登记相关信息</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75"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b/>
                <w:color w:val="333333"/>
                <w:sz w:val="21"/>
                <w:highlight w:val="white"/>
              </w:rPr>
            </w:pPr>
            <w:r>
              <w:rPr>
                <w:rFonts w:asciiTheme="minorEastAsia" w:hAnsiTheme="minorEastAsia"/>
                <w:b/>
                <w:color w:val="333333"/>
                <w:sz w:val="21"/>
                <w:highlight w:val="white"/>
              </w:rPr>
              <w:t>后置条件</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40" w:hRule="atLeast"/>
        </w:trPr>
        <w:tc>
          <w:tcPr>
            <w:tcW w:w="1470" w:type="dxa"/>
            <w:vMerge w:val="restart"/>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b/>
                <w:color w:val="333333"/>
                <w:sz w:val="21"/>
                <w:highlight w:val="white"/>
              </w:rPr>
            </w:pPr>
            <w:r>
              <w:rPr>
                <w:rFonts w:asciiTheme="minorEastAsia" w:hAnsiTheme="minorEastAsia"/>
                <w:b/>
                <w:color w:val="333333"/>
                <w:sz w:val="21"/>
                <w:highlight w:val="white"/>
              </w:rPr>
              <w:t>事件流</w:t>
            </w:r>
          </w:p>
        </w:tc>
        <w:tc>
          <w:tcPr>
            <w:tcW w:w="73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firstLine="560"/>
              <w:rPr>
                <w:rFonts w:asciiTheme="minorEastAsia" w:hAnsiTheme="minorEastAsia"/>
                <w:color w:val="333333"/>
                <w:sz w:val="21"/>
                <w:highlight w:val="white"/>
              </w:rPr>
            </w:pP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firstLine="560"/>
              <w:jc w:val="center"/>
              <w:rPr>
                <w:rFonts w:asciiTheme="minorEastAsia" w:hAnsiTheme="minorEastAsia"/>
                <w:b/>
                <w:color w:val="333333"/>
                <w:sz w:val="21"/>
                <w:highlight w:val="white"/>
              </w:rPr>
            </w:pPr>
            <w:r>
              <w:rPr>
                <w:rFonts w:asciiTheme="minorEastAsia" w:hAnsiTheme="minorEastAsia"/>
                <w:b/>
                <w:color w:val="333333"/>
                <w:sz w:val="21"/>
                <w:highlight w:val="white"/>
              </w:rPr>
              <w:t>参与者</w:t>
            </w: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firstLine="560"/>
              <w:jc w:val="center"/>
              <w:rPr>
                <w:rFonts w:asciiTheme="minorEastAsia" w:hAnsiTheme="minorEastAsia"/>
                <w:b/>
                <w:color w:val="333333"/>
                <w:sz w:val="21"/>
                <w:highlight w:val="white"/>
              </w:rPr>
            </w:pPr>
            <w:r>
              <w:rPr>
                <w:rFonts w:asciiTheme="minorEastAsia" w:hAnsiTheme="minorEastAsia"/>
                <w:b/>
                <w:color w:val="333333"/>
                <w:sz w:val="21"/>
                <w:highlight w:val="white"/>
              </w:rPr>
              <w:t>业务服务</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780"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p>
        </w:tc>
        <w:tc>
          <w:tcPr>
            <w:tcW w:w="735" w:type="dxa"/>
            <w:vMerge w:val="restart"/>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center"/>
              <w:rPr>
                <w:rFonts w:asciiTheme="minorEastAsia" w:hAnsiTheme="minorEastAsia"/>
                <w:b/>
                <w:color w:val="333333"/>
                <w:sz w:val="21"/>
                <w:highlight w:val="white"/>
              </w:rPr>
            </w:pPr>
            <w:r>
              <w:rPr>
                <w:rFonts w:asciiTheme="minorEastAsia" w:hAnsiTheme="minorEastAsia"/>
                <w:b/>
                <w:color w:val="333333"/>
                <w:sz w:val="21"/>
                <w:highlight w:val="white"/>
              </w:rPr>
              <w:t>基本流</w:t>
            </w: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color w:val="333333"/>
                <w:sz w:val="21"/>
                <w:highlight w:val="white"/>
              </w:rPr>
            </w:pPr>
            <w:r>
              <w:rPr>
                <w:rFonts w:asciiTheme="minorEastAsia" w:hAnsiTheme="minorEastAsia"/>
                <w:color w:val="333333"/>
                <w:sz w:val="21"/>
                <w:highlight w:val="white"/>
              </w:rPr>
              <w:t>1、特种设备管理部门根据相关权限和查询条件查询许可信息</w:t>
            </w: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color w:val="333333"/>
                <w:sz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322"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p>
        </w:tc>
        <w:tc>
          <w:tcPr>
            <w:tcW w:w="735" w:type="dxa"/>
            <w:vMerge w:val="continue"/>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center"/>
              <w:rPr>
                <w:rFonts w:asciiTheme="minorEastAsia" w:hAnsiTheme="minorEastAsia"/>
                <w:b/>
                <w:color w:val="333333"/>
                <w:sz w:val="21"/>
                <w:highlight w:val="white"/>
              </w:rPr>
            </w:pP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color w:val="333333"/>
                <w:sz w:val="21"/>
                <w:highlight w:val="white"/>
              </w:rPr>
            </w:pP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color w:val="333333"/>
                <w:sz w:val="21"/>
                <w:highlight w:val="white"/>
              </w:rPr>
            </w:pPr>
            <w:r>
              <w:rPr>
                <w:rFonts w:asciiTheme="minorEastAsia" w:hAnsiTheme="minorEastAsia"/>
                <w:color w:val="333333"/>
                <w:sz w:val="21"/>
                <w:highlight w:val="white"/>
              </w:rPr>
              <w:t>2、对接行政许可相关系统，返回核对结果</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406"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p>
        </w:tc>
        <w:tc>
          <w:tcPr>
            <w:tcW w:w="735" w:type="dxa"/>
            <w:vMerge w:val="continue"/>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center"/>
              <w:rPr>
                <w:rFonts w:asciiTheme="minorEastAsia" w:hAnsiTheme="minorEastAsia"/>
                <w:b/>
                <w:color w:val="333333"/>
                <w:sz w:val="21"/>
                <w:highlight w:val="white"/>
              </w:rPr>
            </w:pP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color w:val="333333"/>
                <w:sz w:val="21"/>
                <w:highlight w:val="white"/>
              </w:rPr>
            </w:pPr>
            <w:r>
              <w:rPr>
                <w:rFonts w:asciiTheme="minorEastAsia" w:hAnsiTheme="minorEastAsia"/>
                <w:color w:val="333333"/>
                <w:sz w:val="21"/>
                <w:highlight w:val="white"/>
              </w:rPr>
              <w:t>3、管理部门检查、对照许可信息</w:t>
            </w: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color w:val="333333"/>
                <w:sz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69"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p>
        </w:tc>
        <w:tc>
          <w:tcPr>
            <w:tcW w:w="735"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color w:val="333333"/>
                <w:sz w:val="21"/>
                <w:highlight w:val="white"/>
              </w:rPr>
            </w:pP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color w:val="333333"/>
                <w:sz w:val="21"/>
                <w:highlight w:val="white"/>
              </w:rPr>
            </w:pPr>
            <w:r>
              <w:rPr>
                <w:rFonts w:asciiTheme="minorEastAsia" w:hAnsiTheme="minorEastAsia"/>
                <w:color w:val="333333"/>
                <w:sz w:val="21"/>
                <w:highlight w:val="white"/>
              </w:rPr>
              <w:t>4、提供结果展示，筛选等服务</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440"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p>
        </w:tc>
        <w:tc>
          <w:tcPr>
            <w:tcW w:w="73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center"/>
              <w:rPr>
                <w:rFonts w:asciiTheme="minorEastAsia" w:hAnsiTheme="minorEastAsia"/>
                <w:b/>
                <w:color w:val="333333"/>
                <w:sz w:val="21"/>
                <w:highlight w:val="white"/>
              </w:rPr>
            </w:pPr>
            <w:r>
              <w:rPr>
                <w:rFonts w:asciiTheme="minorEastAsia" w:hAnsiTheme="minorEastAsia"/>
                <w:b/>
                <w:color w:val="333333"/>
                <w:sz w:val="21"/>
                <w:highlight w:val="white"/>
              </w:rPr>
              <w:t>备选流</w:t>
            </w: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color w:val="333333"/>
                <w:sz w:val="21"/>
                <w:highlight w:val="white"/>
              </w:rPr>
            </w:pPr>
          </w:p>
          <w:p>
            <w:pPr>
              <w:spacing w:line="240" w:lineRule="auto"/>
              <w:ind w:right="140"/>
              <w:jc w:val="both"/>
              <w:rPr>
                <w:rFonts w:asciiTheme="minorEastAsia" w:hAnsiTheme="minorEastAsia"/>
                <w:color w:val="333333"/>
                <w:sz w:val="21"/>
                <w:highlight w:val="white"/>
              </w:rPr>
            </w:pP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color w:val="333333"/>
                <w:sz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15"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b/>
                <w:color w:val="333333"/>
                <w:sz w:val="21"/>
                <w:highlight w:val="white"/>
              </w:rPr>
            </w:pPr>
            <w:r>
              <w:rPr>
                <w:rFonts w:asciiTheme="minorEastAsia" w:hAnsiTheme="minorEastAsia"/>
                <w:b/>
                <w:color w:val="333333"/>
                <w:sz w:val="21"/>
                <w:highlight w:val="white"/>
              </w:rPr>
              <w:t>业务规则</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r>
              <w:rPr>
                <w:rFonts w:asciiTheme="minorEastAsia" w:hAnsiTheme="minorEastAsia"/>
                <w:color w:val="333333"/>
                <w:sz w:val="21"/>
                <w:highlight w:val="white"/>
              </w:rPr>
              <w:t>特种设备相关法律法规及行政许可事项规定的安全监督</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336"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b/>
                <w:color w:val="333333"/>
                <w:sz w:val="21"/>
                <w:highlight w:val="white"/>
              </w:rPr>
            </w:pPr>
            <w:r>
              <w:rPr>
                <w:rFonts w:asciiTheme="minorEastAsia" w:hAnsiTheme="minorEastAsia"/>
                <w:b/>
                <w:color w:val="333333"/>
                <w:sz w:val="21"/>
                <w:highlight w:val="white"/>
              </w:rPr>
              <w:t>业务对象</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r>
              <w:rPr>
                <w:rFonts w:asciiTheme="minorEastAsia" w:hAnsiTheme="minorEastAsia"/>
                <w:color w:val="333333"/>
                <w:sz w:val="21"/>
                <w:highlight w:val="white"/>
              </w:rPr>
              <w:t>机构及人员资质等行政许可信息、特种设备安装改造维修许可证、特种设备监督监察内容</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5"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b/>
                <w:color w:val="333333"/>
                <w:sz w:val="21"/>
                <w:highlight w:val="white"/>
              </w:rPr>
            </w:pPr>
            <w:r>
              <w:rPr>
                <w:rFonts w:asciiTheme="minorEastAsia" w:hAnsiTheme="minorEastAsia"/>
                <w:b/>
                <w:color w:val="333333"/>
                <w:sz w:val="21"/>
                <w:highlight w:val="white"/>
              </w:rPr>
              <w:t>备注</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p>
        </w:tc>
      </w:tr>
    </w:tbl>
    <w:p>
      <w:pPr>
        <w:pStyle w:val="14"/>
        <w:keepNext/>
        <w:jc w:val="center"/>
      </w:pPr>
      <w:r>
        <w:t>表</w:t>
      </w:r>
      <w:r>
        <w:fldChar w:fldCharType="begin"/>
      </w:r>
      <w:r>
        <w:instrText xml:space="preserve"> SEQ 表 \* ARABIC </w:instrText>
      </w:r>
      <w:r>
        <w:fldChar w:fldCharType="separate"/>
      </w:r>
      <w:r>
        <w:t>15</w:t>
      </w:r>
      <w:r>
        <w:fldChar w:fldCharType="end"/>
      </w:r>
      <w:r>
        <w:t>用例规约-电梯行政监督管理</w:t>
      </w:r>
    </w:p>
    <w:tbl>
      <w:tblPr>
        <w:tblStyle w:val="133"/>
        <w:tblW w:w="8310" w:type="dxa"/>
        <w:tblInd w:w="10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470"/>
        <w:gridCol w:w="735"/>
        <w:gridCol w:w="1020"/>
        <w:gridCol w:w="1410"/>
        <w:gridCol w:w="3675"/>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PrEx>
        <w:trPr>
          <w:trHeight w:val="233" w:hRule="atLeast"/>
        </w:trPr>
        <w:tc>
          <w:tcPr>
            <w:tcW w:w="147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b/>
                <w:color w:val="333333"/>
                <w:sz w:val="21"/>
                <w:highlight w:val="white"/>
              </w:rPr>
            </w:pPr>
            <w:r>
              <w:rPr>
                <w:rFonts w:asciiTheme="minorEastAsia" w:hAnsiTheme="minorEastAsia"/>
                <w:b/>
                <w:color w:val="333333"/>
                <w:sz w:val="21"/>
                <w:highlight w:val="white"/>
              </w:rPr>
              <w:t>编号</w:t>
            </w:r>
          </w:p>
        </w:tc>
        <w:tc>
          <w:tcPr>
            <w:tcW w:w="1755" w:type="dxa"/>
            <w:gridSpan w:val="2"/>
            <w:tcBorders>
              <w:top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r>
              <w:rPr>
                <w:rFonts w:asciiTheme="minorEastAsia" w:hAnsiTheme="minorEastAsia"/>
                <w:color w:val="333333"/>
                <w:sz w:val="21"/>
                <w:highlight w:val="white"/>
              </w:rPr>
              <w:t>F0102</w:t>
            </w:r>
          </w:p>
        </w:tc>
        <w:tc>
          <w:tcPr>
            <w:tcW w:w="1410" w:type="dxa"/>
            <w:tcBorders>
              <w:top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b/>
                <w:color w:val="333333"/>
                <w:sz w:val="21"/>
                <w:highlight w:val="white"/>
              </w:rPr>
            </w:pPr>
            <w:r>
              <w:rPr>
                <w:rFonts w:asciiTheme="minorEastAsia" w:hAnsiTheme="minorEastAsia"/>
                <w:b/>
                <w:color w:val="333333"/>
                <w:sz w:val="21"/>
                <w:highlight w:val="white"/>
              </w:rPr>
              <w:t>用例名称</w:t>
            </w:r>
          </w:p>
        </w:tc>
        <w:tc>
          <w:tcPr>
            <w:tcW w:w="3675" w:type="dxa"/>
            <w:tcBorders>
              <w:top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rPr>
                <w:rFonts w:asciiTheme="minorEastAsia" w:hAnsiTheme="minorEastAsia"/>
                <w:color w:val="333333"/>
                <w:sz w:val="21"/>
                <w:highlight w:val="white"/>
              </w:rPr>
            </w:pPr>
            <w:r>
              <w:rPr>
                <w:rFonts w:asciiTheme="minorEastAsia" w:hAnsiTheme="minorEastAsia"/>
                <w:color w:val="333333"/>
                <w:sz w:val="21"/>
                <w:highlight w:val="white"/>
              </w:rPr>
              <w:t>电梯行政监督管理</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62"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b/>
                <w:color w:val="333333"/>
                <w:sz w:val="21"/>
                <w:highlight w:val="white"/>
              </w:rPr>
            </w:pPr>
            <w:r>
              <w:rPr>
                <w:rFonts w:asciiTheme="minorEastAsia" w:hAnsiTheme="minorEastAsia"/>
                <w:b/>
                <w:color w:val="333333"/>
                <w:sz w:val="21"/>
                <w:highlight w:val="white"/>
              </w:rPr>
              <w:t>参与者</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r>
              <w:rPr>
                <w:rFonts w:asciiTheme="minorEastAsia" w:hAnsiTheme="minorEastAsia"/>
                <w:color w:val="333333"/>
                <w:sz w:val="21"/>
                <w:highlight w:val="white"/>
              </w:rPr>
              <w:t>特种设备管理部门、使用单位、维保单位、检验检测机构</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234"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b/>
                <w:color w:val="333333"/>
                <w:sz w:val="21"/>
                <w:highlight w:val="white"/>
              </w:rPr>
            </w:pPr>
            <w:r>
              <w:rPr>
                <w:rFonts w:asciiTheme="minorEastAsia" w:hAnsiTheme="minorEastAsia"/>
                <w:b/>
                <w:color w:val="333333"/>
                <w:sz w:val="21"/>
                <w:highlight w:val="white"/>
              </w:rPr>
              <w:t>目标简述</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bookmarkStart w:id="439" w:name="_xa1x0crrmi16" w:colFirst="0" w:colLast="0"/>
            <w:bookmarkEnd w:id="439"/>
            <w:r>
              <w:rPr>
                <w:rFonts w:asciiTheme="minorEastAsia" w:hAnsiTheme="minorEastAsia"/>
                <w:color w:val="333333"/>
                <w:sz w:val="21"/>
                <w:highlight w:val="white"/>
              </w:rPr>
              <w:t>特种设备的安全监察和节能监管；</w:t>
            </w:r>
          </w:p>
          <w:p>
            <w:pPr>
              <w:spacing w:line="240" w:lineRule="auto"/>
              <w:ind w:right="140"/>
              <w:rPr>
                <w:rFonts w:asciiTheme="minorEastAsia" w:hAnsiTheme="minorEastAsia"/>
                <w:color w:val="333333"/>
                <w:sz w:val="21"/>
                <w:highlight w:val="white"/>
              </w:rPr>
            </w:pPr>
            <w:bookmarkStart w:id="440" w:name="_vk2k96js3pz9" w:colFirst="0" w:colLast="0"/>
            <w:bookmarkEnd w:id="440"/>
            <w:r>
              <w:rPr>
                <w:rFonts w:asciiTheme="minorEastAsia" w:hAnsiTheme="minorEastAsia"/>
                <w:color w:val="333333"/>
                <w:sz w:val="21"/>
                <w:highlight w:val="white"/>
              </w:rPr>
              <w:t>监督检查辖区内特种设备的设计、制造、安装、改造、维修、使用和检验检测；</w:t>
            </w:r>
          </w:p>
          <w:p>
            <w:pPr>
              <w:spacing w:line="240" w:lineRule="auto"/>
              <w:ind w:right="140"/>
              <w:rPr>
                <w:rFonts w:asciiTheme="minorEastAsia" w:hAnsiTheme="minorEastAsia"/>
                <w:color w:val="333333"/>
                <w:sz w:val="21"/>
                <w:highlight w:val="white"/>
              </w:rPr>
            </w:pPr>
            <w:r>
              <w:rPr>
                <w:rFonts w:asciiTheme="minorEastAsia" w:hAnsiTheme="minorEastAsia"/>
                <w:color w:val="333333"/>
                <w:sz w:val="21"/>
                <w:highlight w:val="white"/>
              </w:rPr>
              <w:t>监督检查高耗能特种设备节能标准的执行情况。</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4"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b/>
                <w:color w:val="333333"/>
                <w:sz w:val="21"/>
                <w:highlight w:val="white"/>
              </w:rPr>
            </w:pPr>
            <w:r>
              <w:rPr>
                <w:rFonts w:asciiTheme="minorEastAsia" w:hAnsiTheme="minorEastAsia"/>
                <w:b/>
                <w:color w:val="333333"/>
                <w:sz w:val="21"/>
                <w:highlight w:val="white"/>
              </w:rPr>
              <w:t>前置条件</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5"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b/>
                <w:color w:val="333333"/>
                <w:sz w:val="21"/>
                <w:highlight w:val="white"/>
              </w:rPr>
            </w:pPr>
            <w:r>
              <w:rPr>
                <w:rFonts w:asciiTheme="minorEastAsia" w:hAnsiTheme="minorEastAsia"/>
                <w:b/>
                <w:color w:val="333333"/>
                <w:sz w:val="21"/>
                <w:highlight w:val="white"/>
              </w:rPr>
              <w:t>后置条件</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00" w:hRule="atLeast"/>
        </w:trPr>
        <w:tc>
          <w:tcPr>
            <w:tcW w:w="1470" w:type="dxa"/>
            <w:vMerge w:val="restart"/>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b/>
                <w:color w:val="333333"/>
                <w:sz w:val="21"/>
                <w:highlight w:val="white"/>
              </w:rPr>
            </w:pPr>
            <w:r>
              <w:rPr>
                <w:rFonts w:asciiTheme="minorEastAsia" w:hAnsiTheme="minorEastAsia"/>
                <w:b/>
                <w:color w:val="333333"/>
                <w:sz w:val="21"/>
                <w:highlight w:val="white"/>
              </w:rPr>
              <w:t>事件流</w:t>
            </w:r>
          </w:p>
        </w:tc>
        <w:tc>
          <w:tcPr>
            <w:tcW w:w="73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firstLine="560"/>
              <w:rPr>
                <w:rFonts w:asciiTheme="minorEastAsia" w:hAnsiTheme="minorEastAsia"/>
                <w:color w:val="333333"/>
                <w:sz w:val="21"/>
                <w:highlight w:val="white"/>
              </w:rPr>
            </w:pP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firstLine="560"/>
              <w:jc w:val="center"/>
              <w:rPr>
                <w:rFonts w:asciiTheme="minorEastAsia" w:hAnsiTheme="minorEastAsia"/>
                <w:b/>
                <w:color w:val="333333"/>
                <w:sz w:val="21"/>
                <w:highlight w:val="white"/>
              </w:rPr>
            </w:pPr>
            <w:r>
              <w:rPr>
                <w:rFonts w:asciiTheme="minorEastAsia" w:hAnsiTheme="minorEastAsia"/>
                <w:b/>
                <w:color w:val="333333"/>
                <w:sz w:val="21"/>
                <w:highlight w:val="white"/>
              </w:rPr>
              <w:t>参与者</w:t>
            </w: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firstLine="560"/>
              <w:jc w:val="center"/>
              <w:rPr>
                <w:rFonts w:asciiTheme="minorEastAsia" w:hAnsiTheme="minorEastAsia"/>
                <w:b/>
                <w:color w:val="333333"/>
                <w:sz w:val="21"/>
                <w:highlight w:val="white"/>
              </w:rPr>
            </w:pPr>
            <w:r>
              <w:rPr>
                <w:rFonts w:asciiTheme="minorEastAsia" w:hAnsiTheme="minorEastAsia"/>
                <w:b/>
                <w:color w:val="333333"/>
                <w:sz w:val="21"/>
                <w:highlight w:val="white"/>
              </w:rPr>
              <w:t>业务服务</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486"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p>
        </w:tc>
        <w:tc>
          <w:tcPr>
            <w:tcW w:w="735" w:type="dxa"/>
            <w:vMerge w:val="restart"/>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center"/>
              <w:rPr>
                <w:rFonts w:asciiTheme="minorEastAsia" w:hAnsiTheme="minorEastAsia"/>
                <w:b/>
                <w:color w:val="333333"/>
                <w:sz w:val="21"/>
                <w:highlight w:val="white"/>
              </w:rPr>
            </w:pPr>
            <w:r>
              <w:rPr>
                <w:rFonts w:asciiTheme="minorEastAsia" w:hAnsiTheme="minorEastAsia"/>
                <w:b/>
                <w:color w:val="333333"/>
                <w:sz w:val="21"/>
                <w:highlight w:val="white"/>
              </w:rPr>
              <w:t>基本流</w:t>
            </w: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color w:val="333333"/>
                <w:sz w:val="21"/>
                <w:highlight w:val="white"/>
              </w:rPr>
            </w:pPr>
            <w:r>
              <w:rPr>
                <w:rFonts w:asciiTheme="minorEastAsia" w:hAnsiTheme="minorEastAsia"/>
                <w:color w:val="333333"/>
                <w:sz w:val="21"/>
                <w:highlight w:val="white"/>
              </w:rPr>
              <w:t>1、特种设备管理部门调研了解具体情况、记录监督检查情况</w:t>
            </w:r>
          </w:p>
          <w:p>
            <w:pPr>
              <w:spacing w:line="240" w:lineRule="auto"/>
              <w:ind w:right="140"/>
              <w:jc w:val="both"/>
              <w:rPr>
                <w:rFonts w:asciiTheme="minorEastAsia" w:hAnsiTheme="minorEastAsia"/>
                <w:color w:val="333333"/>
                <w:sz w:val="21"/>
                <w:highlight w:val="white"/>
              </w:rPr>
            </w:pPr>
            <w:r>
              <w:rPr>
                <w:rFonts w:asciiTheme="minorEastAsia" w:hAnsiTheme="minorEastAsia"/>
                <w:color w:val="333333"/>
                <w:sz w:val="21"/>
                <w:highlight w:val="white"/>
              </w:rPr>
              <w:t>2、查阅、复制合同、发票、账簿及其他相关资料</w:t>
            </w: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color w:val="333333"/>
                <w:sz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84"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p>
        </w:tc>
        <w:tc>
          <w:tcPr>
            <w:tcW w:w="735" w:type="dxa"/>
            <w:vMerge w:val="continue"/>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center"/>
              <w:rPr>
                <w:rFonts w:asciiTheme="minorEastAsia" w:hAnsiTheme="minorEastAsia"/>
                <w:b/>
                <w:color w:val="333333"/>
                <w:sz w:val="21"/>
                <w:highlight w:val="white"/>
              </w:rPr>
            </w:pP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color w:val="333333"/>
                <w:sz w:val="21"/>
                <w:highlight w:val="white"/>
              </w:rPr>
            </w:pP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color w:val="333333"/>
                <w:sz w:val="21"/>
                <w:highlight w:val="white"/>
              </w:rPr>
            </w:pPr>
            <w:r>
              <w:rPr>
                <w:rFonts w:asciiTheme="minorEastAsia" w:hAnsiTheme="minorEastAsia"/>
                <w:color w:val="333333"/>
                <w:sz w:val="21"/>
                <w:highlight w:val="white"/>
              </w:rPr>
              <w:t>3、提供记录监督检查情况信息及保存相关资料的服务</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780"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p>
        </w:tc>
        <w:tc>
          <w:tcPr>
            <w:tcW w:w="735" w:type="dxa"/>
            <w:vMerge w:val="continue"/>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center"/>
              <w:rPr>
                <w:rFonts w:asciiTheme="minorEastAsia" w:hAnsiTheme="minorEastAsia"/>
                <w:b/>
                <w:color w:val="333333"/>
                <w:sz w:val="21"/>
                <w:highlight w:val="white"/>
              </w:rPr>
            </w:pP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color w:val="333333"/>
                <w:sz w:val="21"/>
                <w:highlight w:val="white"/>
              </w:rPr>
            </w:pPr>
            <w:r>
              <w:rPr>
                <w:rFonts w:asciiTheme="minorEastAsia" w:hAnsiTheme="minorEastAsia"/>
                <w:color w:val="333333"/>
                <w:sz w:val="21"/>
                <w:highlight w:val="white"/>
              </w:rPr>
              <w:t>3、检查发现问题，进行查封、扣押及行政处罚处理</w:t>
            </w: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color w:val="333333"/>
                <w:sz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453"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p>
        </w:tc>
        <w:tc>
          <w:tcPr>
            <w:tcW w:w="735"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color w:val="333333"/>
                <w:sz w:val="21"/>
                <w:highlight w:val="white"/>
              </w:rPr>
            </w:pP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color w:val="333333"/>
                <w:sz w:val="21"/>
                <w:highlight w:val="white"/>
              </w:rPr>
            </w:pPr>
            <w:r>
              <w:rPr>
                <w:rFonts w:asciiTheme="minorEastAsia" w:hAnsiTheme="minorEastAsia"/>
                <w:color w:val="333333"/>
                <w:sz w:val="21"/>
                <w:highlight w:val="white"/>
              </w:rPr>
              <w:t>4、提供问题情况记录及查询、提醒相关人等服务</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51"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p>
        </w:tc>
        <w:tc>
          <w:tcPr>
            <w:tcW w:w="73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center"/>
              <w:rPr>
                <w:rFonts w:asciiTheme="minorEastAsia" w:hAnsiTheme="minorEastAsia"/>
                <w:b/>
                <w:color w:val="333333"/>
                <w:sz w:val="21"/>
                <w:highlight w:val="white"/>
              </w:rPr>
            </w:pPr>
            <w:r>
              <w:rPr>
                <w:rFonts w:asciiTheme="minorEastAsia" w:hAnsiTheme="minorEastAsia"/>
                <w:b/>
                <w:color w:val="333333"/>
                <w:sz w:val="21"/>
                <w:highlight w:val="white"/>
              </w:rPr>
              <w:t>备选流</w:t>
            </w: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color w:val="333333"/>
                <w:sz w:val="21"/>
                <w:highlight w:val="white"/>
              </w:rPr>
            </w:pPr>
          </w:p>
          <w:p>
            <w:pPr>
              <w:spacing w:line="240" w:lineRule="auto"/>
              <w:ind w:right="140"/>
              <w:jc w:val="both"/>
              <w:rPr>
                <w:rFonts w:asciiTheme="minorEastAsia" w:hAnsiTheme="minorEastAsia"/>
                <w:color w:val="333333"/>
                <w:sz w:val="21"/>
                <w:highlight w:val="white"/>
              </w:rPr>
            </w:pP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color w:val="333333"/>
                <w:sz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12"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b/>
                <w:color w:val="333333"/>
                <w:sz w:val="21"/>
                <w:highlight w:val="white"/>
              </w:rPr>
            </w:pPr>
            <w:r>
              <w:rPr>
                <w:rFonts w:asciiTheme="minorEastAsia" w:hAnsiTheme="minorEastAsia"/>
                <w:b/>
                <w:color w:val="333333"/>
                <w:sz w:val="21"/>
                <w:highlight w:val="white"/>
              </w:rPr>
              <w:t>业务规则</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r>
              <w:rPr>
                <w:rFonts w:asciiTheme="minorEastAsia" w:hAnsiTheme="minorEastAsia"/>
                <w:color w:val="333333"/>
                <w:sz w:val="21"/>
                <w:highlight w:val="white"/>
              </w:rPr>
              <w:t>特种设备相关法律法规及行政许可事项规定的安全监督</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92"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b/>
                <w:color w:val="333333"/>
                <w:sz w:val="21"/>
                <w:highlight w:val="white"/>
              </w:rPr>
            </w:pPr>
            <w:r>
              <w:rPr>
                <w:rFonts w:asciiTheme="minorEastAsia" w:hAnsiTheme="minorEastAsia"/>
                <w:b/>
                <w:color w:val="333333"/>
                <w:sz w:val="21"/>
                <w:highlight w:val="white"/>
              </w:rPr>
              <w:t>业务对象</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after="80" w:line="240" w:lineRule="auto"/>
              <w:rPr>
                <w:rFonts w:asciiTheme="minorEastAsia" w:hAnsiTheme="minorEastAsia"/>
                <w:color w:val="333333"/>
                <w:sz w:val="21"/>
                <w:highlight w:val="white"/>
              </w:rPr>
            </w:pPr>
            <w:r>
              <w:rPr>
                <w:rFonts w:asciiTheme="minorEastAsia" w:hAnsiTheme="minorEastAsia"/>
                <w:color w:val="333333"/>
                <w:sz w:val="21"/>
                <w:highlight w:val="white"/>
              </w:rPr>
              <w:t>监督检验报告</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88"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b/>
                <w:color w:val="333333"/>
                <w:sz w:val="21"/>
                <w:highlight w:val="white"/>
              </w:rPr>
            </w:pPr>
            <w:r>
              <w:rPr>
                <w:rFonts w:asciiTheme="minorEastAsia" w:hAnsiTheme="minorEastAsia"/>
                <w:b/>
                <w:color w:val="333333"/>
                <w:sz w:val="21"/>
                <w:highlight w:val="white"/>
              </w:rPr>
              <w:t>备注</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p>
        </w:tc>
      </w:tr>
    </w:tbl>
    <w:p>
      <w:pPr>
        <w:pStyle w:val="14"/>
        <w:keepNext/>
        <w:jc w:val="center"/>
      </w:pPr>
      <w:r>
        <w:t>表</w:t>
      </w:r>
      <w:r>
        <w:fldChar w:fldCharType="begin"/>
      </w:r>
      <w:r>
        <w:instrText xml:space="preserve"> SEQ 表 \* ARABIC </w:instrText>
      </w:r>
      <w:r>
        <w:fldChar w:fldCharType="separate"/>
      </w:r>
      <w:r>
        <w:t>16</w:t>
      </w:r>
      <w:r>
        <w:fldChar w:fldCharType="end"/>
      </w:r>
      <w:r>
        <w:t>用例规约-电梯违法隐患管理</w:t>
      </w:r>
    </w:p>
    <w:tbl>
      <w:tblPr>
        <w:tblStyle w:val="134"/>
        <w:tblW w:w="8310" w:type="dxa"/>
        <w:tblInd w:w="10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470"/>
        <w:gridCol w:w="735"/>
        <w:gridCol w:w="1020"/>
        <w:gridCol w:w="1410"/>
        <w:gridCol w:w="3675"/>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57" w:hRule="atLeast"/>
        </w:trPr>
        <w:tc>
          <w:tcPr>
            <w:tcW w:w="147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b/>
                <w:color w:val="333333"/>
                <w:sz w:val="21"/>
                <w:highlight w:val="white"/>
              </w:rPr>
            </w:pPr>
            <w:r>
              <w:rPr>
                <w:rFonts w:hint="eastAsia" w:asciiTheme="minorEastAsia" w:hAnsiTheme="minorEastAsia" w:eastAsiaTheme="minorEastAsia"/>
                <w:b/>
                <w:color w:val="333333"/>
                <w:sz w:val="21"/>
                <w:szCs w:val="21"/>
                <w:highlight w:val="white"/>
              </w:rPr>
              <w:t xml:space="preserve"> 编号</w:t>
            </w:r>
          </w:p>
        </w:tc>
        <w:tc>
          <w:tcPr>
            <w:tcW w:w="1755" w:type="dxa"/>
            <w:gridSpan w:val="2"/>
            <w:tcBorders>
              <w:top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r>
              <w:rPr>
                <w:rFonts w:asciiTheme="minorEastAsia" w:hAnsiTheme="minorEastAsia"/>
                <w:color w:val="333333"/>
                <w:sz w:val="21"/>
                <w:highlight w:val="white"/>
              </w:rPr>
              <w:t>F0103</w:t>
            </w:r>
          </w:p>
        </w:tc>
        <w:tc>
          <w:tcPr>
            <w:tcW w:w="1410" w:type="dxa"/>
            <w:tcBorders>
              <w:top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b/>
                <w:color w:val="333333"/>
                <w:sz w:val="21"/>
                <w:highlight w:val="white"/>
              </w:rPr>
            </w:pPr>
            <w:r>
              <w:rPr>
                <w:rFonts w:asciiTheme="minorEastAsia" w:hAnsiTheme="minorEastAsia"/>
                <w:b/>
                <w:color w:val="333333"/>
                <w:sz w:val="21"/>
                <w:highlight w:val="white"/>
              </w:rPr>
              <w:t>用例名称</w:t>
            </w:r>
          </w:p>
        </w:tc>
        <w:tc>
          <w:tcPr>
            <w:tcW w:w="3675" w:type="dxa"/>
            <w:tcBorders>
              <w:top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rPr>
                <w:rFonts w:asciiTheme="minorEastAsia" w:hAnsiTheme="minorEastAsia"/>
                <w:color w:val="333333"/>
                <w:sz w:val="21"/>
                <w:highlight w:val="white"/>
              </w:rPr>
            </w:pPr>
            <w:r>
              <w:rPr>
                <w:rFonts w:asciiTheme="minorEastAsia" w:hAnsiTheme="minorEastAsia"/>
                <w:color w:val="333333"/>
                <w:sz w:val="21"/>
                <w:highlight w:val="white"/>
              </w:rPr>
              <w:t>电梯违法隐患管理</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88"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b/>
                <w:color w:val="333333"/>
                <w:sz w:val="21"/>
                <w:highlight w:val="white"/>
              </w:rPr>
            </w:pPr>
            <w:r>
              <w:rPr>
                <w:rFonts w:asciiTheme="minorEastAsia" w:hAnsiTheme="minorEastAsia"/>
                <w:b/>
                <w:color w:val="333333"/>
                <w:sz w:val="21"/>
                <w:highlight w:val="white"/>
              </w:rPr>
              <w:t>参与者</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r>
              <w:rPr>
                <w:rFonts w:asciiTheme="minorEastAsia" w:hAnsiTheme="minorEastAsia"/>
                <w:color w:val="333333"/>
                <w:sz w:val="21"/>
                <w:highlight w:val="white"/>
              </w:rPr>
              <w:t>特种设备管理部门、使用单位、维保单位、检验检测机构</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737"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b/>
                <w:color w:val="333333"/>
                <w:sz w:val="21"/>
                <w:highlight w:val="white"/>
              </w:rPr>
            </w:pPr>
            <w:r>
              <w:rPr>
                <w:rFonts w:asciiTheme="minorEastAsia" w:hAnsiTheme="minorEastAsia"/>
                <w:b/>
                <w:color w:val="333333"/>
                <w:sz w:val="21"/>
                <w:highlight w:val="white"/>
              </w:rPr>
              <w:t>目标简述</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bookmarkStart w:id="441" w:name="_d8yk3cmw5ft9" w:colFirst="0" w:colLast="0"/>
            <w:bookmarkEnd w:id="441"/>
            <w:r>
              <w:rPr>
                <w:rFonts w:asciiTheme="minorEastAsia" w:hAnsiTheme="minorEastAsia"/>
                <w:color w:val="333333"/>
                <w:sz w:val="21"/>
                <w:highlight w:val="white"/>
              </w:rPr>
              <w:t>特种设备事故调查处理并进行统计分析；</w:t>
            </w:r>
            <w:r>
              <w:rPr>
                <w:rFonts w:asciiTheme="minorEastAsia" w:hAnsiTheme="minorEastAsia"/>
                <w:color w:val="333333"/>
                <w:sz w:val="21"/>
                <w:highlight w:val="white"/>
              </w:rPr>
              <w:br w:type="textWrapping"/>
            </w:r>
            <w:r>
              <w:rPr>
                <w:rFonts w:asciiTheme="minorEastAsia" w:hAnsiTheme="minorEastAsia"/>
                <w:color w:val="333333"/>
                <w:sz w:val="21"/>
                <w:highlight w:val="white"/>
              </w:rPr>
              <w:t>协调和指导特种设备应急救援管理；</w:t>
            </w:r>
            <w:r>
              <w:rPr>
                <w:rFonts w:asciiTheme="minorEastAsia" w:hAnsiTheme="minorEastAsia"/>
                <w:color w:val="333333"/>
                <w:sz w:val="21"/>
                <w:highlight w:val="white"/>
              </w:rPr>
              <w:br w:type="textWrapping"/>
            </w:r>
            <w:r>
              <w:rPr>
                <w:rFonts w:asciiTheme="minorEastAsia" w:hAnsiTheme="minorEastAsia"/>
                <w:color w:val="333333"/>
                <w:sz w:val="21"/>
                <w:highlight w:val="white"/>
              </w:rPr>
              <w:t>承担特种设备一般事故的调查处理。</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5"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b/>
                <w:color w:val="333333"/>
                <w:sz w:val="21"/>
                <w:highlight w:val="white"/>
              </w:rPr>
            </w:pPr>
            <w:r>
              <w:rPr>
                <w:rFonts w:asciiTheme="minorEastAsia" w:hAnsiTheme="minorEastAsia"/>
                <w:b/>
                <w:color w:val="333333"/>
                <w:sz w:val="21"/>
                <w:highlight w:val="white"/>
              </w:rPr>
              <w:t>前置条件</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bookmarkStart w:id="442" w:name="_2topkx50kawa" w:colFirst="0" w:colLast="0"/>
            <w:bookmarkEnd w:id="442"/>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5"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b/>
                <w:color w:val="333333"/>
                <w:sz w:val="21"/>
                <w:highlight w:val="white"/>
              </w:rPr>
            </w:pPr>
            <w:r>
              <w:rPr>
                <w:rFonts w:asciiTheme="minorEastAsia" w:hAnsiTheme="minorEastAsia"/>
                <w:b/>
                <w:color w:val="333333"/>
                <w:sz w:val="21"/>
                <w:highlight w:val="white"/>
              </w:rPr>
              <w:t>后置条件</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72" w:hRule="atLeast"/>
        </w:trPr>
        <w:tc>
          <w:tcPr>
            <w:tcW w:w="1470" w:type="dxa"/>
            <w:vMerge w:val="restart"/>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b/>
                <w:color w:val="333333"/>
                <w:sz w:val="21"/>
                <w:highlight w:val="white"/>
              </w:rPr>
            </w:pPr>
            <w:r>
              <w:rPr>
                <w:rFonts w:asciiTheme="minorEastAsia" w:hAnsiTheme="minorEastAsia"/>
                <w:b/>
                <w:color w:val="333333"/>
                <w:sz w:val="21"/>
                <w:highlight w:val="white"/>
              </w:rPr>
              <w:t>事件流</w:t>
            </w:r>
          </w:p>
        </w:tc>
        <w:tc>
          <w:tcPr>
            <w:tcW w:w="73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firstLine="560"/>
              <w:rPr>
                <w:rFonts w:asciiTheme="minorEastAsia" w:hAnsiTheme="minorEastAsia"/>
                <w:color w:val="333333"/>
                <w:sz w:val="21"/>
                <w:highlight w:val="white"/>
              </w:rPr>
            </w:pP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firstLine="560"/>
              <w:jc w:val="center"/>
              <w:rPr>
                <w:rFonts w:asciiTheme="minorEastAsia" w:hAnsiTheme="minorEastAsia"/>
                <w:b/>
                <w:color w:val="333333"/>
                <w:sz w:val="21"/>
                <w:highlight w:val="white"/>
              </w:rPr>
            </w:pPr>
            <w:r>
              <w:rPr>
                <w:rFonts w:asciiTheme="minorEastAsia" w:hAnsiTheme="minorEastAsia"/>
                <w:b/>
                <w:color w:val="333333"/>
                <w:sz w:val="21"/>
                <w:highlight w:val="white"/>
              </w:rPr>
              <w:t>参与者</w:t>
            </w: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firstLine="560"/>
              <w:jc w:val="center"/>
              <w:rPr>
                <w:rFonts w:asciiTheme="minorEastAsia" w:hAnsiTheme="minorEastAsia"/>
                <w:b/>
                <w:color w:val="333333"/>
                <w:sz w:val="21"/>
                <w:highlight w:val="white"/>
              </w:rPr>
            </w:pPr>
            <w:r>
              <w:rPr>
                <w:rFonts w:asciiTheme="minorEastAsia" w:hAnsiTheme="minorEastAsia"/>
                <w:b/>
                <w:color w:val="333333"/>
                <w:sz w:val="21"/>
                <w:highlight w:val="white"/>
              </w:rPr>
              <w:t>业务服务</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780"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p>
        </w:tc>
        <w:tc>
          <w:tcPr>
            <w:tcW w:w="735" w:type="dxa"/>
            <w:vMerge w:val="restart"/>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center"/>
              <w:rPr>
                <w:rFonts w:asciiTheme="minorEastAsia" w:hAnsiTheme="minorEastAsia"/>
                <w:b/>
                <w:color w:val="333333"/>
                <w:sz w:val="21"/>
                <w:highlight w:val="white"/>
              </w:rPr>
            </w:pPr>
            <w:r>
              <w:rPr>
                <w:rFonts w:asciiTheme="minorEastAsia" w:hAnsiTheme="minorEastAsia"/>
                <w:b/>
                <w:color w:val="333333"/>
                <w:sz w:val="21"/>
                <w:highlight w:val="white"/>
              </w:rPr>
              <w:t>基本流</w:t>
            </w: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color w:val="333333"/>
                <w:sz w:val="21"/>
                <w:highlight w:val="white"/>
              </w:rPr>
            </w:pPr>
            <w:bookmarkStart w:id="443" w:name="_s6v0kiecwkkv" w:colFirst="0" w:colLast="0"/>
            <w:bookmarkEnd w:id="443"/>
            <w:r>
              <w:rPr>
                <w:rFonts w:asciiTheme="minorEastAsia" w:hAnsiTheme="minorEastAsia"/>
                <w:color w:val="333333"/>
                <w:sz w:val="21"/>
                <w:highlight w:val="white"/>
              </w:rPr>
              <w:t>1、特种设备管理部门通过电梯相关运行数据分析判断违法及隐患</w:t>
            </w: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color w:val="333333"/>
                <w:sz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452"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p>
        </w:tc>
        <w:tc>
          <w:tcPr>
            <w:tcW w:w="735" w:type="dxa"/>
            <w:vMerge w:val="continue"/>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center"/>
              <w:rPr>
                <w:rFonts w:asciiTheme="minorEastAsia" w:hAnsiTheme="minorEastAsia"/>
                <w:b/>
                <w:color w:val="333333"/>
                <w:sz w:val="21"/>
                <w:highlight w:val="white"/>
              </w:rPr>
            </w:pP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color w:val="333333"/>
                <w:sz w:val="21"/>
                <w:highlight w:val="white"/>
              </w:rPr>
            </w:pP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color w:val="333333"/>
                <w:sz w:val="21"/>
                <w:highlight w:val="white"/>
              </w:rPr>
            </w:pPr>
            <w:bookmarkStart w:id="444" w:name="_q8l0wpmiohlr" w:colFirst="0" w:colLast="0"/>
            <w:bookmarkEnd w:id="444"/>
            <w:r>
              <w:rPr>
                <w:rFonts w:asciiTheme="minorEastAsia" w:hAnsiTheme="minorEastAsia"/>
                <w:color w:val="333333"/>
                <w:sz w:val="21"/>
                <w:highlight w:val="white"/>
              </w:rPr>
              <w:t>2、提供电梯相关分析数据、对比、事故隐患预警</w:t>
            </w:r>
          </w:p>
          <w:p>
            <w:pPr>
              <w:spacing w:line="240" w:lineRule="auto"/>
              <w:ind w:right="140"/>
              <w:jc w:val="both"/>
              <w:rPr>
                <w:rFonts w:asciiTheme="minorEastAsia" w:hAnsiTheme="minorEastAsia"/>
                <w:color w:val="333333"/>
                <w:sz w:val="21"/>
                <w:highlight w:val="white"/>
              </w:rPr>
            </w:pPr>
            <w:r>
              <w:rPr>
                <w:rFonts w:asciiTheme="minorEastAsia" w:hAnsiTheme="minorEastAsia"/>
                <w:color w:val="333333"/>
                <w:sz w:val="21"/>
                <w:highlight w:val="white"/>
              </w:rPr>
              <w:t>3、自动推送预警隐患信息给相关责任人</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780"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p>
        </w:tc>
        <w:tc>
          <w:tcPr>
            <w:tcW w:w="735" w:type="dxa"/>
            <w:vMerge w:val="continue"/>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center"/>
              <w:rPr>
                <w:rFonts w:asciiTheme="minorEastAsia" w:hAnsiTheme="minorEastAsia"/>
                <w:b/>
                <w:color w:val="333333"/>
                <w:sz w:val="21"/>
                <w:highlight w:val="white"/>
              </w:rPr>
            </w:pP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color w:val="333333"/>
                <w:sz w:val="21"/>
                <w:highlight w:val="white"/>
              </w:rPr>
            </w:pPr>
            <w:bookmarkStart w:id="445" w:name="_cj61zcgclhnj" w:colFirst="0" w:colLast="0"/>
            <w:bookmarkEnd w:id="445"/>
            <w:r>
              <w:rPr>
                <w:rFonts w:asciiTheme="minorEastAsia" w:hAnsiTheme="minorEastAsia"/>
                <w:color w:val="333333"/>
                <w:sz w:val="21"/>
                <w:highlight w:val="white"/>
              </w:rPr>
              <w:t>5、监管部门责令停止违法行为</w:t>
            </w:r>
          </w:p>
          <w:p>
            <w:pPr>
              <w:spacing w:line="240" w:lineRule="auto"/>
              <w:ind w:right="140"/>
              <w:jc w:val="both"/>
              <w:rPr>
                <w:rFonts w:asciiTheme="minorEastAsia" w:hAnsiTheme="minorEastAsia"/>
                <w:color w:val="333333"/>
                <w:sz w:val="21"/>
                <w:highlight w:val="white"/>
              </w:rPr>
            </w:pPr>
            <w:bookmarkStart w:id="446" w:name="_45bag7fckhno" w:colFirst="0" w:colLast="0"/>
            <w:bookmarkEnd w:id="446"/>
            <w:r>
              <w:rPr>
                <w:rFonts w:asciiTheme="minorEastAsia" w:hAnsiTheme="minorEastAsia"/>
                <w:color w:val="333333"/>
                <w:sz w:val="21"/>
                <w:highlight w:val="white"/>
              </w:rPr>
              <w:t>6、使用单位消除安全隐患</w:t>
            </w:r>
          </w:p>
          <w:p>
            <w:pPr>
              <w:spacing w:line="240" w:lineRule="auto"/>
              <w:ind w:right="140"/>
              <w:jc w:val="both"/>
              <w:rPr>
                <w:rFonts w:asciiTheme="minorEastAsia" w:hAnsiTheme="minorEastAsia"/>
                <w:color w:val="333333"/>
                <w:sz w:val="21"/>
                <w:highlight w:val="white"/>
              </w:rPr>
            </w:pPr>
            <w:bookmarkStart w:id="447" w:name="_91nfdbqjbygo" w:colFirst="0" w:colLast="0"/>
            <w:bookmarkEnd w:id="447"/>
            <w:r>
              <w:rPr>
                <w:rFonts w:asciiTheme="minorEastAsia" w:hAnsiTheme="minorEastAsia"/>
                <w:color w:val="333333"/>
                <w:sz w:val="21"/>
                <w:highlight w:val="white"/>
              </w:rPr>
              <w:t>7、发出安全监察指令</w:t>
            </w: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color w:val="333333"/>
                <w:sz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13"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p>
        </w:tc>
        <w:tc>
          <w:tcPr>
            <w:tcW w:w="735"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color w:val="333333"/>
                <w:sz w:val="21"/>
                <w:highlight w:val="white"/>
              </w:rPr>
            </w:pP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color w:val="333333"/>
                <w:sz w:val="21"/>
                <w:highlight w:val="white"/>
              </w:rPr>
            </w:pPr>
            <w:r>
              <w:rPr>
                <w:rFonts w:asciiTheme="minorEastAsia" w:hAnsiTheme="minorEastAsia"/>
                <w:color w:val="333333"/>
                <w:sz w:val="21"/>
                <w:highlight w:val="white"/>
              </w:rPr>
              <w:t>8、记录隐患的详情及处理状态</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440"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p>
        </w:tc>
        <w:tc>
          <w:tcPr>
            <w:tcW w:w="73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center"/>
              <w:rPr>
                <w:rFonts w:asciiTheme="minorEastAsia" w:hAnsiTheme="minorEastAsia"/>
                <w:b/>
                <w:color w:val="333333"/>
                <w:sz w:val="21"/>
                <w:highlight w:val="white"/>
              </w:rPr>
            </w:pPr>
            <w:r>
              <w:rPr>
                <w:rFonts w:asciiTheme="minorEastAsia" w:hAnsiTheme="minorEastAsia"/>
                <w:b/>
                <w:color w:val="333333"/>
                <w:sz w:val="21"/>
                <w:highlight w:val="white"/>
              </w:rPr>
              <w:t>备选流</w:t>
            </w: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color w:val="333333"/>
                <w:sz w:val="21"/>
                <w:highlight w:val="white"/>
              </w:rPr>
            </w:pPr>
          </w:p>
          <w:p>
            <w:pPr>
              <w:spacing w:line="240" w:lineRule="auto"/>
              <w:ind w:right="140"/>
              <w:jc w:val="both"/>
              <w:rPr>
                <w:rFonts w:asciiTheme="minorEastAsia" w:hAnsiTheme="minorEastAsia"/>
                <w:color w:val="333333"/>
                <w:sz w:val="21"/>
                <w:highlight w:val="white"/>
              </w:rPr>
            </w:pP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color w:val="333333"/>
                <w:sz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80"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b/>
                <w:color w:val="333333"/>
                <w:sz w:val="21"/>
                <w:highlight w:val="white"/>
              </w:rPr>
            </w:pPr>
            <w:r>
              <w:rPr>
                <w:rFonts w:asciiTheme="minorEastAsia" w:hAnsiTheme="minorEastAsia"/>
                <w:b/>
                <w:color w:val="333333"/>
                <w:sz w:val="21"/>
                <w:highlight w:val="white"/>
              </w:rPr>
              <w:t>业务规则</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r>
              <w:rPr>
                <w:rFonts w:asciiTheme="minorEastAsia" w:hAnsiTheme="minorEastAsia"/>
                <w:color w:val="333333"/>
                <w:sz w:val="21"/>
                <w:highlight w:val="white"/>
              </w:rPr>
              <w:t>特种设备相关法律法规及行政许可事项规定的安全监督</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91"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b/>
                <w:color w:val="333333"/>
                <w:sz w:val="21"/>
                <w:highlight w:val="white"/>
              </w:rPr>
            </w:pPr>
            <w:r>
              <w:rPr>
                <w:rFonts w:asciiTheme="minorEastAsia" w:hAnsiTheme="minorEastAsia"/>
                <w:b/>
                <w:color w:val="333333"/>
                <w:sz w:val="21"/>
                <w:highlight w:val="white"/>
              </w:rPr>
              <w:t>业务对象</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5"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b/>
                <w:color w:val="333333"/>
                <w:sz w:val="21"/>
                <w:highlight w:val="white"/>
              </w:rPr>
            </w:pPr>
            <w:r>
              <w:rPr>
                <w:rFonts w:asciiTheme="minorEastAsia" w:hAnsiTheme="minorEastAsia"/>
                <w:b/>
                <w:color w:val="333333"/>
                <w:sz w:val="21"/>
                <w:highlight w:val="white"/>
              </w:rPr>
              <w:t>备注</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p>
        </w:tc>
      </w:tr>
    </w:tbl>
    <w:p>
      <w:pPr>
        <w:rPr>
          <w:b/>
        </w:rPr>
      </w:pPr>
    </w:p>
    <w:p>
      <w:pPr>
        <w:spacing w:after="0"/>
        <w:ind w:firstLine="482" w:firstLineChars="200"/>
      </w:pPr>
      <w:r>
        <w:rPr>
          <w:b/>
        </w:rPr>
        <w:t>业务支撑方案</w:t>
      </w:r>
    </w:p>
    <w:p>
      <w:pPr>
        <w:keepNext/>
        <w:spacing w:after="0"/>
        <w:ind w:firstLine="480" w:firstLineChars="200"/>
      </w:pPr>
      <w:r>
        <w:drawing>
          <wp:inline distT="0" distB="0" distL="0" distR="0">
            <wp:extent cx="5274310" cy="267017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274310" cy="2670175"/>
                    </a:xfrm>
                    <a:prstGeom prst="rect">
                      <a:avLst/>
                    </a:prstGeom>
                  </pic:spPr>
                </pic:pic>
              </a:graphicData>
            </a:graphic>
          </wp:inline>
        </w:drawing>
      </w:r>
    </w:p>
    <w:p>
      <w:pPr>
        <w:pStyle w:val="14"/>
        <w:jc w:val="center"/>
        <w:rPr>
          <w:b/>
        </w:rPr>
      </w:pPr>
      <w:r>
        <w:t>图</w:t>
      </w:r>
      <w:r>
        <w:fldChar w:fldCharType="begin"/>
      </w:r>
      <w:r>
        <w:instrText xml:space="preserve"> SEQ 图 \* ARABIC </w:instrText>
      </w:r>
      <w:r>
        <w:fldChar w:fldCharType="separate"/>
      </w:r>
      <w:r>
        <w:t>34</w:t>
      </w:r>
      <w:r>
        <w:fldChar w:fldCharType="end"/>
      </w:r>
      <w:r>
        <w:rPr>
          <w:rFonts w:hint="eastAsia"/>
        </w:rPr>
        <w:t>业务支撑方案-电梯监督监察</w:t>
      </w:r>
    </w:p>
    <w:p>
      <w:pPr>
        <w:spacing w:after="0"/>
        <w:ind w:firstLine="480" w:firstLineChars="200"/>
      </w:pPr>
      <w:r>
        <w:t>1.监督监察</w:t>
      </w:r>
    </w:p>
    <w:p>
      <w:pPr>
        <w:spacing w:after="0"/>
        <w:ind w:firstLine="480" w:firstLineChars="200"/>
      </w:pPr>
      <w:r>
        <w:t xml:space="preserve">     1）资料归档分析</w:t>
      </w:r>
    </w:p>
    <w:p>
      <w:pPr>
        <w:spacing w:after="0"/>
        <w:ind w:firstLine="480" w:firstLineChars="200"/>
      </w:pPr>
      <w:r>
        <w:t xml:space="preserve">  设备安装、改造、维修手续，按申请、审批、检验、使用阶段汇总技术   资料，分析资料是否缺失、行政手续是否齐全。</w:t>
      </w:r>
    </w:p>
    <w:p>
      <w:pPr>
        <w:spacing w:after="0"/>
        <w:ind w:firstLine="480" w:firstLineChars="200"/>
      </w:pPr>
      <w:r>
        <w:t xml:space="preserve">     2）设备安全分析</w:t>
      </w:r>
    </w:p>
    <w:p>
      <w:pPr>
        <w:spacing w:after="0"/>
        <w:ind w:firstLine="480" w:firstLineChars="200"/>
      </w:pPr>
      <w:r>
        <w:t xml:space="preserve">     汇总所有电梯设备当前状态，分析电梯运行状态是否正常。</w:t>
      </w:r>
    </w:p>
    <w:p>
      <w:pPr>
        <w:spacing w:after="0"/>
        <w:ind w:firstLine="480" w:firstLineChars="200"/>
      </w:pPr>
      <w:r>
        <w:t>3）行政审批</w:t>
      </w:r>
    </w:p>
    <w:p>
      <w:pPr>
        <w:spacing w:after="0"/>
        <w:ind w:firstLine="480" w:firstLineChars="200"/>
      </w:pPr>
      <w:r>
        <w:t>对特种设备厂商、维保人员、安装施工人员从业资质进行审批；对设备安装、改造、维修的相关技术资料审批；对维保、检验情况审批。</w:t>
      </w:r>
    </w:p>
    <w:p>
      <w:pPr>
        <w:spacing w:after="0"/>
        <w:ind w:firstLine="480" w:firstLineChars="200"/>
      </w:pPr>
      <w:r>
        <w:t>2.风险监控预警</w:t>
      </w:r>
    </w:p>
    <w:p>
      <w:pPr>
        <w:spacing w:after="0"/>
        <w:ind w:firstLine="480" w:firstLineChars="200"/>
      </w:pPr>
      <w:r>
        <w:t xml:space="preserve">     1）风险分析</w:t>
      </w:r>
    </w:p>
    <w:p>
      <w:pPr>
        <w:spacing w:after="0"/>
        <w:ind w:firstLine="480" w:firstLineChars="200"/>
      </w:pPr>
      <w:r>
        <w:t xml:space="preserve">           根据电梯维保、故障、投诉等数据，提前预判相应风险，给出预警。</w:t>
      </w:r>
    </w:p>
    <w:p>
      <w:pPr>
        <w:ind w:firstLine="442"/>
        <w:rPr>
          <w:b/>
        </w:rPr>
      </w:pPr>
    </w:p>
    <w:p>
      <w:pPr>
        <w:pStyle w:val="4"/>
        <w:numPr>
          <w:ilvl w:val="2"/>
          <w:numId w:val="7"/>
        </w:numPr>
        <w:rPr>
          <w:sz w:val="32"/>
          <w:szCs w:val="32"/>
        </w:rPr>
      </w:pPr>
      <w:bookmarkStart w:id="448" w:name="_Toc483060231"/>
      <w:r>
        <w:rPr>
          <w:sz w:val="32"/>
          <w:szCs w:val="32"/>
        </w:rPr>
        <w:t>事故应急救援</w:t>
      </w:r>
      <w:bookmarkEnd w:id="448"/>
    </w:p>
    <w:p>
      <w:pPr>
        <w:spacing w:after="0"/>
        <w:ind w:firstLine="482" w:firstLineChars="200"/>
      </w:pPr>
      <w:r>
        <w:rPr>
          <w:b/>
        </w:rPr>
        <w:t>业务用例规约</w:t>
      </w:r>
    </w:p>
    <w:p>
      <w:pPr>
        <w:keepNext/>
        <w:ind w:firstLine="442"/>
      </w:pPr>
      <w:bookmarkStart w:id="449" w:name="_vc1qm6l7rrfa" w:colFirst="0" w:colLast="0"/>
      <w:bookmarkEnd w:id="449"/>
      <w:r>
        <w:drawing>
          <wp:inline distT="0" distB="0" distL="0" distR="0">
            <wp:extent cx="5274310" cy="3785235"/>
            <wp:effectExtent l="0" t="0" r="2540" b="571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274310" cy="3785235"/>
                    </a:xfrm>
                    <a:prstGeom prst="rect">
                      <a:avLst/>
                    </a:prstGeom>
                  </pic:spPr>
                </pic:pic>
              </a:graphicData>
            </a:graphic>
          </wp:inline>
        </w:drawing>
      </w:r>
    </w:p>
    <w:p>
      <w:pPr>
        <w:pStyle w:val="14"/>
        <w:jc w:val="center"/>
        <w:rPr>
          <w:b/>
        </w:rPr>
      </w:pPr>
      <w:r>
        <w:t>图</w:t>
      </w:r>
      <w:r>
        <w:fldChar w:fldCharType="begin"/>
      </w:r>
      <w:r>
        <w:instrText xml:space="preserve"> SEQ 图 \* ARABIC </w:instrText>
      </w:r>
      <w:r>
        <w:fldChar w:fldCharType="separate"/>
      </w:r>
      <w:r>
        <w:t>35</w:t>
      </w:r>
      <w:r>
        <w:fldChar w:fldCharType="end"/>
      </w:r>
      <w:r>
        <w:rPr>
          <w:rFonts w:hint="eastAsia"/>
        </w:rPr>
        <w:t>业务业务用例-电梯事故应急救援</w:t>
      </w:r>
    </w:p>
    <w:p>
      <w:pPr>
        <w:pStyle w:val="14"/>
        <w:keepNext/>
        <w:jc w:val="center"/>
      </w:pPr>
      <w:r>
        <w:t>表</w:t>
      </w:r>
      <w:r>
        <w:fldChar w:fldCharType="begin"/>
      </w:r>
      <w:r>
        <w:instrText xml:space="preserve"> SEQ 表 \* ARABIC </w:instrText>
      </w:r>
      <w:r>
        <w:fldChar w:fldCharType="separate"/>
      </w:r>
      <w:r>
        <w:t>18</w:t>
      </w:r>
      <w:r>
        <w:fldChar w:fldCharType="end"/>
      </w:r>
      <w:r>
        <w:t>用例规约-电梯应急预案管理</w:t>
      </w:r>
    </w:p>
    <w:tbl>
      <w:tblPr>
        <w:tblStyle w:val="135"/>
        <w:tblW w:w="8310" w:type="dxa"/>
        <w:tblInd w:w="10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470"/>
        <w:gridCol w:w="735"/>
        <w:gridCol w:w="1020"/>
        <w:gridCol w:w="1410"/>
        <w:gridCol w:w="3675"/>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22" w:hRule="atLeast"/>
        </w:trPr>
        <w:tc>
          <w:tcPr>
            <w:tcW w:w="147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b/>
                <w:color w:val="333333"/>
                <w:sz w:val="21"/>
                <w:szCs w:val="21"/>
                <w:highlight w:val="white"/>
              </w:rPr>
            </w:pPr>
            <w:r>
              <w:rPr>
                <w:b/>
                <w:color w:val="333333"/>
                <w:sz w:val="21"/>
                <w:szCs w:val="21"/>
                <w:highlight w:val="white"/>
              </w:rPr>
              <w:t>编号</w:t>
            </w:r>
          </w:p>
        </w:tc>
        <w:tc>
          <w:tcPr>
            <w:tcW w:w="1755" w:type="dxa"/>
            <w:gridSpan w:val="2"/>
            <w:tcBorders>
              <w:top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color w:val="333333"/>
                <w:sz w:val="21"/>
                <w:szCs w:val="21"/>
                <w:highlight w:val="white"/>
              </w:rPr>
            </w:pPr>
            <w:r>
              <w:rPr>
                <w:color w:val="333333"/>
                <w:sz w:val="21"/>
                <w:szCs w:val="21"/>
                <w:highlight w:val="white"/>
              </w:rPr>
              <w:t>G0101</w:t>
            </w:r>
          </w:p>
        </w:tc>
        <w:tc>
          <w:tcPr>
            <w:tcW w:w="1410" w:type="dxa"/>
            <w:tcBorders>
              <w:top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b/>
                <w:color w:val="333333"/>
                <w:sz w:val="21"/>
                <w:szCs w:val="21"/>
                <w:highlight w:val="white"/>
              </w:rPr>
            </w:pPr>
            <w:r>
              <w:rPr>
                <w:b/>
                <w:color w:val="333333"/>
                <w:sz w:val="21"/>
                <w:szCs w:val="21"/>
                <w:highlight w:val="white"/>
              </w:rPr>
              <w:t>用例名称</w:t>
            </w:r>
          </w:p>
        </w:tc>
        <w:tc>
          <w:tcPr>
            <w:tcW w:w="3675" w:type="dxa"/>
            <w:tcBorders>
              <w:top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rPr>
                <w:color w:val="333333"/>
                <w:sz w:val="21"/>
                <w:szCs w:val="21"/>
                <w:highlight w:val="white"/>
              </w:rPr>
            </w:pPr>
            <w:r>
              <w:rPr>
                <w:color w:val="333333"/>
                <w:sz w:val="21"/>
                <w:szCs w:val="21"/>
                <w:highlight w:val="white"/>
              </w:rPr>
              <w:t>电梯应急预案管理</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51"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b/>
                <w:color w:val="333333"/>
                <w:sz w:val="21"/>
                <w:szCs w:val="21"/>
                <w:highlight w:val="white"/>
              </w:rPr>
            </w:pPr>
            <w:r>
              <w:rPr>
                <w:b/>
                <w:color w:val="333333"/>
                <w:sz w:val="21"/>
                <w:szCs w:val="21"/>
                <w:highlight w:val="white"/>
              </w:rPr>
              <w:t>参与者</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color w:val="333333"/>
                <w:sz w:val="21"/>
                <w:szCs w:val="21"/>
                <w:highlight w:val="white"/>
              </w:rPr>
            </w:pPr>
            <w:r>
              <w:rPr>
                <w:color w:val="333333"/>
                <w:sz w:val="21"/>
                <w:szCs w:val="21"/>
                <w:highlight w:val="white"/>
              </w:rPr>
              <w:t>特种设备管理部门、使用单位、政府</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16"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b/>
                <w:color w:val="333333"/>
                <w:sz w:val="21"/>
                <w:szCs w:val="21"/>
                <w:highlight w:val="white"/>
              </w:rPr>
            </w:pPr>
            <w:r>
              <w:rPr>
                <w:b/>
                <w:color w:val="333333"/>
                <w:sz w:val="21"/>
                <w:szCs w:val="21"/>
                <w:highlight w:val="white"/>
              </w:rPr>
              <w:t>目标简述</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color w:val="333333"/>
                <w:sz w:val="21"/>
                <w:szCs w:val="21"/>
                <w:highlight w:val="white"/>
              </w:rPr>
            </w:pPr>
            <w:r>
              <w:rPr>
                <w:color w:val="333333"/>
                <w:sz w:val="21"/>
                <w:szCs w:val="21"/>
                <w:highlight w:val="white"/>
              </w:rPr>
              <w:t>为了保证电梯运行使用中各类意外伤人和困人事件发生，电梯使用单位，电梯维护保养单位能及时应急救援，有效预防，及时控制和消除电梯伤人和困人事故的危害，制订应急救援预案</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0"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b/>
                <w:color w:val="333333"/>
                <w:sz w:val="21"/>
                <w:szCs w:val="21"/>
                <w:highlight w:val="white"/>
              </w:rPr>
            </w:pPr>
            <w:r>
              <w:rPr>
                <w:b/>
                <w:color w:val="333333"/>
                <w:sz w:val="21"/>
                <w:szCs w:val="21"/>
                <w:highlight w:val="white"/>
              </w:rPr>
              <w:t>前置条件</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color w:val="333333"/>
                <w:sz w:val="21"/>
                <w:szCs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5"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b/>
                <w:color w:val="333333"/>
                <w:sz w:val="21"/>
                <w:szCs w:val="21"/>
                <w:highlight w:val="white"/>
              </w:rPr>
            </w:pPr>
            <w:r>
              <w:rPr>
                <w:b/>
                <w:color w:val="333333"/>
                <w:sz w:val="21"/>
                <w:szCs w:val="21"/>
                <w:highlight w:val="white"/>
              </w:rPr>
              <w:t>后置条件</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color w:val="333333"/>
                <w:sz w:val="21"/>
                <w:szCs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311" w:hRule="atLeast"/>
        </w:trPr>
        <w:tc>
          <w:tcPr>
            <w:tcW w:w="1470" w:type="dxa"/>
            <w:vMerge w:val="restart"/>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color w:val="333333"/>
                <w:sz w:val="21"/>
                <w:szCs w:val="21"/>
                <w:highlight w:val="white"/>
              </w:rPr>
            </w:pPr>
          </w:p>
          <w:p>
            <w:pPr>
              <w:spacing w:line="240" w:lineRule="auto"/>
              <w:ind w:left="140" w:right="140"/>
              <w:rPr>
                <w:b/>
                <w:color w:val="333333"/>
                <w:sz w:val="21"/>
                <w:szCs w:val="21"/>
                <w:highlight w:val="white"/>
              </w:rPr>
            </w:pPr>
            <w:r>
              <w:rPr>
                <w:b/>
                <w:color w:val="333333"/>
                <w:sz w:val="21"/>
                <w:szCs w:val="21"/>
                <w:highlight w:val="white"/>
              </w:rPr>
              <w:t>事件流</w:t>
            </w:r>
          </w:p>
        </w:tc>
        <w:tc>
          <w:tcPr>
            <w:tcW w:w="73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firstLine="560"/>
              <w:rPr>
                <w:color w:val="333333"/>
                <w:sz w:val="21"/>
                <w:szCs w:val="21"/>
                <w:highlight w:val="white"/>
              </w:rPr>
            </w:pP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firstLine="560"/>
              <w:jc w:val="center"/>
              <w:rPr>
                <w:b/>
                <w:color w:val="333333"/>
                <w:sz w:val="21"/>
                <w:szCs w:val="21"/>
                <w:highlight w:val="white"/>
              </w:rPr>
            </w:pPr>
            <w:r>
              <w:rPr>
                <w:b/>
                <w:color w:val="333333"/>
                <w:sz w:val="21"/>
                <w:szCs w:val="21"/>
                <w:highlight w:val="white"/>
              </w:rPr>
              <w:t>参与者</w:t>
            </w: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firstLine="560"/>
              <w:jc w:val="center"/>
              <w:rPr>
                <w:b/>
                <w:color w:val="333333"/>
                <w:sz w:val="21"/>
                <w:szCs w:val="21"/>
                <w:highlight w:val="white"/>
              </w:rPr>
            </w:pPr>
            <w:r>
              <w:rPr>
                <w:b/>
                <w:color w:val="333333"/>
                <w:sz w:val="21"/>
                <w:szCs w:val="21"/>
                <w:highlight w:val="white"/>
              </w:rPr>
              <w:t>业务服务</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780"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color w:val="333333"/>
                <w:highlight w:val="white"/>
              </w:rPr>
            </w:pPr>
          </w:p>
        </w:tc>
        <w:tc>
          <w:tcPr>
            <w:tcW w:w="735" w:type="dxa"/>
            <w:vMerge w:val="restart"/>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center"/>
              <w:rPr>
                <w:b/>
                <w:color w:val="333333"/>
                <w:sz w:val="21"/>
                <w:szCs w:val="21"/>
                <w:highlight w:val="white"/>
              </w:rPr>
            </w:pPr>
            <w:r>
              <w:rPr>
                <w:b/>
                <w:color w:val="333333"/>
                <w:sz w:val="21"/>
                <w:szCs w:val="21"/>
                <w:highlight w:val="white"/>
              </w:rPr>
              <w:t>基本流</w:t>
            </w: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color w:val="333333"/>
                <w:sz w:val="21"/>
                <w:szCs w:val="21"/>
                <w:highlight w:val="white"/>
              </w:rPr>
            </w:pPr>
            <w:r>
              <w:rPr>
                <w:color w:val="333333"/>
                <w:sz w:val="21"/>
                <w:szCs w:val="21"/>
                <w:highlight w:val="white"/>
              </w:rPr>
              <w:t>1、特种设备管理部门制定事故应急预案</w:t>
            </w:r>
          </w:p>
          <w:p>
            <w:pPr>
              <w:spacing w:line="240" w:lineRule="auto"/>
              <w:ind w:right="140"/>
              <w:jc w:val="both"/>
              <w:rPr>
                <w:color w:val="333333"/>
                <w:sz w:val="21"/>
                <w:szCs w:val="21"/>
                <w:highlight w:val="white"/>
              </w:rPr>
            </w:pPr>
            <w:r>
              <w:rPr>
                <w:color w:val="333333"/>
                <w:sz w:val="21"/>
                <w:szCs w:val="21"/>
                <w:highlight w:val="white"/>
              </w:rPr>
              <w:t>2、使用单位制定应急专项预案</w:t>
            </w:r>
          </w:p>
          <w:p>
            <w:pPr>
              <w:spacing w:line="240" w:lineRule="auto"/>
              <w:ind w:right="140"/>
              <w:jc w:val="both"/>
              <w:rPr>
                <w:color w:val="333333"/>
                <w:sz w:val="21"/>
                <w:szCs w:val="21"/>
                <w:highlight w:val="white"/>
              </w:rPr>
            </w:pPr>
            <w:bookmarkStart w:id="450" w:name="_xyzk7px2as5" w:colFirst="0" w:colLast="0"/>
            <w:bookmarkEnd w:id="450"/>
            <w:r>
              <w:rPr>
                <w:color w:val="333333"/>
                <w:sz w:val="21"/>
                <w:szCs w:val="21"/>
                <w:highlight w:val="white"/>
              </w:rPr>
              <w:t>3、政府审批事故应急预案、纳入应急处置及救援体系</w:t>
            </w: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color w:val="333333"/>
                <w:sz w:val="21"/>
                <w:szCs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0"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color w:val="333333"/>
                <w:highlight w:val="white"/>
              </w:rPr>
            </w:pPr>
          </w:p>
        </w:tc>
        <w:tc>
          <w:tcPr>
            <w:tcW w:w="735"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color w:val="333333"/>
                <w:highlight w:val="white"/>
              </w:rPr>
            </w:pP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color w:val="333333"/>
                <w:sz w:val="21"/>
                <w:szCs w:val="21"/>
                <w:highlight w:val="white"/>
              </w:rPr>
            </w:pP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color w:val="333333"/>
                <w:sz w:val="21"/>
                <w:szCs w:val="21"/>
                <w:highlight w:val="white"/>
              </w:rPr>
            </w:pPr>
            <w:r>
              <w:rPr>
                <w:color w:val="333333"/>
                <w:sz w:val="21"/>
                <w:szCs w:val="21"/>
                <w:highlight w:val="white"/>
              </w:rPr>
              <w:t>4、提供应急预案信息化维护服务；</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440"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color w:val="333333"/>
                <w:highlight w:val="white"/>
              </w:rPr>
            </w:pPr>
          </w:p>
        </w:tc>
        <w:tc>
          <w:tcPr>
            <w:tcW w:w="73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center"/>
              <w:rPr>
                <w:b/>
                <w:color w:val="333333"/>
                <w:sz w:val="21"/>
                <w:szCs w:val="21"/>
                <w:highlight w:val="white"/>
              </w:rPr>
            </w:pPr>
            <w:r>
              <w:rPr>
                <w:b/>
                <w:color w:val="333333"/>
                <w:sz w:val="21"/>
                <w:szCs w:val="21"/>
                <w:highlight w:val="white"/>
              </w:rPr>
              <w:t>备选流</w:t>
            </w: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color w:val="333333"/>
                <w:sz w:val="21"/>
                <w:szCs w:val="21"/>
                <w:highlight w:val="white"/>
              </w:rPr>
            </w:pP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color w:val="333333"/>
                <w:sz w:val="21"/>
                <w:szCs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36"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b/>
                <w:color w:val="333333"/>
                <w:sz w:val="21"/>
                <w:szCs w:val="21"/>
                <w:highlight w:val="white"/>
              </w:rPr>
            </w:pPr>
            <w:r>
              <w:rPr>
                <w:b/>
                <w:color w:val="333333"/>
                <w:sz w:val="21"/>
                <w:szCs w:val="21"/>
                <w:highlight w:val="white"/>
              </w:rPr>
              <w:t>业务规则</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color w:val="333333"/>
                <w:sz w:val="21"/>
                <w:szCs w:val="21"/>
                <w:highlight w:val="white"/>
              </w:rPr>
            </w:pPr>
            <w:r>
              <w:rPr>
                <w:color w:val="333333"/>
                <w:sz w:val="21"/>
                <w:szCs w:val="21"/>
                <w:highlight w:val="white"/>
              </w:rPr>
              <w:t>电梯事故应急救援管理制度及规约</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02"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b/>
                <w:color w:val="333333"/>
                <w:sz w:val="21"/>
                <w:szCs w:val="21"/>
                <w:highlight w:val="white"/>
              </w:rPr>
            </w:pPr>
            <w:r>
              <w:rPr>
                <w:b/>
                <w:color w:val="333333"/>
                <w:sz w:val="21"/>
                <w:szCs w:val="21"/>
                <w:highlight w:val="white"/>
              </w:rPr>
              <w:t>业务对象</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color w:val="333333"/>
                <w:sz w:val="21"/>
                <w:szCs w:val="21"/>
                <w:highlight w:val="white"/>
              </w:rPr>
            </w:pPr>
            <w:r>
              <w:rPr>
                <w:color w:val="333333"/>
                <w:sz w:val="21"/>
                <w:szCs w:val="21"/>
                <w:highlight w:val="white"/>
              </w:rPr>
              <w:t>应急预案管理信息、电梯应急救援预案</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41"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b/>
                <w:color w:val="333333"/>
                <w:sz w:val="21"/>
                <w:szCs w:val="21"/>
                <w:highlight w:val="white"/>
              </w:rPr>
            </w:pPr>
            <w:r>
              <w:rPr>
                <w:b/>
                <w:color w:val="333333"/>
                <w:sz w:val="21"/>
                <w:szCs w:val="21"/>
                <w:highlight w:val="white"/>
              </w:rPr>
              <w:t>备注</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color w:val="333333"/>
                <w:sz w:val="21"/>
                <w:szCs w:val="21"/>
                <w:highlight w:val="white"/>
              </w:rPr>
            </w:pPr>
          </w:p>
        </w:tc>
      </w:tr>
    </w:tbl>
    <w:p>
      <w:pPr>
        <w:pStyle w:val="14"/>
        <w:keepNext/>
        <w:jc w:val="center"/>
      </w:pPr>
      <w:r>
        <w:t>表</w:t>
      </w:r>
      <w:r>
        <w:fldChar w:fldCharType="begin"/>
      </w:r>
      <w:r>
        <w:instrText xml:space="preserve"> SEQ 表 \* ARABIC </w:instrText>
      </w:r>
      <w:r>
        <w:fldChar w:fldCharType="separate"/>
      </w:r>
      <w:r>
        <w:t>19</w:t>
      </w:r>
      <w:r>
        <w:fldChar w:fldCharType="end"/>
      </w:r>
      <w:r>
        <w:t>用例规约-电梯事故应急救援</w:t>
      </w:r>
    </w:p>
    <w:tbl>
      <w:tblPr>
        <w:tblStyle w:val="136"/>
        <w:tblW w:w="8310" w:type="dxa"/>
        <w:tblInd w:w="10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470"/>
        <w:gridCol w:w="735"/>
        <w:gridCol w:w="1020"/>
        <w:gridCol w:w="1410"/>
        <w:gridCol w:w="3675"/>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65" w:hRule="atLeast"/>
        </w:trPr>
        <w:tc>
          <w:tcPr>
            <w:tcW w:w="147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b/>
                <w:color w:val="333333"/>
                <w:sz w:val="21"/>
                <w:highlight w:val="white"/>
              </w:rPr>
            </w:pPr>
            <w:r>
              <w:rPr>
                <w:rFonts w:asciiTheme="minorEastAsia" w:hAnsiTheme="minorEastAsia"/>
                <w:b/>
                <w:color w:val="333333"/>
                <w:sz w:val="21"/>
                <w:highlight w:val="white"/>
              </w:rPr>
              <w:t>编号</w:t>
            </w:r>
          </w:p>
        </w:tc>
        <w:tc>
          <w:tcPr>
            <w:tcW w:w="1755" w:type="dxa"/>
            <w:gridSpan w:val="2"/>
            <w:tcBorders>
              <w:top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r>
              <w:rPr>
                <w:rFonts w:asciiTheme="minorEastAsia" w:hAnsiTheme="minorEastAsia"/>
                <w:color w:val="333333"/>
                <w:sz w:val="21"/>
                <w:highlight w:val="white"/>
              </w:rPr>
              <w:t>G0102</w:t>
            </w:r>
          </w:p>
        </w:tc>
        <w:tc>
          <w:tcPr>
            <w:tcW w:w="1410" w:type="dxa"/>
            <w:tcBorders>
              <w:top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b/>
                <w:color w:val="333333"/>
                <w:sz w:val="21"/>
                <w:highlight w:val="white"/>
              </w:rPr>
            </w:pPr>
            <w:r>
              <w:rPr>
                <w:rFonts w:asciiTheme="minorEastAsia" w:hAnsiTheme="minorEastAsia"/>
                <w:b/>
                <w:color w:val="333333"/>
                <w:sz w:val="21"/>
                <w:highlight w:val="white"/>
              </w:rPr>
              <w:t>用例名称</w:t>
            </w:r>
          </w:p>
        </w:tc>
        <w:tc>
          <w:tcPr>
            <w:tcW w:w="3675" w:type="dxa"/>
            <w:tcBorders>
              <w:top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rPr>
                <w:rFonts w:asciiTheme="minorEastAsia" w:hAnsiTheme="minorEastAsia"/>
                <w:color w:val="333333"/>
                <w:sz w:val="21"/>
                <w:highlight w:val="white"/>
              </w:rPr>
            </w:pPr>
            <w:r>
              <w:rPr>
                <w:rFonts w:asciiTheme="minorEastAsia" w:hAnsiTheme="minorEastAsia"/>
                <w:color w:val="333333"/>
                <w:sz w:val="21"/>
                <w:highlight w:val="white"/>
              </w:rPr>
              <w:t>电梯事故应急救援</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94"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b/>
                <w:color w:val="333333"/>
                <w:sz w:val="21"/>
                <w:highlight w:val="white"/>
              </w:rPr>
            </w:pPr>
            <w:r>
              <w:rPr>
                <w:rFonts w:asciiTheme="minorEastAsia" w:hAnsiTheme="minorEastAsia"/>
                <w:b/>
                <w:color w:val="333333"/>
                <w:sz w:val="21"/>
                <w:highlight w:val="white"/>
              </w:rPr>
              <w:t>参与者</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r>
              <w:rPr>
                <w:rFonts w:asciiTheme="minorEastAsia" w:hAnsiTheme="minorEastAsia"/>
                <w:color w:val="333333"/>
                <w:sz w:val="21"/>
                <w:highlight w:val="white"/>
              </w:rPr>
              <w:t>维保单位、特种设备管理部门、使用单位、政府</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74"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b/>
                <w:color w:val="333333"/>
                <w:sz w:val="21"/>
                <w:highlight w:val="white"/>
              </w:rPr>
            </w:pPr>
            <w:r>
              <w:rPr>
                <w:rFonts w:asciiTheme="minorEastAsia" w:hAnsiTheme="minorEastAsia"/>
                <w:b/>
                <w:color w:val="333333"/>
                <w:sz w:val="21"/>
                <w:highlight w:val="white"/>
              </w:rPr>
              <w:t>目标简述</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bookmarkStart w:id="451" w:name="_fgmzdxs4n2me" w:colFirst="0" w:colLast="0"/>
            <w:bookmarkEnd w:id="451"/>
            <w:r>
              <w:rPr>
                <w:rFonts w:asciiTheme="minorEastAsia" w:hAnsiTheme="minorEastAsia"/>
                <w:color w:val="333333"/>
                <w:sz w:val="21"/>
                <w:highlight w:val="white"/>
              </w:rPr>
              <w:t>根据已经制定的应急救援预案实施、参与电梯事故应急救援，保障人员的安全、调研事故、公示事故原因。</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16"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b/>
                <w:color w:val="333333"/>
                <w:sz w:val="21"/>
                <w:highlight w:val="white"/>
              </w:rPr>
            </w:pPr>
            <w:r>
              <w:rPr>
                <w:rFonts w:asciiTheme="minorEastAsia" w:hAnsiTheme="minorEastAsia"/>
                <w:b/>
                <w:color w:val="333333"/>
                <w:sz w:val="21"/>
                <w:highlight w:val="white"/>
              </w:rPr>
              <w:t>前置条件</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5"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b/>
                <w:color w:val="333333"/>
                <w:sz w:val="21"/>
                <w:highlight w:val="white"/>
              </w:rPr>
            </w:pPr>
            <w:r>
              <w:rPr>
                <w:rFonts w:asciiTheme="minorEastAsia" w:hAnsiTheme="minorEastAsia"/>
                <w:b/>
                <w:color w:val="333333"/>
                <w:sz w:val="21"/>
                <w:highlight w:val="white"/>
              </w:rPr>
              <w:t>后置条件</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78" w:hRule="atLeast"/>
        </w:trPr>
        <w:tc>
          <w:tcPr>
            <w:tcW w:w="1470" w:type="dxa"/>
            <w:vMerge w:val="restart"/>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b/>
                <w:color w:val="333333"/>
                <w:sz w:val="21"/>
                <w:highlight w:val="white"/>
              </w:rPr>
            </w:pPr>
            <w:r>
              <w:rPr>
                <w:rFonts w:asciiTheme="minorEastAsia" w:hAnsiTheme="minorEastAsia"/>
                <w:b/>
                <w:color w:val="333333"/>
                <w:sz w:val="21"/>
                <w:highlight w:val="white"/>
              </w:rPr>
              <w:t>事件流</w:t>
            </w:r>
          </w:p>
        </w:tc>
        <w:tc>
          <w:tcPr>
            <w:tcW w:w="73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firstLine="560"/>
              <w:rPr>
                <w:rFonts w:asciiTheme="minorEastAsia" w:hAnsiTheme="minorEastAsia"/>
                <w:color w:val="333333"/>
                <w:sz w:val="21"/>
                <w:highlight w:val="white"/>
              </w:rPr>
            </w:pP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firstLine="560"/>
              <w:jc w:val="center"/>
              <w:rPr>
                <w:rFonts w:asciiTheme="minorEastAsia" w:hAnsiTheme="minorEastAsia"/>
                <w:b/>
                <w:color w:val="333333"/>
                <w:sz w:val="21"/>
                <w:highlight w:val="white"/>
              </w:rPr>
            </w:pPr>
            <w:r>
              <w:rPr>
                <w:rFonts w:asciiTheme="minorEastAsia" w:hAnsiTheme="minorEastAsia"/>
                <w:b/>
                <w:color w:val="333333"/>
                <w:sz w:val="21"/>
                <w:highlight w:val="white"/>
              </w:rPr>
              <w:t>参与者</w:t>
            </w: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firstLine="560"/>
              <w:jc w:val="center"/>
              <w:rPr>
                <w:rFonts w:asciiTheme="minorEastAsia" w:hAnsiTheme="minorEastAsia"/>
                <w:b/>
                <w:color w:val="333333"/>
                <w:sz w:val="21"/>
                <w:highlight w:val="white"/>
              </w:rPr>
            </w:pPr>
            <w:r>
              <w:rPr>
                <w:rFonts w:asciiTheme="minorEastAsia" w:hAnsiTheme="minorEastAsia"/>
                <w:b/>
                <w:color w:val="333333"/>
                <w:sz w:val="21"/>
                <w:highlight w:val="white"/>
              </w:rPr>
              <w:t>业务服务</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780"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p>
        </w:tc>
        <w:tc>
          <w:tcPr>
            <w:tcW w:w="735" w:type="dxa"/>
            <w:vMerge w:val="restart"/>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center"/>
              <w:rPr>
                <w:rFonts w:asciiTheme="minorEastAsia" w:hAnsiTheme="minorEastAsia"/>
                <w:b/>
                <w:color w:val="333333"/>
                <w:sz w:val="21"/>
                <w:highlight w:val="white"/>
              </w:rPr>
            </w:pPr>
            <w:r>
              <w:rPr>
                <w:rFonts w:asciiTheme="minorEastAsia" w:hAnsiTheme="minorEastAsia"/>
                <w:b/>
                <w:color w:val="333333"/>
                <w:sz w:val="21"/>
                <w:highlight w:val="white"/>
              </w:rPr>
              <w:t>基本流</w:t>
            </w: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color w:val="333333"/>
                <w:sz w:val="21"/>
                <w:highlight w:val="white"/>
              </w:rPr>
            </w:pPr>
            <w:bookmarkStart w:id="452" w:name="_stk45tbn53jg" w:colFirst="0" w:colLast="0"/>
            <w:bookmarkEnd w:id="452"/>
            <w:r>
              <w:rPr>
                <w:rFonts w:asciiTheme="minorEastAsia" w:hAnsiTheme="minorEastAsia"/>
                <w:color w:val="333333"/>
                <w:sz w:val="21"/>
                <w:highlight w:val="white"/>
              </w:rPr>
              <w:t>1、使用单位组织抢救</w:t>
            </w:r>
          </w:p>
          <w:p>
            <w:pPr>
              <w:spacing w:line="240" w:lineRule="auto"/>
              <w:ind w:right="140"/>
              <w:jc w:val="both"/>
              <w:rPr>
                <w:rFonts w:asciiTheme="minorEastAsia" w:hAnsiTheme="minorEastAsia"/>
                <w:color w:val="333333"/>
                <w:sz w:val="21"/>
                <w:highlight w:val="white"/>
              </w:rPr>
            </w:pPr>
            <w:bookmarkStart w:id="453" w:name="_14lkt4pkc0ay" w:colFirst="0" w:colLast="0"/>
            <w:bookmarkEnd w:id="453"/>
            <w:r>
              <w:rPr>
                <w:rFonts w:asciiTheme="minorEastAsia" w:hAnsiTheme="minorEastAsia"/>
                <w:color w:val="333333"/>
                <w:sz w:val="21"/>
                <w:highlight w:val="white"/>
              </w:rPr>
              <w:t>2、保护现场及证据、3、记录监督检查情况</w:t>
            </w:r>
          </w:p>
          <w:p>
            <w:pPr>
              <w:spacing w:line="240" w:lineRule="auto"/>
              <w:ind w:right="140"/>
              <w:jc w:val="both"/>
              <w:rPr>
                <w:rFonts w:asciiTheme="minorEastAsia" w:hAnsiTheme="minorEastAsia"/>
                <w:color w:val="333333"/>
                <w:sz w:val="21"/>
                <w:highlight w:val="white"/>
              </w:rPr>
            </w:pPr>
            <w:bookmarkStart w:id="454" w:name="_i93u2qrj0enx" w:colFirst="0" w:colLast="0"/>
            <w:bookmarkEnd w:id="454"/>
            <w:r>
              <w:rPr>
                <w:rFonts w:asciiTheme="minorEastAsia" w:hAnsiTheme="minorEastAsia"/>
                <w:color w:val="333333"/>
                <w:sz w:val="21"/>
                <w:highlight w:val="white"/>
              </w:rPr>
              <w:t>4、向政府部门报告事故</w:t>
            </w: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color w:val="333333"/>
                <w:sz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453"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p>
        </w:tc>
        <w:tc>
          <w:tcPr>
            <w:tcW w:w="735"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color w:val="333333"/>
                <w:sz w:val="21"/>
                <w:highlight w:val="white"/>
              </w:rPr>
            </w:pP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color w:val="333333"/>
                <w:sz w:val="21"/>
                <w:highlight w:val="white"/>
              </w:rPr>
            </w:pPr>
            <w:bookmarkStart w:id="455" w:name="_emfa3b1nwr0b" w:colFirst="0" w:colLast="0"/>
            <w:bookmarkEnd w:id="455"/>
            <w:r>
              <w:rPr>
                <w:rFonts w:asciiTheme="minorEastAsia" w:hAnsiTheme="minorEastAsia"/>
                <w:color w:val="333333"/>
                <w:sz w:val="21"/>
                <w:highlight w:val="white"/>
              </w:rPr>
              <w:t>5、提供事故应急体系服务；（通报责任人、通知上级负责人和管理部门）</w:t>
            </w:r>
          </w:p>
          <w:p>
            <w:pPr>
              <w:spacing w:line="240" w:lineRule="auto"/>
              <w:ind w:right="140"/>
              <w:jc w:val="both"/>
              <w:rPr>
                <w:rFonts w:asciiTheme="minorEastAsia" w:hAnsiTheme="minorEastAsia"/>
                <w:color w:val="333333"/>
                <w:sz w:val="21"/>
                <w:highlight w:val="white"/>
              </w:rPr>
            </w:pPr>
            <w:r>
              <w:rPr>
                <w:rFonts w:asciiTheme="minorEastAsia" w:hAnsiTheme="minorEastAsia"/>
                <w:color w:val="333333"/>
                <w:sz w:val="21"/>
                <w:highlight w:val="white"/>
              </w:rPr>
              <w:t>6、事故证据及监督检查记录查询</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199"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p>
        </w:tc>
        <w:tc>
          <w:tcPr>
            <w:tcW w:w="735"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color w:val="333333"/>
                <w:sz w:val="21"/>
                <w:highlight w:val="white"/>
              </w:rPr>
            </w:pPr>
            <w:bookmarkStart w:id="456" w:name="_gkr16qq7jrvz" w:colFirst="0" w:colLast="0"/>
            <w:bookmarkEnd w:id="456"/>
            <w:r>
              <w:rPr>
                <w:rFonts w:asciiTheme="minorEastAsia" w:hAnsiTheme="minorEastAsia"/>
                <w:color w:val="333333"/>
                <w:sz w:val="21"/>
                <w:highlight w:val="white"/>
              </w:rPr>
              <w:t>7、特种设备管理部门接收事故报告</w:t>
            </w:r>
          </w:p>
          <w:p>
            <w:pPr>
              <w:spacing w:line="240" w:lineRule="auto"/>
              <w:ind w:right="140"/>
              <w:jc w:val="both"/>
              <w:rPr>
                <w:rFonts w:asciiTheme="minorEastAsia" w:hAnsiTheme="minorEastAsia"/>
                <w:color w:val="333333"/>
                <w:sz w:val="21"/>
                <w:highlight w:val="white"/>
              </w:rPr>
            </w:pPr>
            <w:bookmarkStart w:id="457" w:name="_9a852az9l8gc" w:colFirst="0" w:colLast="0"/>
            <w:bookmarkEnd w:id="457"/>
            <w:r>
              <w:rPr>
                <w:rFonts w:asciiTheme="minorEastAsia" w:hAnsiTheme="minorEastAsia"/>
                <w:color w:val="333333"/>
                <w:sz w:val="21"/>
                <w:highlight w:val="white"/>
              </w:rPr>
              <w:t>8、核实事故情况</w:t>
            </w:r>
          </w:p>
          <w:p>
            <w:pPr>
              <w:spacing w:line="240" w:lineRule="auto"/>
              <w:ind w:right="140"/>
              <w:jc w:val="both"/>
              <w:rPr>
                <w:rFonts w:asciiTheme="minorEastAsia" w:hAnsiTheme="minorEastAsia"/>
                <w:color w:val="333333"/>
                <w:sz w:val="21"/>
                <w:highlight w:val="white"/>
              </w:rPr>
            </w:pPr>
            <w:bookmarkStart w:id="458" w:name="_nblwzxr1rpjl" w:colFirst="0" w:colLast="0"/>
            <w:bookmarkEnd w:id="458"/>
            <w:r>
              <w:rPr>
                <w:rFonts w:asciiTheme="minorEastAsia" w:hAnsiTheme="minorEastAsia"/>
                <w:color w:val="333333"/>
                <w:sz w:val="21"/>
                <w:highlight w:val="white"/>
              </w:rPr>
              <w:t>9、上报事故情况</w:t>
            </w: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color w:val="333333"/>
                <w:sz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443"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p>
        </w:tc>
        <w:tc>
          <w:tcPr>
            <w:tcW w:w="735"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color w:val="333333"/>
                <w:sz w:val="21"/>
                <w:highlight w:val="white"/>
              </w:rPr>
            </w:pP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color w:val="333333"/>
                <w:sz w:val="21"/>
                <w:highlight w:val="white"/>
              </w:rPr>
            </w:pPr>
            <w:bookmarkStart w:id="459" w:name="_bxg6yj1c2t8y" w:colFirst="0" w:colLast="0"/>
            <w:bookmarkEnd w:id="459"/>
            <w:r>
              <w:rPr>
                <w:rFonts w:asciiTheme="minorEastAsia" w:hAnsiTheme="minorEastAsia"/>
                <w:color w:val="333333"/>
                <w:sz w:val="21"/>
                <w:highlight w:val="white"/>
              </w:rPr>
              <w:t>4、提供事故通知服务服务</w:t>
            </w:r>
          </w:p>
          <w:p>
            <w:pPr>
              <w:spacing w:line="240" w:lineRule="auto"/>
              <w:ind w:right="140"/>
              <w:jc w:val="both"/>
              <w:rPr>
                <w:rFonts w:asciiTheme="minorEastAsia" w:hAnsiTheme="minorEastAsia"/>
                <w:color w:val="333333"/>
                <w:sz w:val="21"/>
                <w:highlight w:val="white"/>
              </w:rPr>
            </w:pPr>
            <w:r>
              <w:rPr>
                <w:rFonts w:asciiTheme="minorEastAsia" w:hAnsiTheme="minorEastAsia"/>
                <w:color w:val="333333"/>
                <w:sz w:val="21"/>
                <w:highlight w:val="white"/>
              </w:rPr>
              <w:t>5、提供事故相关人员、资料管理</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440"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p>
        </w:tc>
        <w:tc>
          <w:tcPr>
            <w:tcW w:w="73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center"/>
              <w:rPr>
                <w:rFonts w:asciiTheme="minorEastAsia" w:hAnsiTheme="minorEastAsia"/>
                <w:b/>
                <w:color w:val="333333"/>
                <w:sz w:val="21"/>
                <w:highlight w:val="white"/>
              </w:rPr>
            </w:pPr>
            <w:r>
              <w:rPr>
                <w:rFonts w:asciiTheme="minorEastAsia" w:hAnsiTheme="minorEastAsia"/>
                <w:b/>
                <w:color w:val="333333"/>
                <w:sz w:val="21"/>
                <w:highlight w:val="white"/>
              </w:rPr>
              <w:t>备选流</w:t>
            </w: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color w:val="333333"/>
                <w:sz w:val="21"/>
                <w:highlight w:val="white"/>
              </w:rPr>
            </w:pPr>
            <w:bookmarkStart w:id="460" w:name="_ix8j6d4z1tov" w:colFirst="0" w:colLast="0"/>
            <w:bookmarkEnd w:id="460"/>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color w:val="333333"/>
                <w:sz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64"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b/>
                <w:color w:val="333333"/>
                <w:sz w:val="21"/>
                <w:highlight w:val="white"/>
              </w:rPr>
            </w:pPr>
            <w:r>
              <w:rPr>
                <w:rFonts w:asciiTheme="minorEastAsia" w:hAnsiTheme="minorEastAsia"/>
                <w:b/>
                <w:color w:val="333333"/>
                <w:sz w:val="21"/>
                <w:highlight w:val="white"/>
              </w:rPr>
              <w:t>业务规则</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r>
              <w:rPr>
                <w:rFonts w:asciiTheme="minorEastAsia" w:hAnsiTheme="minorEastAsia"/>
                <w:color w:val="333333"/>
                <w:sz w:val="21"/>
                <w:highlight w:val="white"/>
              </w:rPr>
              <w:t>电梯应急处置管理制度及规约</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72"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b/>
                <w:color w:val="333333"/>
                <w:sz w:val="21"/>
                <w:highlight w:val="white"/>
              </w:rPr>
            </w:pPr>
            <w:r>
              <w:rPr>
                <w:rFonts w:asciiTheme="minorEastAsia" w:hAnsiTheme="minorEastAsia"/>
                <w:b/>
                <w:color w:val="333333"/>
                <w:sz w:val="21"/>
                <w:highlight w:val="white"/>
              </w:rPr>
              <w:t>业务对象</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r>
              <w:rPr>
                <w:rFonts w:asciiTheme="minorEastAsia" w:hAnsiTheme="minorEastAsia"/>
                <w:color w:val="333333"/>
                <w:sz w:val="21"/>
                <w:highlight w:val="white"/>
              </w:rPr>
              <w:t>事故应急救援记录信息、事故调查信息</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68"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b/>
                <w:color w:val="333333"/>
                <w:sz w:val="21"/>
                <w:highlight w:val="white"/>
              </w:rPr>
            </w:pPr>
            <w:r>
              <w:rPr>
                <w:rFonts w:asciiTheme="minorEastAsia" w:hAnsiTheme="minorEastAsia"/>
                <w:b/>
                <w:color w:val="333333"/>
                <w:sz w:val="21"/>
                <w:highlight w:val="white"/>
              </w:rPr>
              <w:t>备注</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p>
        </w:tc>
      </w:tr>
    </w:tbl>
    <w:p>
      <w:pPr>
        <w:rPr>
          <w:color w:val="333333"/>
          <w:highlight w:val="white"/>
        </w:rPr>
      </w:pPr>
      <w:bookmarkStart w:id="461" w:name="_njfr3zxztvoo" w:colFirst="0" w:colLast="0"/>
      <w:bookmarkEnd w:id="461"/>
    </w:p>
    <w:p>
      <w:pPr>
        <w:spacing w:after="0"/>
        <w:ind w:firstLine="482" w:firstLineChars="200"/>
        <w:rPr>
          <w:b/>
        </w:rPr>
      </w:pPr>
      <w:r>
        <w:rPr>
          <w:b/>
        </w:rPr>
        <w:t>业务支撑方案</w:t>
      </w:r>
    </w:p>
    <w:p>
      <w:pPr>
        <w:keepNext/>
        <w:ind w:firstLine="442"/>
      </w:pPr>
      <w:r>
        <w:drawing>
          <wp:inline distT="0" distB="0" distL="0" distR="0">
            <wp:extent cx="4133850" cy="3057525"/>
            <wp:effectExtent l="0" t="0" r="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133850" cy="3057525"/>
                    </a:xfrm>
                    <a:prstGeom prst="rect">
                      <a:avLst/>
                    </a:prstGeom>
                  </pic:spPr>
                </pic:pic>
              </a:graphicData>
            </a:graphic>
          </wp:inline>
        </w:drawing>
      </w:r>
    </w:p>
    <w:p>
      <w:pPr>
        <w:pStyle w:val="14"/>
        <w:jc w:val="center"/>
        <w:rPr>
          <w:b/>
        </w:rPr>
      </w:pPr>
      <w:r>
        <w:t>图</w:t>
      </w:r>
      <w:r>
        <w:fldChar w:fldCharType="begin"/>
      </w:r>
      <w:r>
        <w:instrText xml:space="preserve"> SEQ 图 \* ARABIC </w:instrText>
      </w:r>
      <w:r>
        <w:fldChar w:fldCharType="separate"/>
      </w:r>
      <w:r>
        <w:t>36</w:t>
      </w:r>
      <w:r>
        <w:fldChar w:fldCharType="end"/>
      </w:r>
      <w:r>
        <w:rPr>
          <w:rFonts w:hint="eastAsia"/>
        </w:rPr>
        <w:t>业务支撑方案-电梯事故应急救援</w:t>
      </w:r>
    </w:p>
    <w:p>
      <w:pPr>
        <w:spacing w:after="0"/>
        <w:ind w:firstLine="480" w:firstLineChars="200"/>
      </w:pPr>
      <w:r>
        <w:t>1.应急救援管理</w:t>
      </w:r>
    </w:p>
    <w:p>
      <w:pPr>
        <w:spacing w:after="0"/>
        <w:ind w:firstLine="480" w:firstLineChars="200"/>
      </w:pPr>
      <w:r>
        <w:t xml:space="preserve">     1）应急预案</w:t>
      </w:r>
    </w:p>
    <w:p>
      <w:pPr>
        <w:spacing w:after="0"/>
        <w:ind w:firstLine="480" w:firstLineChars="200"/>
      </w:pPr>
      <w:r>
        <w:t>设置应急预案，发生突发状况，系统可以判断事故级别，根据相应预 案，采取相应措施。</w:t>
      </w:r>
    </w:p>
    <w:p>
      <w:pPr>
        <w:spacing w:after="0"/>
        <w:ind w:firstLine="480" w:firstLineChars="200"/>
      </w:pPr>
      <w:r>
        <w:t xml:space="preserve">     2）对讲通话</w:t>
      </w:r>
    </w:p>
    <w:p>
      <w:pPr>
        <w:spacing w:after="0"/>
        <w:ind w:firstLine="480" w:firstLineChars="200"/>
      </w:pPr>
      <w:r>
        <w:t xml:space="preserve">           电梯困人时，公众可主动与物业通话，物业也可以向电梯发起通话。</w:t>
      </w:r>
    </w:p>
    <w:p>
      <w:pPr>
        <w:spacing w:after="0"/>
        <w:ind w:firstLine="480" w:firstLineChars="200"/>
      </w:pPr>
      <w:r>
        <w:t xml:space="preserve">     3）指挥协同管理</w:t>
      </w:r>
    </w:p>
    <w:p>
      <w:pPr>
        <w:spacing w:after="0"/>
        <w:ind w:firstLine="480" w:firstLineChars="200"/>
      </w:pPr>
      <w:r>
        <w:t>在地图上可显示事故电梯附近的维保单位、救援人员、  110、120、119，自动产生最优的救援路线</w:t>
      </w:r>
      <w:r>
        <w:rPr>
          <w:color w:val="333333"/>
          <w:sz w:val="21"/>
          <w:szCs w:val="21"/>
          <w:highlight w:val="white"/>
        </w:rPr>
        <w:t>，</w:t>
      </w:r>
      <w:r>
        <w:t>向救援单位派发救务，将事故地点坐标、事故类型、被困人员数量、救援路线等信息发送至救援车辆。维保单位接收任务后，指挥中心大屏幕实时显示救援人员车辆位置。</w:t>
      </w:r>
    </w:p>
    <w:p>
      <w:pPr>
        <w:spacing w:after="0"/>
        <w:ind w:firstLine="480" w:firstLineChars="200"/>
      </w:pPr>
      <w:r>
        <w:t xml:space="preserve">     4）应急救援演示</w:t>
      </w:r>
    </w:p>
    <w:p>
      <w:pPr>
        <w:spacing w:after="0"/>
        <w:ind w:firstLine="480" w:firstLineChars="200"/>
      </w:pPr>
      <w:r>
        <w:t xml:space="preserve">           模拟电梯事故，按应急预案演习。</w:t>
      </w:r>
    </w:p>
    <w:p>
      <w:pPr>
        <w:spacing w:after="0"/>
        <w:ind w:firstLine="480" w:firstLineChars="200"/>
      </w:pPr>
      <w:r>
        <w:t xml:space="preserve">     5）应急事故记录</w:t>
      </w:r>
    </w:p>
    <w:p>
      <w:pPr>
        <w:spacing w:after="0"/>
        <w:ind w:firstLine="480" w:firstLineChars="200"/>
      </w:pPr>
      <w:r>
        <w:t xml:space="preserve">     系统自动记录事故发生时间、地点、出动救援单位名称、人员、救援到达时间，救援时间。</w:t>
      </w:r>
    </w:p>
    <w:p>
      <w:pPr>
        <w:spacing w:after="0"/>
        <w:ind w:firstLine="1080" w:firstLineChars="450"/>
      </w:pPr>
      <w:r>
        <w:t>6）应急信息播放</w:t>
      </w:r>
    </w:p>
    <w:p>
      <w:pPr>
        <w:spacing w:after="0"/>
        <w:ind w:firstLine="480" w:firstLineChars="200"/>
      </w:pPr>
      <w:r>
        <w:t xml:space="preserve">     电梯内显示屏，实时播放救援人员位置信息。</w:t>
      </w:r>
    </w:p>
    <w:p>
      <w:pPr>
        <w:spacing w:after="0"/>
        <w:ind w:firstLine="1080" w:firstLineChars="450"/>
      </w:pPr>
      <w:r>
        <w:t>7）事故视频录制</w:t>
      </w:r>
    </w:p>
    <w:p>
      <w:pPr>
        <w:spacing w:after="0"/>
        <w:ind w:firstLine="480" w:firstLineChars="200"/>
      </w:pPr>
      <w:r>
        <w:t xml:space="preserve">     电梯发生事故，启动事故视频录制，记录事故发生时，电梯内的详细情况，给救援人员提供参考。</w:t>
      </w:r>
    </w:p>
    <w:p>
      <w:pPr>
        <w:spacing w:after="0"/>
        <w:ind w:firstLine="1080" w:firstLineChars="450"/>
      </w:pPr>
      <w:r>
        <w:t>8）救援评价体系</w:t>
      </w:r>
    </w:p>
    <w:p>
      <w:pPr>
        <w:spacing w:after="0"/>
        <w:ind w:firstLine="480" w:firstLineChars="200"/>
      </w:pPr>
      <w:r>
        <w:t xml:space="preserve">     物业可以对救援单位的救援任务进行评价。</w:t>
      </w:r>
    </w:p>
    <w:p>
      <w:pPr>
        <w:spacing w:after="0"/>
        <w:ind w:firstLine="1080" w:firstLineChars="450"/>
      </w:pPr>
      <w:r>
        <w:t>9）救援报告</w:t>
      </w:r>
    </w:p>
    <w:p>
      <w:pPr>
        <w:spacing w:after="0"/>
        <w:ind w:firstLine="480" w:firstLineChars="200"/>
      </w:pPr>
      <w:r>
        <w:t xml:space="preserve">     维保单位完成救援后，填写救援事件报告及故障维修情况。     </w:t>
      </w:r>
    </w:p>
    <w:p>
      <w:pPr>
        <w:spacing w:after="0"/>
        <w:ind w:firstLine="480" w:firstLineChars="200"/>
      </w:pPr>
      <w:r>
        <w:t>2.应急救援客服管理</w:t>
      </w:r>
    </w:p>
    <w:p>
      <w:pPr>
        <w:spacing w:after="0"/>
        <w:ind w:firstLine="480" w:firstLineChars="200"/>
      </w:pPr>
      <w:r>
        <w:t xml:space="preserve">     1）在线客服</w:t>
      </w:r>
    </w:p>
    <w:p>
      <w:pPr>
        <w:spacing w:after="0"/>
        <w:ind w:firstLine="480" w:firstLineChars="200"/>
      </w:pPr>
      <w:r>
        <w:t xml:space="preserve">           公众可以通过APP与平台客服通信。</w:t>
      </w:r>
    </w:p>
    <w:p>
      <w:pPr>
        <w:spacing w:after="0"/>
        <w:ind w:firstLine="480" w:firstLineChars="200"/>
      </w:pPr>
      <w:r>
        <w:t xml:space="preserve">     2）客服评价</w:t>
      </w:r>
    </w:p>
    <w:p>
      <w:pPr>
        <w:spacing w:after="0"/>
        <w:ind w:firstLine="480" w:firstLineChars="200"/>
      </w:pPr>
      <w:r>
        <w:t xml:space="preserve">            公众可以对客服作出评价。</w:t>
      </w:r>
    </w:p>
    <w:p>
      <w:pPr>
        <w:spacing w:after="0"/>
        <w:ind w:firstLine="480" w:firstLineChars="200"/>
        <w:rPr>
          <w:b/>
          <w:sz w:val="32"/>
          <w:szCs w:val="32"/>
        </w:rPr>
      </w:pPr>
      <w:r>
        <w:t xml:space="preserve">     3）救援热线</w:t>
      </w:r>
    </w:p>
    <w:p>
      <w:pPr>
        <w:spacing w:after="0"/>
        <w:ind w:firstLine="480" w:firstLineChars="200"/>
        <w:rPr>
          <w:sz w:val="22"/>
          <w:szCs w:val="22"/>
        </w:rPr>
      </w:pPr>
      <w:r>
        <w:t xml:space="preserve">            公众通过拨打救援热线，</w:t>
      </w:r>
      <w:r>
        <w:rPr>
          <w:sz w:val="22"/>
          <w:szCs w:val="22"/>
        </w:rPr>
        <w:t>举报事故。</w:t>
      </w:r>
    </w:p>
    <w:p>
      <w:pPr>
        <w:spacing w:after="0"/>
        <w:ind w:firstLine="440" w:firstLineChars="200"/>
        <w:rPr>
          <w:sz w:val="22"/>
          <w:szCs w:val="22"/>
        </w:rPr>
      </w:pPr>
      <w:r>
        <w:rPr>
          <w:sz w:val="22"/>
          <w:szCs w:val="22"/>
        </w:rPr>
        <w:t xml:space="preserve">      4）客服回访</w:t>
      </w:r>
    </w:p>
    <w:p>
      <w:pPr>
        <w:spacing w:after="0"/>
        <w:ind w:firstLine="440" w:firstLineChars="200"/>
        <w:rPr>
          <w:sz w:val="22"/>
          <w:szCs w:val="22"/>
        </w:rPr>
      </w:pPr>
      <w:r>
        <w:rPr>
          <w:sz w:val="22"/>
          <w:szCs w:val="22"/>
        </w:rPr>
        <w:t xml:space="preserve">             系统自动记录客服回访公众记录。</w:t>
      </w:r>
    </w:p>
    <w:p>
      <w:pPr>
        <w:spacing w:after="0"/>
        <w:ind w:firstLine="480" w:firstLineChars="200"/>
      </w:pPr>
      <w:r>
        <w:t>3.应急处理分析</w:t>
      </w:r>
    </w:p>
    <w:p>
      <w:pPr>
        <w:spacing w:after="0"/>
        <w:ind w:firstLine="480" w:firstLineChars="200"/>
      </w:pPr>
      <w:r>
        <w:t xml:space="preserve">     1）应急处理分析</w:t>
      </w:r>
    </w:p>
    <w:p>
      <w:pPr>
        <w:spacing w:after="0"/>
        <w:ind w:firstLine="1680" w:firstLineChars="700"/>
        <w:rPr>
          <w:sz w:val="22"/>
          <w:szCs w:val="22"/>
        </w:rPr>
      </w:pPr>
      <w:r>
        <w:t xml:space="preserve"> 根据电梯故障、救援情况、救援单位进行统计分析，并通过报表、统计图表等形式对相关信息进行分析，为监管提供科学决策依据。</w:t>
      </w:r>
    </w:p>
    <w:p>
      <w:pPr>
        <w:pStyle w:val="4"/>
        <w:numPr>
          <w:ilvl w:val="2"/>
          <w:numId w:val="7"/>
        </w:numPr>
        <w:rPr>
          <w:sz w:val="32"/>
          <w:szCs w:val="32"/>
        </w:rPr>
      </w:pPr>
      <w:bookmarkStart w:id="462" w:name="_cngzycdkw93f" w:colFirst="0" w:colLast="0"/>
      <w:bookmarkEnd w:id="462"/>
      <w:bookmarkStart w:id="463" w:name="_Toc483060232"/>
      <w:r>
        <w:rPr>
          <w:sz w:val="32"/>
          <w:szCs w:val="32"/>
        </w:rPr>
        <w:t>退役</w:t>
      </w:r>
      <w:bookmarkEnd w:id="463"/>
    </w:p>
    <w:p>
      <w:pPr>
        <w:spacing w:after="0"/>
        <w:ind w:firstLine="482" w:firstLineChars="200"/>
        <w:rPr>
          <w:b/>
        </w:rPr>
      </w:pPr>
      <w:r>
        <w:rPr>
          <w:b/>
        </w:rPr>
        <w:t>业务例规约</w:t>
      </w:r>
    </w:p>
    <w:p>
      <w:pPr>
        <w:keepNext/>
        <w:ind w:firstLine="442"/>
      </w:pPr>
      <w:r>
        <w:drawing>
          <wp:inline distT="0" distB="0" distL="0" distR="0">
            <wp:extent cx="5274310" cy="3138170"/>
            <wp:effectExtent l="0" t="0" r="254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274310" cy="3138170"/>
                    </a:xfrm>
                    <a:prstGeom prst="rect">
                      <a:avLst/>
                    </a:prstGeom>
                  </pic:spPr>
                </pic:pic>
              </a:graphicData>
            </a:graphic>
          </wp:inline>
        </w:drawing>
      </w:r>
    </w:p>
    <w:p>
      <w:pPr>
        <w:pStyle w:val="14"/>
        <w:jc w:val="center"/>
        <w:rPr>
          <w:b/>
        </w:rPr>
      </w:pPr>
      <w:r>
        <w:t>图</w:t>
      </w:r>
      <w:r>
        <w:fldChar w:fldCharType="begin"/>
      </w:r>
      <w:r>
        <w:instrText xml:space="preserve"> SEQ 图 \* ARABIC </w:instrText>
      </w:r>
      <w:r>
        <w:fldChar w:fldCharType="separate"/>
      </w:r>
      <w:r>
        <w:t>37</w:t>
      </w:r>
      <w:r>
        <w:fldChar w:fldCharType="end"/>
      </w:r>
      <w:r>
        <w:rPr>
          <w:rFonts w:hint="eastAsia"/>
        </w:rPr>
        <w:t>业务用例-电梯退役处理</w:t>
      </w:r>
    </w:p>
    <w:p>
      <w:pPr>
        <w:pStyle w:val="14"/>
        <w:keepNext/>
        <w:jc w:val="center"/>
      </w:pPr>
      <w:r>
        <w:t>表</w:t>
      </w:r>
      <w:r>
        <w:fldChar w:fldCharType="begin"/>
      </w:r>
      <w:r>
        <w:instrText xml:space="preserve"> SEQ 表 \* ARABIC </w:instrText>
      </w:r>
      <w:r>
        <w:fldChar w:fldCharType="separate"/>
      </w:r>
      <w:r>
        <w:t>20</w:t>
      </w:r>
      <w:r>
        <w:fldChar w:fldCharType="end"/>
      </w:r>
      <w:r>
        <w:t>用例规约-电梯召回处理</w:t>
      </w:r>
    </w:p>
    <w:tbl>
      <w:tblPr>
        <w:tblStyle w:val="137"/>
        <w:tblW w:w="8310" w:type="dxa"/>
        <w:tblInd w:w="10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470"/>
        <w:gridCol w:w="735"/>
        <w:gridCol w:w="1020"/>
        <w:gridCol w:w="1410"/>
        <w:gridCol w:w="3675"/>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80" w:hRule="atLeast"/>
        </w:trPr>
        <w:tc>
          <w:tcPr>
            <w:tcW w:w="147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b/>
                <w:color w:val="333333"/>
                <w:sz w:val="21"/>
                <w:highlight w:val="white"/>
              </w:rPr>
            </w:pPr>
            <w:r>
              <w:rPr>
                <w:rFonts w:asciiTheme="minorEastAsia" w:hAnsiTheme="minorEastAsia"/>
                <w:b/>
                <w:color w:val="333333"/>
                <w:sz w:val="21"/>
                <w:highlight w:val="white"/>
              </w:rPr>
              <w:t>编号</w:t>
            </w:r>
          </w:p>
        </w:tc>
        <w:tc>
          <w:tcPr>
            <w:tcW w:w="1755" w:type="dxa"/>
            <w:gridSpan w:val="2"/>
            <w:tcBorders>
              <w:top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r>
              <w:rPr>
                <w:rFonts w:asciiTheme="minorEastAsia" w:hAnsiTheme="minorEastAsia"/>
                <w:color w:val="333333"/>
                <w:sz w:val="21"/>
                <w:highlight w:val="white"/>
              </w:rPr>
              <w:t>H0101</w:t>
            </w:r>
          </w:p>
        </w:tc>
        <w:tc>
          <w:tcPr>
            <w:tcW w:w="1410" w:type="dxa"/>
            <w:tcBorders>
              <w:top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b/>
                <w:color w:val="333333"/>
                <w:sz w:val="21"/>
                <w:highlight w:val="white"/>
              </w:rPr>
            </w:pPr>
            <w:r>
              <w:rPr>
                <w:rFonts w:asciiTheme="minorEastAsia" w:hAnsiTheme="minorEastAsia"/>
                <w:b/>
                <w:color w:val="333333"/>
                <w:sz w:val="21"/>
                <w:highlight w:val="white"/>
              </w:rPr>
              <w:t>用例名称</w:t>
            </w:r>
          </w:p>
        </w:tc>
        <w:tc>
          <w:tcPr>
            <w:tcW w:w="3675" w:type="dxa"/>
            <w:tcBorders>
              <w:top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rPr>
                <w:rFonts w:asciiTheme="minorEastAsia" w:hAnsiTheme="minorEastAsia"/>
                <w:color w:val="333333"/>
                <w:sz w:val="21"/>
                <w:highlight w:val="white"/>
              </w:rPr>
            </w:pPr>
            <w:r>
              <w:rPr>
                <w:rFonts w:asciiTheme="minorEastAsia" w:hAnsiTheme="minorEastAsia"/>
                <w:color w:val="333333"/>
                <w:sz w:val="21"/>
                <w:highlight w:val="white"/>
              </w:rPr>
              <w:t>电梯召回处理</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7"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b/>
                <w:color w:val="333333"/>
                <w:sz w:val="21"/>
                <w:highlight w:val="white"/>
              </w:rPr>
            </w:pPr>
            <w:r>
              <w:rPr>
                <w:rFonts w:asciiTheme="minorEastAsia" w:hAnsiTheme="minorEastAsia"/>
                <w:b/>
                <w:color w:val="333333"/>
                <w:sz w:val="21"/>
                <w:highlight w:val="white"/>
              </w:rPr>
              <w:t>参与者</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r>
              <w:rPr>
                <w:rFonts w:asciiTheme="minorEastAsia" w:hAnsiTheme="minorEastAsia"/>
                <w:color w:val="333333"/>
                <w:sz w:val="21"/>
                <w:highlight w:val="white"/>
              </w:rPr>
              <w:t>使用单位、制造单位、特种设备管理部门</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5"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b/>
                <w:color w:val="333333"/>
                <w:sz w:val="21"/>
                <w:highlight w:val="white"/>
              </w:rPr>
            </w:pPr>
            <w:r>
              <w:rPr>
                <w:rFonts w:asciiTheme="minorEastAsia" w:hAnsiTheme="minorEastAsia"/>
                <w:b/>
                <w:color w:val="333333"/>
                <w:sz w:val="21"/>
                <w:highlight w:val="white"/>
              </w:rPr>
              <w:t>目标简述</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r>
              <w:rPr>
                <w:rFonts w:asciiTheme="minorEastAsia" w:hAnsiTheme="minorEastAsia"/>
                <w:color w:val="333333"/>
                <w:sz w:val="21"/>
                <w:highlight w:val="white"/>
              </w:rPr>
              <w:t>具有危及安全的同一性缺陷，需要返回厂商的处理。</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470"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b/>
                <w:color w:val="333333"/>
                <w:sz w:val="21"/>
                <w:highlight w:val="white"/>
              </w:rPr>
            </w:pPr>
            <w:r>
              <w:rPr>
                <w:rFonts w:asciiTheme="minorEastAsia" w:hAnsiTheme="minorEastAsia"/>
                <w:b/>
                <w:color w:val="333333"/>
                <w:sz w:val="21"/>
                <w:highlight w:val="white"/>
              </w:rPr>
              <w:t>前置条件</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bookmarkStart w:id="464" w:name="_gdejl1jgr6nf" w:colFirst="0" w:colLast="0"/>
            <w:bookmarkEnd w:id="464"/>
            <w:r>
              <w:rPr>
                <w:rFonts w:asciiTheme="minorEastAsia" w:hAnsiTheme="minorEastAsia"/>
                <w:color w:val="333333"/>
                <w:sz w:val="21"/>
                <w:highlight w:val="white"/>
              </w:rPr>
              <w:t>1、电梯厂商主动召回问题电梯</w:t>
            </w:r>
          </w:p>
          <w:p>
            <w:pPr>
              <w:spacing w:line="240" w:lineRule="auto"/>
              <w:ind w:right="140"/>
              <w:rPr>
                <w:rFonts w:asciiTheme="minorEastAsia" w:hAnsiTheme="minorEastAsia"/>
                <w:color w:val="333333"/>
                <w:sz w:val="21"/>
                <w:highlight w:val="white"/>
              </w:rPr>
            </w:pPr>
            <w:r>
              <w:rPr>
                <w:rFonts w:asciiTheme="minorEastAsia" w:hAnsiTheme="minorEastAsia"/>
                <w:color w:val="333333"/>
                <w:sz w:val="21"/>
                <w:highlight w:val="white"/>
              </w:rPr>
              <w:t>2、特种设备管理部门强制召回</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400"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b/>
                <w:color w:val="333333"/>
                <w:sz w:val="21"/>
                <w:highlight w:val="white"/>
              </w:rPr>
            </w:pPr>
            <w:r>
              <w:rPr>
                <w:rFonts w:asciiTheme="minorEastAsia" w:hAnsiTheme="minorEastAsia"/>
                <w:b/>
                <w:color w:val="333333"/>
                <w:sz w:val="21"/>
                <w:highlight w:val="white"/>
              </w:rPr>
              <w:t>后置条件</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r>
              <w:rPr>
                <w:rFonts w:asciiTheme="minorEastAsia" w:hAnsiTheme="minorEastAsia"/>
                <w:color w:val="333333"/>
                <w:sz w:val="21"/>
                <w:highlight w:val="white"/>
              </w:rPr>
              <w:t>电梯维修、改造</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338" w:hRule="atLeast"/>
        </w:trPr>
        <w:tc>
          <w:tcPr>
            <w:tcW w:w="1470" w:type="dxa"/>
            <w:vMerge w:val="restart"/>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b/>
                <w:color w:val="333333"/>
                <w:sz w:val="21"/>
                <w:highlight w:val="white"/>
              </w:rPr>
            </w:pPr>
            <w:r>
              <w:rPr>
                <w:rFonts w:asciiTheme="minorEastAsia" w:hAnsiTheme="minorEastAsia"/>
                <w:b/>
                <w:color w:val="333333"/>
                <w:sz w:val="21"/>
                <w:highlight w:val="white"/>
              </w:rPr>
              <w:t>事件流</w:t>
            </w:r>
          </w:p>
        </w:tc>
        <w:tc>
          <w:tcPr>
            <w:tcW w:w="73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firstLine="560"/>
              <w:rPr>
                <w:rFonts w:asciiTheme="minorEastAsia" w:hAnsiTheme="minorEastAsia"/>
                <w:color w:val="333333"/>
                <w:sz w:val="21"/>
                <w:highlight w:val="white"/>
              </w:rPr>
            </w:pP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firstLine="560"/>
              <w:jc w:val="center"/>
              <w:rPr>
                <w:rFonts w:asciiTheme="minorEastAsia" w:hAnsiTheme="minorEastAsia"/>
                <w:b/>
                <w:color w:val="333333"/>
                <w:sz w:val="21"/>
                <w:highlight w:val="white"/>
              </w:rPr>
            </w:pPr>
            <w:r>
              <w:rPr>
                <w:rFonts w:asciiTheme="minorEastAsia" w:hAnsiTheme="minorEastAsia"/>
                <w:b/>
                <w:color w:val="333333"/>
                <w:sz w:val="21"/>
                <w:highlight w:val="white"/>
              </w:rPr>
              <w:t>参与者</w:t>
            </w: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firstLine="560"/>
              <w:jc w:val="center"/>
              <w:rPr>
                <w:rFonts w:asciiTheme="minorEastAsia" w:hAnsiTheme="minorEastAsia"/>
                <w:b/>
                <w:color w:val="333333"/>
                <w:sz w:val="21"/>
                <w:highlight w:val="white"/>
              </w:rPr>
            </w:pPr>
            <w:r>
              <w:rPr>
                <w:rFonts w:asciiTheme="minorEastAsia" w:hAnsiTheme="minorEastAsia"/>
                <w:b/>
                <w:color w:val="333333"/>
                <w:sz w:val="21"/>
                <w:highlight w:val="white"/>
              </w:rPr>
              <w:t>业务服务</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780"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p>
        </w:tc>
        <w:tc>
          <w:tcPr>
            <w:tcW w:w="735" w:type="dxa"/>
            <w:vMerge w:val="restart"/>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center"/>
              <w:rPr>
                <w:rFonts w:asciiTheme="minorEastAsia" w:hAnsiTheme="minorEastAsia"/>
                <w:b/>
                <w:color w:val="333333"/>
                <w:sz w:val="21"/>
                <w:highlight w:val="white"/>
              </w:rPr>
            </w:pPr>
            <w:r>
              <w:rPr>
                <w:rFonts w:asciiTheme="minorEastAsia" w:hAnsiTheme="minorEastAsia"/>
                <w:b/>
                <w:color w:val="333333"/>
                <w:sz w:val="21"/>
                <w:highlight w:val="white"/>
              </w:rPr>
              <w:t>基本流</w:t>
            </w: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color w:val="333333"/>
                <w:sz w:val="21"/>
                <w:highlight w:val="white"/>
              </w:rPr>
            </w:pPr>
            <w:bookmarkStart w:id="465" w:name="_l5ty2b5s9fol" w:colFirst="0" w:colLast="0"/>
            <w:bookmarkEnd w:id="465"/>
            <w:r>
              <w:rPr>
                <w:rFonts w:asciiTheme="minorEastAsia" w:hAnsiTheme="minorEastAsia"/>
                <w:color w:val="333333"/>
                <w:sz w:val="21"/>
                <w:highlight w:val="white"/>
              </w:rPr>
              <w:t>1、监管部门发现特种设备因生产原因的同一性重大缺陷</w:t>
            </w:r>
          </w:p>
          <w:p>
            <w:pPr>
              <w:spacing w:line="240" w:lineRule="auto"/>
              <w:ind w:right="140"/>
              <w:jc w:val="both"/>
              <w:rPr>
                <w:rFonts w:asciiTheme="minorEastAsia" w:hAnsiTheme="minorEastAsia"/>
                <w:color w:val="333333"/>
                <w:sz w:val="21"/>
                <w:highlight w:val="white"/>
              </w:rPr>
            </w:pPr>
            <w:r>
              <w:rPr>
                <w:rFonts w:asciiTheme="minorEastAsia" w:hAnsiTheme="minorEastAsia"/>
                <w:color w:val="333333"/>
                <w:sz w:val="21"/>
                <w:highlight w:val="white"/>
              </w:rPr>
              <w:t>2、监管部门强制要求电梯召回或生产部门主动提出召回申请</w:t>
            </w: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color w:val="333333"/>
                <w:sz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780"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p>
        </w:tc>
        <w:tc>
          <w:tcPr>
            <w:tcW w:w="735" w:type="dxa"/>
            <w:vMerge w:val="continue"/>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center"/>
              <w:rPr>
                <w:rFonts w:asciiTheme="minorEastAsia" w:hAnsiTheme="minorEastAsia"/>
                <w:b/>
                <w:color w:val="333333"/>
                <w:sz w:val="21"/>
                <w:highlight w:val="white"/>
              </w:rPr>
            </w:pP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color w:val="333333"/>
                <w:sz w:val="21"/>
                <w:highlight w:val="white"/>
              </w:rPr>
            </w:pP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color w:val="333333"/>
                <w:sz w:val="21"/>
                <w:highlight w:val="white"/>
              </w:rPr>
            </w:pPr>
            <w:r>
              <w:rPr>
                <w:rFonts w:asciiTheme="minorEastAsia" w:hAnsiTheme="minorEastAsia"/>
                <w:color w:val="333333"/>
                <w:sz w:val="21"/>
                <w:highlight w:val="white"/>
              </w:rPr>
              <w:t>3、通知使用单位、维保单位停止使用问题电梯、积极做好更换工作</w:t>
            </w:r>
          </w:p>
          <w:p>
            <w:pPr>
              <w:spacing w:line="240" w:lineRule="auto"/>
              <w:ind w:right="140"/>
              <w:jc w:val="both"/>
              <w:rPr>
                <w:rFonts w:asciiTheme="minorEastAsia" w:hAnsiTheme="minorEastAsia"/>
                <w:color w:val="333333"/>
                <w:sz w:val="21"/>
                <w:highlight w:val="white"/>
              </w:rPr>
            </w:pPr>
            <w:bookmarkStart w:id="466" w:name="_btpp2b971pbh" w:colFirst="0" w:colLast="0"/>
            <w:bookmarkEnd w:id="466"/>
            <w:r>
              <w:rPr>
                <w:rFonts w:asciiTheme="minorEastAsia" w:hAnsiTheme="minorEastAsia"/>
                <w:color w:val="333333"/>
                <w:sz w:val="21"/>
                <w:highlight w:val="white"/>
              </w:rPr>
              <w:t>4、通知制造单位停止生产该型号电梯</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780"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p>
        </w:tc>
        <w:tc>
          <w:tcPr>
            <w:tcW w:w="735" w:type="dxa"/>
            <w:vMerge w:val="continue"/>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center"/>
              <w:rPr>
                <w:rFonts w:asciiTheme="minorEastAsia" w:hAnsiTheme="minorEastAsia"/>
                <w:b/>
                <w:color w:val="333333"/>
                <w:sz w:val="21"/>
                <w:highlight w:val="white"/>
              </w:rPr>
            </w:pP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color w:val="333333"/>
                <w:sz w:val="21"/>
                <w:highlight w:val="white"/>
              </w:rPr>
            </w:pPr>
            <w:bookmarkStart w:id="467" w:name="_2xmsqncyhrk9" w:colFirst="0" w:colLast="0"/>
            <w:bookmarkEnd w:id="467"/>
            <w:r>
              <w:rPr>
                <w:rFonts w:asciiTheme="minorEastAsia" w:hAnsiTheme="minorEastAsia"/>
                <w:color w:val="333333"/>
                <w:sz w:val="21"/>
                <w:highlight w:val="white"/>
              </w:rPr>
              <w:t>5、质监部门要做好督促检查工作</w:t>
            </w:r>
          </w:p>
          <w:p>
            <w:pPr>
              <w:spacing w:line="240" w:lineRule="auto"/>
              <w:ind w:right="140"/>
              <w:jc w:val="both"/>
              <w:rPr>
                <w:rFonts w:asciiTheme="minorEastAsia" w:hAnsiTheme="minorEastAsia"/>
                <w:color w:val="333333"/>
                <w:sz w:val="21"/>
                <w:highlight w:val="white"/>
              </w:rPr>
            </w:pPr>
            <w:r>
              <w:rPr>
                <w:rFonts w:asciiTheme="minorEastAsia" w:hAnsiTheme="minorEastAsia"/>
                <w:color w:val="333333"/>
                <w:sz w:val="21"/>
                <w:highlight w:val="white"/>
              </w:rPr>
              <w:t>6、制造单位给出具体清单和实施方案</w:t>
            </w: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color w:val="333333"/>
                <w:sz w:val="21"/>
                <w:highlight w:val="white"/>
              </w:rPr>
            </w:pPr>
            <w:bookmarkStart w:id="468" w:name="_79qviluijcn" w:colFirst="0" w:colLast="0"/>
            <w:bookmarkEnd w:id="468"/>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480"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p>
        </w:tc>
        <w:tc>
          <w:tcPr>
            <w:tcW w:w="735"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color w:val="333333"/>
                <w:sz w:val="21"/>
                <w:highlight w:val="white"/>
              </w:rPr>
            </w:pP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color w:val="333333"/>
                <w:sz w:val="21"/>
                <w:highlight w:val="white"/>
              </w:rPr>
            </w:pPr>
            <w:r>
              <w:rPr>
                <w:rFonts w:asciiTheme="minorEastAsia" w:hAnsiTheme="minorEastAsia"/>
                <w:color w:val="333333"/>
                <w:sz w:val="21"/>
                <w:highlight w:val="white"/>
              </w:rPr>
              <w:t>7、记录电梯召回情况（支持查询）</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440"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p>
        </w:tc>
        <w:tc>
          <w:tcPr>
            <w:tcW w:w="73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center"/>
              <w:rPr>
                <w:rFonts w:asciiTheme="minorEastAsia" w:hAnsiTheme="minorEastAsia"/>
                <w:b/>
                <w:color w:val="333333"/>
                <w:sz w:val="21"/>
                <w:highlight w:val="white"/>
              </w:rPr>
            </w:pPr>
            <w:r>
              <w:rPr>
                <w:rFonts w:asciiTheme="minorEastAsia" w:hAnsiTheme="minorEastAsia"/>
                <w:b/>
                <w:color w:val="333333"/>
                <w:sz w:val="21"/>
                <w:highlight w:val="white"/>
              </w:rPr>
              <w:t>备选流</w:t>
            </w: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color w:val="333333"/>
                <w:sz w:val="21"/>
                <w:highlight w:val="white"/>
              </w:rPr>
            </w:pPr>
          </w:p>
          <w:p>
            <w:pPr>
              <w:spacing w:line="240" w:lineRule="auto"/>
              <w:ind w:right="140"/>
              <w:jc w:val="both"/>
              <w:rPr>
                <w:rFonts w:asciiTheme="minorEastAsia" w:hAnsiTheme="minorEastAsia"/>
                <w:color w:val="333333"/>
                <w:sz w:val="21"/>
                <w:highlight w:val="white"/>
              </w:rPr>
            </w:pP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color w:val="333333"/>
                <w:sz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94"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b/>
                <w:color w:val="333333"/>
                <w:sz w:val="21"/>
                <w:highlight w:val="white"/>
              </w:rPr>
            </w:pPr>
            <w:r>
              <w:rPr>
                <w:rFonts w:asciiTheme="minorEastAsia" w:hAnsiTheme="minorEastAsia"/>
                <w:b/>
                <w:color w:val="333333"/>
                <w:sz w:val="21"/>
                <w:highlight w:val="white"/>
              </w:rPr>
              <w:t>业务规则</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r>
              <w:rPr>
                <w:rFonts w:asciiTheme="minorEastAsia" w:hAnsiTheme="minorEastAsia"/>
                <w:color w:val="333333"/>
                <w:sz w:val="21"/>
                <w:highlight w:val="white"/>
              </w:rPr>
              <w:t>电梯行业召回相关管理制度及规约、中华人民共和国特种设备安全法</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359"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b/>
                <w:color w:val="333333"/>
                <w:sz w:val="21"/>
                <w:highlight w:val="white"/>
              </w:rPr>
            </w:pPr>
            <w:r>
              <w:rPr>
                <w:rFonts w:asciiTheme="minorEastAsia" w:hAnsiTheme="minorEastAsia"/>
                <w:b/>
                <w:color w:val="333333"/>
                <w:sz w:val="21"/>
                <w:highlight w:val="white"/>
              </w:rPr>
              <w:t>业务对象</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r>
              <w:rPr>
                <w:rFonts w:asciiTheme="minorEastAsia" w:hAnsiTheme="minorEastAsia"/>
                <w:color w:val="333333"/>
                <w:sz w:val="21"/>
                <w:highlight w:val="white"/>
              </w:rPr>
              <w:t>电梯召回情况记录</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98"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b/>
                <w:color w:val="333333"/>
                <w:sz w:val="21"/>
                <w:highlight w:val="white"/>
              </w:rPr>
            </w:pPr>
            <w:r>
              <w:rPr>
                <w:rFonts w:asciiTheme="minorEastAsia" w:hAnsiTheme="minorEastAsia"/>
                <w:b/>
                <w:color w:val="333333"/>
                <w:sz w:val="21"/>
                <w:highlight w:val="white"/>
              </w:rPr>
              <w:t>备注</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p>
        </w:tc>
      </w:tr>
    </w:tbl>
    <w:p>
      <w:pPr>
        <w:rPr>
          <w:color w:val="333333"/>
          <w:highlight w:val="white"/>
        </w:rPr>
      </w:pPr>
      <w:bookmarkStart w:id="469" w:name="_jotl202a80k5" w:colFirst="0" w:colLast="0"/>
      <w:bookmarkEnd w:id="469"/>
    </w:p>
    <w:p>
      <w:pPr>
        <w:pStyle w:val="14"/>
        <w:keepNext/>
        <w:jc w:val="center"/>
      </w:pPr>
      <w:bookmarkStart w:id="470" w:name="_f79iu377fce3" w:colFirst="0" w:colLast="0"/>
      <w:bookmarkEnd w:id="470"/>
      <w:r>
        <w:t>表</w:t>
      </w:r>
      <w:r>
        <w:fldChar w:fldCharType="begin"/>
      </w:r>
      <w:r>
        <w:instrText xml:space="preserve"> SEQ 表 \* ARABIC </w:instrText>
      </w:r>
      <w:r>
        <w:fldChar w:fldCharType="separate"/>
      </w:r>
      <w:r>
        <w:t>21</w:t>
      </w:r>
      <w:r>
        <w:fldChar w:fldCharType="end"/>
      </w:r>
      <w:r>
        <w:t>用例规约-电梯报废处理</w:t>
      </w:r>
    </w:p>
    <w:tbl>
      <w:tblPr>
        <w:tblStyle w:val="138"/>
        <w:tblW w:w="8310" w:type="dxa"/>
        <w:tblInd w:w="10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470"/>
        <w:gridCol w:w="735"/>
        <w:gridCol w:w="1020"/>
        <w:gridCol w:w="1410"/>
        <w:gridCol w:w="3675"/>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86" w:hRule="atLeast"/>
        </w:trPr>
        <w:tc>
          <w:tcPr>
            <w:tcW w:w="147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b/>
                <w:color w:val="333333"/>
                <w:sz w:val="21"/>
                <w:highlight w:val="white"/>
              </w:rPr>
            </w:pPr>
            <w:r>
              <w:rPr>
                <w:rFonts w:asciiTheme="minorEastAsia" w:hAnsiTheme="minorEastAsia"/>
                <w:b/>
                <w:color w:val="333333"/>
                <w:sz w:val="21"/>
                <w:highlight w:val="white"/>
              </w:rPr>
              <w:t>编号</w:t>
            </w:r>
          </w:p>
        </w:tc>
        <w:tc>
          <w:tcPr>
            <w:tcW w:w="1755" w:type="dxa"/>
            <w:gridSpan w:val="2"/>
            <w:tcBorders>
              <w:top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r>
              <w:rPr>
                <w:rFonts w:asciiTheme="minorEastAsia" w:hAnsiTheme="minorEastAsia"/>
                <w:color w:val="333333"/>
                <w:sz w:val="21"/>
                <w:highlight w:val="white"/>
              </w:rPr>
              <w:t>H0102</w:t>
            </w:r>
          </w:p>
        </w:tc>
        <w:tc>
          <w:tcPr>
            <w:tcW w:w="1410" w:type="dxa"/>
            <w:tcBorders>
              <w:top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b/>
                <w:color w:val="333333"/>
                <w:sz w:val="21"/>
                <w:highlight w:val="white"/>
              </w:rPr>
            </w:pPr>
            <w:r>
              <w:rPr>
                <w:rFonts w:asciiTheme="minorEastAsia" w:hAnsiTheme="minorEastAsia"/>
                <w:b/>
                <w:color w:val="333333"/>
                <w:sz w:val="21"/>
                <w:highlight w:val="white"/>
              </w:rPr>
              <w:t>用例名称</w:t>
            </w:r>
          </w:p>
        </w:tc>
        <w:tc>
          <w:tcPr>
            <w:tcW w:w="3675" w:type="dxa"/>
            <w:tcBorders>
              <w:top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rPr>
                <w:rFonts w:asciiTheme="minorEastAsia" w:hAnsiTheme="minorEastAsia"/>
                <w:color w:val="333333"/>
                <w:sz w:val="21"/>
                <w:highlight w:val="white"/>
              </w:rPr>
            </w:pPr>
            <w:bookmarkStart w:id="471" w:name="_lslnhuxlgrjw" w:colFirst="0" w:colLast="0"/>
            <w:bookmarkEnd w:id="471"/>
            <w:r>
              <w:rPr>
                <w:rFonts w:asciiTheme="minorEastAsia" w:hAnsiTheme="minorEastAsia"/>
                <w:color w:val="333333"/>
                <w:sz w:val="21"/>
                <w:highlight w:val="white"/>
              </w:rPr>
              <w:t>电梯报废处理</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15"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b/>
                <w:color w:val="333333"/>
                <w:sz w:val="21"/>
                <w:highlight w:val="white"/>
              </w:rPr>
            </w:pPr>
            <w:r>
              <w:rPr>
                <w:rFonts w:asciiTheme="minorEastAsia" w:hAnsiTheme="minorEastAsia"/>
                <w:b/>
                <w:color w:val="333333"/>
                <w:sz w:val="21"/>
                <w:highlight w:val="white"/>
              </w:rPr>
              <w:t>参与者</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bookmarkStart w:id="472" w:name="_mstjhzvjupd6" w:colFirst="0" w:colLast="0"/>
            <w:bookmarkEnd w:id="472"/>
            <w:r>
              <w:rPr>
                <w:rFonts w:asciiTheme="minorEastAsia" w:hAnsiTheme="minorEastAsia"/>
                <w:color w:val="333333"/>
                <w:sz w:val="21"/>
                <w:highlight w:val="white"/>
              </w:rPr>
              <w:t>使用单位、特种设备管理部门</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477"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b/>
                <w:color w:val="333333"/>
                <w:sz w:val="21"/>
                <w:highlight w:val="white"/>
              </w:rPr>
            </w:pPr>
            <w:r>
              <w:rPr>
                <w:rFonts w:asciiTheme="minorEastAsia" w:hAnsiTheme="minorEastAsia"/>
                <w:b/>
                <w:color w:val="333333"/>
                <w:sz w:val="21"/>
                <w:highlight w:val="white"/>
              </w:rPr>
              <w:t>目标简述</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r>
              <w:rPr>
                <w:rFonts w:asciiTheme="minorEastAsia" w:hAnsiTheme="minorEastAsia"/>
                <w:color w:val="333333"/>
                <w:sz w:val="21"/>
                <w:highlight w:val="white"/>
              </w:rPr>
              <w:t>电梯已达到法定的使用上限、存在严重事故隐患无改造价值或达到其他报废条件，进行回收处理。</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80"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b/>
                <w:color w:val="333333"/>
                <w:sz w:val="21"/>
                <w:highlight w:val="white"/>
              </w:rPr>
            </w:pPr>
            <w:r>
              <w:rPr>
                <w:rFonts w:asciiTheme="minorEastAsia" w:hAnsiTheme="minorEastAsia"/>
                <w:b/>
                <w:color w:val="333333"/>
                <w:sz w:val="21"/>
                <w:highlight w:val="white"/>
              </w:rPr>
              <w:t>前置条件</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r>
              <w:rPr>
                <w:rFonts w:asciiTheme="minorEastAsia" w:hAnsiTheme="minorEastAsia"/>
                <w:color w:val="333333"/>
                <w:sz w:val="21"/>
                <w:highlight w:val="white"/>
              </w:rPr>
              <w:t>电梯已达到法定的使用上限、存在严重事故隐患无改造价值或达到其他报废条件</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19"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b/>
                <w:color w:val="333333"/>
                <w:sz w:val="21"/>
                <w:highlight w:val="white"/>
              </w:rPr>
            </w:pPr>
            <w:r>
              <w:rPr>
                <w:rFonts w:asciiTheme="minorEastAsia" w:hAnsiTheme="minorEastAsia"/>
                <w:b/>
                <w:color w:val="333333"/>
                <w:sz w:val="21"/>
                <w:highlight w:val="white"/>
              </w:rPr>
              <w:t>后置条件</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58" w:hRule="atLeast"/>
        </w:trPr>
        <w:tc>
          <w:tcPr>
            <w:tcW w:w="1470" w:type="dxa"/>
            <w:vMerge w:val="restart"/>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b/>
                <w:color w:val="333333"/>
                <w:sz w:val="21"/>
                <w:highlight w:val="white"/>
              </w:rPr>
            </w:pPr>
            <w:r>
              <w:rPr>
                <w:rFonts w:asciiTheme="minorEastAsia" w:hAnsiTheme="minorEastAsia"/>
                <w:b/>
                <w:color w:val="333333"/>
                <w:sz w:val="21"/>
                <w:highlight w:val="white"/>
              </w:rPr>
              <w:t>事件流</w:t>
            </w:r>
          </w:p>
        </w:tc>
        <w:tc>
          <w:tcPr>
            <w:tcW w:w="73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firstLine="560"/>
              <w:rPr>
                <w:rFonts w:asciiTheme="minorEastAsia" w:hAnsiTheme="minorEastAsia"/>
                <w:color w:val="333333"/>
                <w:sz w:val="21"/>
                <w:highlight w:val="white"/>
              </w:rPr>
            </w:pP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firstLine="560"/>
              <w:jc w:val="center"/>
              <w:rPr>
                <w:rFonts w:asciiTheme="minorEastAsia" w:hAnsiTheme="minorEastAsia"/>
                <w:b/>
                <w:color w:val="333333"/>
                <w:sz w:val="21"/>
                <w:highlight w:val="white"/>
              </w:rPr>
            </w:pPr>
            <w:r>
              <w:rPr>
                <w:rFonts w:asciiTheme="minorEastAsia" w:hAnsiTheme="minorEastAsia"/>
                <w:b/>
                <w:color w:val="333333"/>
                <w:sz w:val="21"/>
                <w:highlight w:val="white"/>
              </w:rPr>
              <w:t>参与者</w:t>
            </w: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firstLine="560"/>
              <w:jc w:val="center"/>
              <w:rPr>
                <w:rFonts w:asciiTheme="minorEastAsia" w:hAnsiTheme="minorEastAsia"/>
                <w:b/>
                <w:color w:val="333333"/>
                <w:sz w:val="21"/>
                <w:highlight w:val="white"/>
              </w:rPr>
            </w:pPr>
            <w:r>
              <w:rPr>
                <w:rFonts w:asciiTheme="minorEastAsia" w:hAnsiTheme="minorEastAsia"/>
                <w:b/>
                <w:color w:val="333333"/>
                <w:sz w:val="21"/>
                <w:highlight w:val="white"/>
              </w:rPr>
              <w:t>业务服务</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22"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after="0" w:line="240" w:lineRule="auto"/>
              <w:ind w:right="140"/>
              <w:rPr>
                <w:rFonts w:asciiTheme="minorEastAsia" w:hAnsiTheme="minorEastAsia"/>
                <w:color w:val="333333"/>
                <w:sz w:val="21"/>
                <w:highlight w:val="white"/>
              </w:rPr>
            </w:pPr>
          </w:p>
        </w:tc>
        <w:tc>
          <w:tcPr>
            <w:tcW w:w="735" w:type="dxa"/>
            <w:vMerge w:val="restart"/>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center"/>
              <w:rPr>
                <w:rFonts w:asciiTheme="minorEastAsia" w:hAnsiTheme="minorEastAsia"/>
                <w:b/>
                <w:color w:val="333333"/>
                <w:sz w:val="21"/>
                <w:highlight w:val="white"/>
              </w:rPr>
            </w:pPr>
            <w:r>
              <w:rPr>
                <w:rFonts w:asciiTheme="minorEastAsia" w:hAnsiTheme="minorEastAsia"/>
                <w:b/>
                <w:color w:val="333333"/>
                <w:sz w:val="21"/>
                <w:highlight w:val="white"/>
              </w:rPr>
              <w:t>基本流</w:t>
            </w: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color w:val="333333"/>
                <w:sz w:val="21"/>
                <w:highlight w:val="white"/>
              </w:rPr>
            </w:pPr>
            <w:bookmarkStart w:id="473" w:name="_kzy8ke5wb7wm" w:colFirst="0" w:colLast="0"/>
            <w:bookmarkEnd w:id="473"/>
            <w:r>
              <w:rPr>
                <w:rFonts w:asciiTheme="minorEastAsia" w:hAnsiTheme="minorEastAsia"/>
                <w:color w:val="333333"/>
                <w:sz w:val="21"/>
                <w:highlight w:val="white"/>
              </w:rPr>
              <w:t>1、使用单位发起使用登记证书注销</w:t>
            </w: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color w:val="333333"/>
                <w:sz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94"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after="0" w:line="240" w:lineRule="auto"/>
              <w:ind w:right="140"/>
              <w:rPr>
                <w:rFonts w:asciiTheme="minorEastAsia" w:hAnsiTheme="minorEastAsia"/>
                <w:color w:val="333333"/>
                <w:sz w:val="21"/>
                <w:highlight w:val="white"/>
              </w:rPr>
            </w:pPr>
          </w:p>
        </w:tc>
        <w:tc>
          <w:tcPr>
            <w:tcW w:w="735" w:type="dxa"/>
            <w:vMerge w:val="continue"/>
            <w:tcBorders>
              <w:bottom w:val="single" w:color="000000" w:sz="8" w:space="0"/>
              <w:right w:val="single" w:color="000000" w:sz="8" w:space="0"/>
            </w:tcBorders>
            <w:tcMar>
              <w:top w:w="100" w:type="dxa"/>
              <w:left w:w="100" w:type="dxa"/>
              <w:bottom w:w="100" w:type="dxa"/>
              <w:right w:w="100" w:type="dxa"/>
            </w:tcMar>
          </w:tcPr>
          <w:p>
            <w:pPr>
              <w:spacing w:after="0" w:line="240" w:lineRule="auto"/>
              <w:ind w:right="140"/>
              <w:rPr>
                <w:rFonts w:asciiTheme="minorEastAsia" w:hAnsiTheme="minorEastAsia"/>
                <w:color w:val="333333"/>
                <w:sz w:val="21"/>
                <w:highlight w:val="white"/>
              </w:rPr>
            </w:pP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color w:val="333333"/>
                <w:sz w:val="21"/>
                <w:highlight w:val="white"/>
              </w:rPr>
            </w:pP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color w:val="333333"/>
                <w:sz w:val="21"/>
                <w:highlight w:val="white"/>
              </w:rPr>
            </w:pPr>
            <w:bookmarkStart w:id="474" w:name="_x8jgjltbjg5g" w:colFirst="0" w:colLast="0"/>
            <w:bookmarkEnd w:id="474"/>
            <w:r>
              <w:rPr>
                <w:rFonts w:asciiTheme="minorEastAsia" w:hAnsiTheme="minorEastAsia"/>
                <w:color w:val="333333"/>
                <w:sz w:val="21"/>
                <w:highlight w:val="white"/>
              </w:rPr>
              <w:t>2、调用并提供设备使用登记信息</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440"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after="0" w:line="240" w:lineRule="auto"/>
              <w:ind w:right="140"/>
              <w:rPr>
                <w:rFonts w:asciiTheme="minorEastAsia" w:hAnsiTheme="minorEastAsia"/>
                <w:color w:val="333333"/>
                <w:sz w:val="21"/>
                <w:highlight w:val="white"/>
              </w:rPr>
            </w:pPr>
          </w:p>
        </w:tc>
        <w:tc>
          <w:tcPr>
            <w:tcW w:w="735" w:type="dxa"/>
            <w:vMerge w:val="continue"/>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jc w:val="center"/>
              <w:rPr>
                <w:rFonts w:asciiTheme="minorEastAsia" w:hAnsiTheme="minorEastAsia"/>
                <w:b/>
                <w:color w:val="333333"/>
                <w:sz w:val="21"/>
                <w:highlight w:val="white"/>
              </w:rPr>
            </w:pP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color w:val="333333"/>
                <w:sz w:val="21"/>
                <w:highlight w:val="white"/>
              </w:rPr>
            </w:pPr>
            <w:r>
              <w:rPr>
                <w:rFonts w:asciiTheme="minorEastAsia" w:hAnsiTheme="minorEastAsia"/>
                <w:color w:val="333333"/>
                <w:sz w:val="21"/>
                <w:highlight w:val="white"/>
              </w:rPr>
              <w:t>3、特种设备管理部门发现设备达到报废条件、受理和批准使用登记证书注销</w:t>
            </w: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color w:val="333333"/>
                <w:sz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440"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after="0" w:line="240" w:lineRule="auto"/>
              <w:ind w:right="140"/>
              <w:rPr>
                <w:rFonts w:asciiTheme="minorEastAsia" w:hAnsiTheme="minorEastAsia"/>
                <w:color w:val="333333"/>
                <w:sz w:val="21"/>
                <w:highlight w:val="white"/>
              </w:rPr>
            </w:pPr>
          </w:p>
        </w:tc>
        <w:tc>
          <w:tcPr>
            <w:tcW w:w="735" w:type="dxa"/>
            <w:vMerge w:val="continue"/>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jc w:val="center"/>
              <w:rPr>
                <w:rFonts w:asciiTheme="minorEastAsia" w:hAnsiTheme="minorEastAsia"/>
                <w:b/>
                <w:color w:val="333333"/>
                <w:sz w:val="21"/>
                <w:highlight w:val="white"/>
              </w:rPr>
            </w:pP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color w:val="333333"/>
                <w:sz w:val="21"/>
                <w:highlight w:val="white"/>
              </w:rPr>
            </w:pP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color w:val="333333"/>
                <w:sz w:val="21"/>
                <w:highlight w:val="white"/>
              </w:rPr>
            </w:pPr>
            <w:r>
              <w:rPr>
                <w:rFonts w:asciiTheme="minorEastAsia" w:hAnsiTheme="minorEastAsia"/>
                <w:color w:val="333333"/>
                <w:sz w:val="21"/>
                <w:highlight w:val="white"/>
              </w:rPr>
              <w:t>4、更改设备状态，注销设备使用记录</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440"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after="0" w:line="240" w:lineRule="auto"/>
              <w:ind w:right="140"/>
              <w:rPr>
                <w:rFonts w:asciiTheme="minorEastAsia" w:hAnsiTheme="minorEastAsia"/>
                <w:color w:val="333333"/>
                <w:sz w:val="21"/>
                <w:highlight w:val="white"/>
              </w:rPr>
            </w:pPr>
          </w:p>
        </w:tc>
        <w:tc>
          <w:tcPr>
            <w:tcW w:w="735" w:type="dxa"/>
            <w:vMerge w:val="continue"/>
            <w:tcBorders>
              <w:bottom w:val="single" w:color="000000" w:sz="8" w:space="0"/>
              <w:right w:val="single" w:color="000000" w:sz="8" w:space="0"/>
            </w:tcBorders>
            <w:shd w:val="clear" w:color="auto" w:fill="FFFFFF"/>
            <w:tcMar>
              <w:top w:w="100" w:type="dxa"/>
              <w:left w:w="100" w:type="dxa"/>
              <w:bottom w:w="100" w:type="dxa"/>
              <w:right w:w="100" w:type="dxa"/>
            </w:tcMar>
          </w:tcPr>
          <w:p>
            <w:pPr>
              <w:spacing w:after="0" w:line="240" w:lineRule="auto"/>
              <w:ind w:right="140"/>
              <w:jc w:val="center"/>
              <w:rPr>
                <w:rFonts w:asciiTheme="minorEastAsia" w:hAnsiTheme="minorEastAsia"/>
                <w:b/>
                <w:color w:val="333333"/>
                <w:sz w:val="21"/>
                <w:highlight w:val="white"/>
              </w:rPr>
            </w:pP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color w:val="333333"/>
                <w:sz w:val="21"/>
                <w:highlight w:val="white"/>
              </w:rPr>
            </w:pPr>
            <w:r>
              <w:rPr>
                <w:rFonts w:asciiTheme="minorEastAsia" w:hAnsiTheme="minorEastAsia"/>
                <w:color w:val="333333"/>
                <w:sz w:val="21"/>
                <w:highlight w:val="white"/>
              </w:rPr>
              <w:t>5、通知使用单位电梯使用注销</w:t>
            </w:r>
          </w:p>
          <w:p>
            <w:pPr>
              <w:spacing w:line="240" w:lineRule="auto"/>
              <w:ind w:right="140"/>
              <w:jc w:val="both"/>
              <w:rPr>
                <w:rFonts w:asciiTheme="minorEastAsia" w:hAnsiTheme="minorEastAsia"/>
                <w:color w:val="333333"/>
                <w:sz w:val="21"/>
                <w:highlight w:val="white"/>
              </w:rPr>
            </w:pPr>
            <w:bookmarkStart w:id="475" w:name="_trpqiigyqns9" w:colFirst="0" w:colLast="0"/>
            <w:bookmarkEnd w:id="475"/>
            <w:r>
              <w:rPr>
                <w:rFonts w:asciiTheme="minorEastAsia" w:hAnsiTheme="minorEastAsia"/>
                <w:color w:val="333333"/>
                <w:sz w:val="21"/>
                <w:highlight w:val="white"/>
              </w:rPr>
              <w:t>6、使用单位停止运行电梯、设备报废处理</w:t>
            </w:r>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color w:val="333333"/>
                <w:sz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440" w:hRule="atLeast"/>
        </w:trPr>
        <w:tc>
          <w:tcPr>
            <w:tcW w:w="1470" w:type="dxa"/>
            <w:vMerge w:val="continue"/>
            <w:tcBorders>
              <w:bottom w:val="single" w:color="000000" w:sz="8" w:space="0"/>
              <w:right w:val="single" w:color="000000" w:sz="8" w:space="0"/>
            </w:tcBorders>
            <w:tcMar>
              <w:top w:w="100" w:type="dxa"/>
              <w:left w:w="100" w:type="dxa"/>
              <w:bottom w:w="100" w:type="dxa"/>
              <w:right w:w="100" w:type="dxa"/>
            </w:tcMar>
          </w:tcPr>
          <w:p>
            <w:pPr>
              <w:spacing w:after="0" w:line="240" w:lineRule="auto"/>
              <w:ind w:right="140"/>
              <w:rPr>
                <w:rFonts w:asciiTheme="minorEastAsia" w:hAnsiTheme="minorEastAsia"/>
                <w:color w:val="333333"/>
                <w:sz w:val="21"/>
                <w:highlight w:val="white"/>
              </w:rPr>
            </w:pPr>
          </w:p>
        </w:tc>
        <w:tc>
          <w:tcPr>
            <w:tcW w:w="73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center"/>
              <w:rPr>
                <w:rFonts w:asciiTheme="minorEastAsia" w:hAnsiTheme="minorEastAsia"/>
                <w:b/>
                <w:color w:val="333333"/>
                <w:sz w:val="21"/>
                <w:highlight w:val="white"/>
              </w:rPr>
            </w:pPr>
            <w:r>
              <w:rPr>
                <w:rFonts w:asciiTheme="minorEastAsia" w:hAnsiTheme="minorEastAsia"/>
                <w:b/>
                <w:color w:val="333333"/>
                <w:sz w:val="21"/>
                <w:highlight w:val="white"/>
              </w:rPr>
              <w:t>备选流</w:t>
            </w:r>
          </w:p>
        </w:tc>
        <w:tc>
          <w:tcPr>
            <w:tcW w:w="2430" w:type="dxa"/>
            <w:gridSpan w:val="2"/>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color w:val="333333"/>
                <w:sz w:val="21"/>
                <w:highlight w:val="white"/>
              </w:rPr>
            </w:pPr>
            <w:bookmarkStart w:id="476" w:name="_vptrv72dcx6p" w:colFirst="0" w:colLast="0"/>
            <w:bookmarkEnd w:id="476"/>
          </w:p>
        </w:tc>
        <w:tc>
          <w:tcPr>
            <w:tcW w:w="3675" w:type="dxa"/>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jc w:val="both"/>
              <w:rPr>
                <w:rFonts w:asciiTheme="minorEastAsia" w:hAnsiTheme="minorEastAsia"/>
                <w:color w:val="333333"/>
                <w:sz w:val="21"/>
                <w:highlight w:val="white"/>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33"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b/>
                <w:color w:val="333333"/>
                <w:sz w:val="21"/>
                <w:highlight w:val="white"/>
              </w:rPr>
            </w:pPr>
            <w:r>
              <w:rPr>
                <w:rFonts w:asciiTheme="minorEastAsia" w:hAnsiTheme="minorEastAsia"/>
                <w:b/>
                <w:color w:val="333333"/>
                <w:sz w:val="21"/>
                <w:highlight w:val="white"/>
              </w:rPr>
              <w:t>业务规则</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r>
              <w:rPr>
                <w:rFonts w:asciiTheme="minorEastAsia" w:hAnsiTheme="minorEastAsia"/>
                <w:color w:val="333333"/>
                <w:sz w:val="21"/>
                <w:highlight w:val="white"/>
              </w:rPr>
              <w:t>电梯报废管理制度及规约</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600"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b/>
                <w:color w:val="333333"/>
                <w:sz w:val="21"/>
                <w:highlight w:val="white"/>
              </w:rPr>
            </w:pPr>
            <w:r>
              <w:rPr>
                <w:rFonts w:asciiTheme="minorEastAsia" w:hAnsiTheme="minorEastAsia"/>
                <w:b/>
                <w:color w:val="333333"/>
                <w:sz w:val="21"/>
                <w:highlight w:val="white"/>
              </w:rPr>
              <w:t>业务对象</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r>
              <w:rPr>
                <w:rFonts w:asciiTheme="minorEastAsia" w:hAnsiTheme="minorEastAsia"/>
                <w:color w:val="333333"/>
                <w:sz w:val="21"/>
                <w:highlight w:val="white"/>
              </w:rPr>
              <w:t>电梯运行及管理状态</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69" w:hRule="atLeast"/>
        </w:trPr>
        <w:tc>
          <w:tcPr>
            <w:tcW w:w="1470" w:type="dxa"/>
            <w:tcBorders>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left="140" w:right="140"/>
              <w:rPr>
                <w:rFonts w:asciiTheme="minorEastAsia" w:hAnsiTheme="minorEastAsia"/>
                <w:b/>
                <w:color w:val="333333"/>
                <w:sz w:val="21"/>
                <w:highlight w:val="white"/>
              </w:rPr>
            </w:pPr>
            <w:r>
              <w:rPr>
                <w:rFonts w:asciiTheme="minorEastAsia" w:hAnsiTheme="minorEastAsia"/>
                <w:b/>
                <w:color w:val="333333"/>
                <w:sz w:val="21"/>
                <w:highlight w:val="white"/>
              </w:rPr>
              <w:t>备注</w:t>
            </w:r>
          </w:p>
        </w:tc>
        <w:tc>
          <w:tcPr>
            <w:tcW w:w="6840" w:type="dxa"/>
            <w:gridSpan w:val="4"/>
            <w:tcBorders>
              <w:bottom w:val="single" w:color="000000" w:sz="8" w:space="0"/>
              <w:right w:val="single" w:color="000000" w:sz="8" w:space="0"/>
            </w:tcBorders>
            <w:shd w:val="clear" w:color="auto" w:fill="FFFFFF"/>
            <w:tcMar>
              <w:top w:w="100" w:type="dxa"/>
              <w:left w:w="100" w:type="dxa"/>
              <w:bottom w:w="100" w:type="dxa"/>
              <w:right w:w="100" w:type="dxa"/>
            </w:tcMar>
          </w:tcPr>
          <w:p>
            <w:pPr>
              <w:spacing w:line="240" w:lineRule="auto"/>
              <w:ind w:right="140"/>
              <w:rPr>
                <w:rFonts w:asciiTheme="minorEastAsia" w:hAnsiTheme="minorEastAsia"/>
                <w:color w:val="333333"/>
                <w:sz w:val="21"/>
                <w:highlight w:val="white"/>
              </w:rPr>
            </w:pPr>
            <w:bookmarkStart w:id="477" w:name="_ajiucu3es537" w:colFirst="0" w:colLast="0"/>
            <w:bookmarkEnd w:id="477"/>
          </w:p>
        </w:tc>
      </w:tr>
    </w:tbl>
    <w:p>
      <w:pPr>
        <w:ind w:firstLine="442"/>
        <w:rPr>
          <w:b/>
        </w:rPr>
      </w:pPr>
    </w:p>
    <w:p>
      <w:pPr>
        <w:spacing w:after="0"/>
        <w:ind w:firstLine="482" w:firstLineChars="200"/>
      </w:pPr>
      <w:r>
        <w:rPr>
          <w:b/>
        </w:rPr>
        <w:t>业务支撑方案</w:t>
      </w:r>
    </w:p>
    <w:p>
      <w:pPr>
        <w:keepNext/>
        <w:ind w:firstLine="442"/>
        <w:jc w:val="center"/>
      </w:pPr>
      <w:r>
        <w:drawing>
          <wp:inline distT="0" distB="0" distL="0" distR="0">
            <wp:extent cx="4038600" cy="315277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038600" cy="3152775"/>
                    </a:xfrm>
                    <a:prstGeom prst="rect">
                      <a:avLst/>
                    </a:prstGeom>
                  </pic:spPr>
                </pic:pic>
              </a:graphicData>
            </a:graphic>
          </wp:inline>
        </w:drawing>
      </w:r>
    </w:p>
    <w:p>
      <w:pPr>
        <w:pStyle w:val="14"/>
        <w:jc w:val="center"/>
      </w:pPr>
      <w:r>
        <w:t>图</w:t>
      </w:r>
      <w:r>
        <w:fldChar w:fldCharType="begin"/>
      </w:r>
      <w:r>
        <w:instrText xml:space="preserve"> SEQ 图 \* ARABIC </w:instrText>
      </w:r>
      <w:r>
        <w:fldChar w:fldCharType="separate"/>
      </w:r>
      <w:r>
        <w:t>38</w:t>
      </w:r>
      <w:r>
        <w:fldChar w:fldCharType="end"/>
      </w:r>
      <w:r>
        <w:rPr>
          <w:rFonts w:hint="eastAsia"/>
        </w:rPr>
        <w:t>业务支撑方案-电梯退役处理</w:t>
      </w:r>
    </w:p>
    <w:p>
      <w:pPr>
        <w:spacing w:after="0"/>
        <w:ind w:firstLine="480" w:firstLineChars="200"/>
      </w:pPr>
      <w:r>
        <w:t>1.设备注销管理</w:t>
      </w:r>
    </w:p>
    <w:p>
      <w:pPr>
        <w:spacing w:after="0"/>
        <w:ind w:firstLine="480" w:firstLineChars="200"/>
      </w:pPr>
      <w:r>
        <w:t xml:space="preserve">   1）电梯注销申请</w:t>
      </w:r>
    </w:p>
    <w:p>
      <w:pPr>
        <w:spacing w:after="0"/>
        <w:ind w:firstLine="480" w:firstLineChars="200"/>
      </w:pPr>
      <w:r>
        <w:t xml:space="preserve">         可申请电梯注销、召回。</w:t>
      </w:r>
    </w:p>
    <w:p>
      <w:pPr>
        <w:spacing w:after="0"/>
        <w:ind w:firstLine="480" w:firstLineChars="200"/>
      </w:pPr>
      <w:r>
        <w:t xml:space="preserve">   2）审批</w:t>
      </w:r>
    </w:p>
    <w:p>
      <w:pPr>
        <w:spacing w:after="0"/>
        <w:ind w:firstLine="480" w:firstLineChars="200"/>
      </w:pPr>
      <w:r>
        <w:t xml:space="preserve">         审批电梯注销。</w:t>
      </w:r>
    </w:p>
    <w:p>
      <w:pPr>
        <w:spacing w:after="0"/>
        <w:ind w:firstLine="480" w:firstLineChars="200"/>
      </w:pPr>
      <w:r>
        <w:t xml:space="preserve">   3）注销预警</w:t>
      </w:r>
    </w:p>
    <w:p>
      <w:pPr>
        <w:spacing w:after="0"/>
        <w:ind w:firstLine="480" w:firstLineChars="200"/>
      </w:pPr>
      <w:r>
        <w:t xml:space="preserve">         达到报废标准的电梯，系统自动预警提示。</w:t>
      </w:r>
    </w:p>
    <w:p>
      <w:pPr>
        <w:spacing w:after="0"/>
        <w:ind w:firstLine="480" w:firstLineChars="200"/>
      </w:pPr>
      <w:r>
        <w:t xml:space="preserve">2.设备召回管理   </w:t>
      </w:r>
    </w:p>
    <w:p>
      <w:pPr>
        <w:spacing w:after="0"/>
        <w:ind w:firstLine="480" w:firstLineChars="200"/>
      </w:pPr>
      <w:r>
        <w:t xml:space="preserve">   1）电梯召回申请</w:t>
      </w:r>
    </w:p>
    <w:p>
      <w:pPr>
        <w:spacing w:after="0"/>
        <w:ind w:firstLine="480" w:firstLineChars="200"/>
      </w:pPr>
      <w:r>
        <w:t xml:space="preserve">         申请电梯召回。</w:t>
      </w:r>
    </w:p>
    <w:p>
      <w:pPr>
        <w:spacing w:after="0"/>
        <w:ind w:firstLine="480" w:firstLineChars="200"/>
      </w:pPr>
      <w:r>
        <w:t xml:space="preserve">   2）审批</w:t>
      </w:r>
    </w:p>
    <w:p>
      <w:pPr>
        <w:spacing w:after="0"/>
        <w:ind w:firstLine="480" w:firstLineChars="200"/>
      </w:pPr>
      <w:r>
        <w:t xml:space="preserve">         审批电梯召回。</w:t>
      </w:r>
    </w:p>
    <w:p>
      <w:pPr>
        <w:spacing w:after="0"/>
        <w:ind w:firstLine="480" w:firstLineChars="200"/>
      </w:pPr>
      <w:r>
        <w:t xml:space="preserve">   3）电梯召回分析        </w:t>
      </w:r>
    </w:p>
    <w:p>
      <w:pPr>
        <w:spacing w:after="0"/>
        <w:ind w:firstLine="480" w:firstLineChars="200"/>
      </w:pPr>
      <w:r>
        <w:t xml:space="preserve">   按电梯厂家，对比分析电梯</w:t>
      </w:r>
    </w:p>
    <w:p>
      <w:pPr>
        <w:pStyle w:val="4"/>
        <w:numPr>
          <w:ilvl w:val="2"/>
          <w:numId w:val="7"/>
        </w:numPr>
        <w:rPr>
          <w:sz w:val="32"/>
          <w:szCs w:val="32"/>
        </w:rPr>
      </w:pPr>
      <w:bookmarkStart w:id="478" w:name="_2xzikt8n9xew" w:colFirst="0" w:colLast="0"/>
      <w:bookmarkEnd w:id="478"/>
      <w:bookmarkStart w:id="479" w:name="_Toc483060233"/>
      <w:r>
        <w:rPr>
          <w:sz w:val="32"/>
          <w:szCs w:val="32"/>
        </w:rPr>
        <w:t>业务功能结构</w:t>
      </w:r>
      <w:bookmarkEnd w:id="479"/>
    </w:p>
    <w:p>
      <w:pPr>
        <w:spacing w:after="0"/>
        <w:ind w:firstLine="480" w:firstLineChars="200"/>
      </w:pPr>
      <w:r>
        <w:t>根据业务流程梳理和支撑映射</w:t>
      </w:r>
      <w:r>
        <w:rPr>
          <w:rFonts w:hint="eastAsia"/>
        </w:rPr>
        <w:t>，</w:t>
      </w:r>
      <w:r>
        <w:t>结合电梯业务监管需求，初步规划相应的功能模块，后续会从系统架构角度做更抽象和综合的设计</w:t>
      </w:r>
      <w:r>
        <w:rPr>
          <w:rFonts w:hint="eastAsia"/>
        </w:rPr>
        <w:t>，进行系统级的分析分解，</w:t>
      </w:r>
      <w:r>
        <w:t>以进一步精化和编排。</w:t>
      </w:r>
    </w:p>
    <w:p>
      <w:pPr>
        <w:spacing w:after="0"/>
        <w:ind w:firstLine="480" w:firstLineChars="200"/>
      </w:pPr>
      <w:r>
        <w:rPr>
          <w:rFonts w:hint="eastAsia"/>
        </w:rPr>
        <w:t>从信息加工的深度，有感知、采集、传输、汇集、计算、反馈等维度；</w:t>
      </w:r>
    </w:p>
    <w:p>
      <w:pPr>
        <w:spacing w:after="0"/>
        <w:ind w:firstLine="480" w:firstLineChars="200"/>
      </w:pPr>
      <w:r>
        <w:rPr>
          <w:rFonts w:hint="eastAsia"/>
        </w:rPr>
        <w:t>从决策、管理到运行层次，有正常运行、异常处理、作业跟踪、局部监控、运行总图、决策分析、指挥调度、沟通交流等维度；</w:t>
      </w:r>
    </w:p>
    <w:p>
      <w:pPr>
        <w:spacing w:after="0"/>
        <w:ind w:firstLine="480" w:firstLineChars="200"/>
      </w:pPr>
      <w:r>
        <w:t>从时间和事物发展变化</w:t>
      </w:r>
      <w:r>
        <w:rPr>
          <w:rFonts w:hint="eastAsia"/>
        </w:rPr>
        <w:t>，参考设备全周期和状态，</w:t>
      </w:r>
      <w:r>
        <w:t>有安装</w:t>
      </w:r>
      <w:r>
        <w:rPr>
          <w:rFonts w:hint="eastAsia"/>
        </w:rPr>
        <w:t>、</w:t>
      </w:r>
      <w:r>
        <w:t>入网</w:t>
      </w:r>
      <w:r>
        <w:rPr>
          <w:rFonts w:hint="eastAsia"/>
        </w:rPr>
        <w:t>、</w:t>
      </w:r>
      <w:r>
        <w:t>在线</w:t>
      </w:r>
      <w:r>
        <w:rPr>
          <w:rFonts w:hint="eastAsia"/>
        </w:rPr>
        <w:t>、在用、</w:t>
      </w:r>
      <w:r>
        <w:t>隐患</w:t>
      </w:r>
      <w:r>
        <w:rPr>
          <w:rFonts w:hint="eastAsia"/>
        </w:rPr>
        <w:t>、维保、检修、改造/维修、</w:t>
      </w:r>
      <w:r>
        <w:t>退役</w:t>
      </w:r>
      <w:r>
        <w:rPr>
          <w:rFonts w:hint="eastAsia"/>
        </w:rPr>
        <w:t>等维度。</w:t>
      </w:r>
    </w:p>
    <w:p>
      <w:pPr>
        <w:spacing w:after="0"/>
        <w:ind w:firstLine="480" w:firstLineChars="200"/>
      </w:pPr>
      <w:r>
        <w:rPr>
          <w:rFonts w:hint="eastAsia"/>
        </w:rPr>
        <w:drawing>
          <wp:inline distT="0" distB="0" distL="0" distR="0">
            <wp:extent cx="2390775" cy="1076325"/>
            <wp:effectExtent l="1905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45"/>
                    <a:srcRect/>
                    <a:stretch>
                      <a:fillRect/>
                    </a:stretch>
                  </pic:blipFill>
                  <pic:spPr>
                    <a:xfrm>
                      <a:off x="0" y="0"/>
                      <a:ext cx="2390775" cy="1076325"/>
                    </a:xfrm>
                    <a:prstGeom prst="rect">
                      <a:avLst/>
                    </a:prstGeom>
                    <a:noFill/>
                    <a:ln w="9525">
                      <a:noFill/>
                      <a:miter lim="800000"/>
                      <a:headEnd/>
                      <a:tailEnd/>
                    </a:ln>
                  </pic:spPr>
                </pic:pic>
              </a:graphicData>
            </a:graphic>
          </wp:inline>
        </w:drawing>
      </w:r>
    </w:p>
    <w:p>
      <w:pPr>
        <w:spacing w:after="0"/>
        <w:ind w:firstLine="480" w:firstLineChars="200"/>
      </w:pPr>
      <w:r>
        <w:rPr>
          <w:rFonts w:hint="eastAsia"/>
        </w:rPr>
        <w:t>以下仅从业务功能聚类分类角度，做了一定二级区分，未来则重点识别组件级的模块，能够根据不同权限、场景需求，进行灵活组合或定制化，支持更多维度的划分。</w:t>
      </w:r>
    </w:p>
    <w:p>
      <w:pPr>
        <w:keepNext/>
        <w:jc w:val="center"/>
      </w:pPr>
      <w:r>
        <w:drawing>
          <wp:inline distT="114300" distB="114300" distL="114300" distR="114300">
            <wp:extent cx="2781300" cy="8115300"/>
            <wp:effectExtent l="0" t="0" r="0" b="0"/>
            <wp:docPr id="51" name="image72.png"/>
            <wp:cNvGraphicFramePr/>
            <a:graphic xmlns:a="http://schemas.openxmlformats.org/drawingml/2006/main">
              <a:graphicData uri="http://schemas.openxmlformats.org/drawingml/2006/picture">
                <pic:pic xmlns:pic="http://schemas.openxmlformats.org/drawingml/2006/picture">
                  <pic:nvPicPr>
                    <pic:cNvPr id="51" name="image72.png"/>
                    <pic:cNvPicPr preferRelativeResize="0"/>
                  </pic:nvPicPr>
                  <pic:blipFill>
                    <a:blip r:embed="rId46"/>
                    <a:srcRect/>
                    <a:stretch>
                      <a:fillRect/>
                    </a:stretch>
                  </pic:blipFill>
                  <pic:spPr>
                    <a:xfrm>
                      <a:off x="0" y="0"/>
                      <a:ext cx="2781300" cy="8115300"/>
                    </a:xfrm>
                    <a:prstGeom prst="rect">
                      <a:avLst/>
                    </a:prstGeom>
                  </pic:spPr>
                </pic:pic>
              </a:graphicData>
            </a:graphic>
          </wp:inline>
        </w:drawing>
      </w:r>
    </w:p>
    <w:p>
      <w:pPr>
        <w:pStyle w:val="14"/>
        <w:jc w:val="center"/>
      </w:pPr>
      <w:r>
        <w:t>图</w:t>
      </w:r>
      <w:r>
        <w:fldChar w:fldCharType="begin"/>
      </w:r>
      <w:r>
        <w:instrText xml:space="preserve"> SEQ 图 \* ARABIC </w:instrText>
      </w:r>
      <w:r>
        <w:fldChar w:fldCharType="separate"/>
      </w:r>
      <w:r>
        <w:t>39</w:t>
      </w:r>
      <w:r>
        <w:fldChar w:fldCharType="end"/>
      </w:r>
      <w:r>
        <w:rPr>
          <w:rFonts w:hint="eastAsia"/>
        </w:rPr>
        <w:t>智慧电梯云平台功能思维导图</w:t>
      </w:r>
    </w:p>
    <w:p>
      <w:pPr>
        <w:pStyle w:val="4"/>
        <w:numPr>
          <w:ilvl w:val="2"/>
          <w:numId w:val="7"/>
        </w:numPr>
        <w:rPr>
          <w:sz w:val="32"/>
          <w:szCs w:val="32"/>
        </w:rPr>
      </w:pPr>
      <w:bookmarkStart w:id="480" w:name="_Toc483060234"/>
      <w:r>
        <w:rPr>
          <w:sz w:val="32"/>
          <w:szCs w:val="32"/>
        </w:rPr>
        <w:t>业务角色功能权限</w:t>
      </w:r>
      <w:bookmarkEnd w:id="480"/>
    </w:p>
    <w:p>
      <w:pPr>
        <w:spacing w:after="0"/>
        <w:ind w:firstLine="480" w:firstLineChars="200"/>
      </w:pPr>
      <w:r>
        <w:t>业务角色分为监督部门、使用单位、维保单位、检验单位，生产施工单位。下表对所有角色的功能权限做了归类。后续设计文件会对业务角色的功能权限、数据权限做详细规划。</w:t>
      </w:r>
    </w:p>
    <w:p>
      <w:pPr>
        <w:spacing w:after="0"/>
        <w:ind w:firstLine="480" w:firstLineChars="200"/>
      </w:pPr>
      <w:r>
        <w:t>监督部门面向的是全行政区划辖区中的所有设备；</w:t>
      </w:r>
    </w:p>
    <w:p>
      <w:pPr>
        <w:spacing w:after="0"/>
        <w:ind w:firstLine="480" w:firstLineChars="200"/>
      </w:pPr>
      <w:r>
        <w:t>使用单位面向的是所管理区域（比如小区）范围的所有设备；</w:t>
      </w:r>
    </w:p>
    <w:p>
      <w:pPr>
        <w:spacing w:after="0"/>
        <w:ind w:firstLine="480" w:firstLineChars="200"/>
      </w:pPr>
      <w:r>
        <w:t>维保单位面向的是维保范围内的所有设备；</w:t>
      </w:r>
    </w:p>
    <w:p>
      <w:pPr>
        <w:spacing w:after="0"/>
        <w:ind w:firstLine="480" w:firstLineChars="200"/>
      </w:pPr>
      <w:r>
        <w:t>检验检测单位面向的是委托进行检测的设备；</w:t>
      </w:r>
    </w:p>
    <w:p>
      <w:pPr>
        <w:spacing w:after="0"/>
        <w:ind w:firstLine="480" w:firstLineChars="200"/>
      </w:pPr>
      <w:r>
        <w:t>生产施工单位面向的是生产制造或者施工操作的设备。</w:t>
      </w:r>
    </w:p>
    <w:p>
      <w:pPr>
        <w:pStyle w:val="14"/>
        <w:keepNext/>
        <w:jc w:val="center"/>
      </w:pPr>
      <w:r>
        <w:t>表</w:t>
      </w:r>
      <w:r>
        <w:fldChar w:fldCharType="begin"/>
      </w:r>
      <w:r>
        <w:instrText xml:space="preserve"> SEQ 表 \* ARABIC </w:instrText>
      </w:r>
      <w:r>
        <w:fldChar w:fldCharType="separate"/>
      </w:r>
      <w:r>
        <w:t>22</w:t>
      </w:r>
      <w:r>
        <w:fldChar w:fldCharType="end"/>
      </w:r>
      <w:r>
        <w:rPr>
          <w:rFonts w:hint="eastAsia"/>
        </w:rPr>
        <w:t>业务角色对应功能权限</w:t>
      </w:r>
    </w:p>
    <w:tbl>
      <w:tblPr>
        <w:tblStyle w:val="139"/>
        <w:tblW w:w="8305" w:type="dxa"/>
        <w:tblInd w:w="1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
      <w:tblGrid>
        <w:gridCol w:w="578"/>
        <w:gridCol w:w="1364"/>
        <w:gridCol w:w="1757"/>
        <w:gridCol w:w="909"/>
        <w:gridCol w:w="970"/>
        <w:gridCol w:w="909"/>
        <w:gridCol w:w="909"/>
        <w:gridCol w:w="909"/>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520" w:hRule="atLeast"/>
        </w:trPr>
        <w:tc>
          <w:tcPr>
            <w:tcW w:w="578" w:type="dxa"/>
            <w:vMerge w:val="restart"/>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b/>
                <w:sz w:val="21"/>
              </w:rPr>
            </w:pPr>
            <w:r>
              <w:rPr>
                <w:rFonts w:asciiTheme="minorEastAsia" w:hAnsiTheme="minorEastAsia"/>
                <w:b/>
                <w:sz w:val="21"/>
              </w:rPr>
              <w:t>序号</w:t>
            </w:r>
          </w:p>
        </w:tc>
        <w:tc>
          <w:tcPr>
            <w:tcW w:w="1364" w:type="dxa"/>
            <w:vMerge w:val="restart"/>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b/>
                <w:sz w:val="21"/>
              </w:rPr>
            </w:pPr>
            <w:r>
              <w:rPr>
                <w:rFonts w:asciiTheme="minorEastAsia" w:hAnsiTheme="minorEastAsia"/>
                <w:b/>
                <w:sz w:val="21"/>
              </w:rPr>
              <w:t>功能模块</w:t>
            </w:r>
          </w:p>
        </w:tc>
        <w:tc>
          <w:tcPr>
            <w:tcW w:w="1757" w:type="dxa"/>
            <w:vMerge w:val="restart"/>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b/>
                <w:sz w:val="21"/>
              </w:rPr>
            </w:pPr>
            <w:r>
              <w:rPr>
                <w:rFonts w:asciiTheme="minorEastAsia" w:hAnsiTheme="minorEastAsia"/>
                <w:b/>
                <w:sz w:val="21"/>
              </w:rPr>
              <w:t>子模块</w:t>
            </w:r>
          </w:p>
        </w:tc>
        <w:tc>
          <w:tcPr>
            <w:tcW w:w="4606" w:type="dxa"/>
            <w:gridSpan w:val="5"/>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b/>
                <w:sz w:val="21"/>
              </w:rPr>
            </w:pPr>
            <w:r>
              <w:rPr>
                <w:rFonts w:asciiTheme="minorEastAsia" w:hAnsiTheme="minorEastAsia"/>
                <w:b/>
                <w:sz w:val="21"/>
              </w:rPr>
              <w:t>业务角色</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520" w:hRule="atLeast"/>
        </w:trPr>
        <w:tc>
          <w:tcPr>
            <w:tcW w:w="578" w:type="dxa"/>
            <w:vMerge w:val="continue"/>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b/>
                <w:sz w:val="21"/>
              </w:rPr>
            </w:pPr>
          </w:p>
        </w:tc>
        <w:tc>
          <w:tcPr>
            <w:tcW w:w="1364" w:type="dxa"/>
            <w:vMerge w:val="continue"/>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b/>
                <w:sz w:val="21"/>
              </w:rPr>
            </w:pPr>
          </w:p>
        </w:tc>
        <w:tc>
          <w:tcPr>
            <w:tcW w:w="1757" w:type="dxa"/>
            <w:vMerge w:val="continue"/>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b/>
                <w:sz w:val="21"/>
              </w:rPr>
            </w:pP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b/>
                <w:sz w:val="21"/>
              </w:rPr>
            </w:pPr>
            <w:r>
              <w:rPr>
                <w:rFonts w:asciiTheme="minorEastAsia" w:hAnsiTheme="minorEastAsia"/>
                <w:b/>
                <w:sz w:val="21"/>
              </w:rPr>
              <w:t>监督部门</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b/>
                <w:sz w:val="21"/>
              </w:rPr>
            </w:pPr>
            <w:r>
              <w:rPr>
                <w:rFonts w:asciiTheme="minorEastAsia" w:hAnsiTheme="minorEastAsia"/>
                <w:b/>
                <w:sz w:val="21"/>
              </w:rPr>
              <w:t>使用单位</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b/>
                <w:sz w:val="21"/>
              </w:rPr>
            </w:pPr>
            <w:r>
              <w:rPr>
                <w:rFonts w:asciiTheme="minorEastAsia" w:hAnsiTheme="minorEastAsia"/>
                <w:b/>
                <w:sz w:val="21"/>
              </w:rPr>
              <w:t>维保单位</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b/>
                <w:sz w:val="21"/>
              </w:rPr>
            </w:pPr>
            <w:r>
              <w:rPr>
                <w:rFonts w:asciiTheme="minorEastAsia" w:hAnsiTheme="minorEastAsia"/>
                <w:b/>
                <w:sz w:val="21"/>
              </w:rPr>
              <w:t>检验单位</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b/>
                <w:sz w:val="21"/>
              </w:rPr>
            </w:pPr>
            <w:r>
              <w:rPr>
                <w:rFonts w:asciiTheme="minorEastAsia" w:hAnsiTheme="minorEastAsia"/>
                <w:b/>
                <w:sz w:val="21"/>
              </w:rPr>
              <w:t>生产施工单位</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293"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1</w:t>
            </w:r>
          </w:p>
        </w:tc>
        <w:tc>
          <w:tcPr>
            <w:tcW w:w="1364" w:type="dxa"/>
            <w:vMerge w:val="restart"/>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档案管理</w:t>
            </w: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人员档案</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245"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2</w:t>
            </w:r>
          </w:p>
        </w:tc>
        <w:tc>
          <w:tcPr>
            <w:tcW w:w="1364" w:type="dxa"/>
            <w:vMerge w:val="continue"/>
            <w:shd w:val="clear" w:color="auto" w:fill="FFFFFF" w:themeFill="background1"/>
            <w:tcMar>
              <w:top w:w="100" w:type="dxa"/>
              <w:left w:w="100" w:type="dxa"/>
              <w:bottom w:w="100" w:type="dxa"/>
              <w:right w:w="100" w:type="dxa"/>
            </w:tcMar>
          </w:tcPr>
          <w:p>
            <w:pPr>
              <w:spacing w:line="240" w:lineRule="auto"/>
              <w:rPr>
                <w:rFonts w:asciiTheme="minorEastAsia" w:hAnsiTheme="minorEastAsia"/>
                <w:sz w:val="21"/>
              </w:rPr>
            </w:pP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电梯档案</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339"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3</w:t>
            </w:r>
          </w:p>
        </w:tc>
        <w:tc>
          <w:tcPr>
            <w:tcW w:w="1364" w:type="dxa"/>
            <w:vMerge w:val="continue"/>
            <w:shd w:val="clear" w:color="auto" w:fill="FFFFFF" w:themeFill="background1"/>
            <w:tcMar>
              <w:top w:w="100" w:type="dxa"/>
              <w:left w:w="100" w:type="dxa"/>
              <w:bottom w:w="100" w:type="dxa"/>
              <w:right w:w="100" w:type="dxa"/>
            </w:tcMar>
          </w:tcPr>
          <w:p>
            <w:pPr>
              <w:spacing w:line="240" w:lineRule="auto"/>
              <w:rPr>
                <w:rFonts w:asciiTheme="minorEastAsia" w:hAnsiTheme="minorEastAsia"/>
                <w:sz w:val="21"/>
              </w:rPr>
            </w:pP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维保单位档案</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149"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4</w:t>
            </w:r>
          </w:p>
        </w:tc>
        <w:tc>
          <w:tcPr>
            <w:tcW w:w="1364" w:type="dxa"/>
            <w:vMerge w:val="continue"/>
            <w:shd w:val="clear" w:color="auto" w:fill="FFFFFF" w:themeFill="background1"/>
            <w:tcMar>
              <w:top w:w="100" w:type="dxa"/>
              <w:left w:w="100" w:type="dxa"/>
              <w:bottom w:w="100" w:type="dxa"/>
              <w:right w:w="100" w:type="dxa"/>
            </w:tcMar>
          </w:tcPr>
          <w:p>
            <w:pPr>
              <w:spacing w:line="240" w:lineRule="auto"/>
              <w:rPr>
                <w:rFonts w:asciiTheme="minorEastAsia" w:hAnsiTheme="minorEastAsia"/>
                <w:sz w:val="21"/>
              </w:rPr>
            </w:pP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使用单位档案</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101"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5</w:t>
            </w:r>
          </w:p>
        </w:tc>
        <w:tc>
          <w:tcPr>
            <w:tcW w:w="1364" w:type="dxa"/>
            <w:vMerge w:val="continue"/>
            <w:shd w:val="clear" w:color="auto" w:fill="FFFFFF" w:themeFill="background1"/>
            <w:tcMar>
              <w:top w:w="100" w:type="dxa"/>
              <w:left w:w="100" w:type="dxa"/>
              <w:bottom w:w="100" w:type="dxa"/>
              <w:right w:w="100" w:type="dxa"/>
            </w:tcMar>
          </w:tcPr>
          <w:p>
            <w:pPr>
              <w:spacing w:line="240" w:lineRule="auto"/>
              <w:rPr>
                <w:rFonts w:asciiTheme="minorEastAsia" w:hAnsiTheme="minorEastAsia"/>
                <w:sz w:val="21"/>
              </w:rPr>
            </w:pP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物业单位档案</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181"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6</w:t>
            </w:r>
          </w:p>
        </w:tc>
        <w:tc>
          <w:tcPr>
            <w:tcW w:w="1364" w:type="dxa"/>
            <w:vMerge w:val="continue"/>
            <w:shd w:val="clear" w:color="auto" w:fill="FFFFFF" w:themeFill="background1"/>
            <w:tcMar>
              <w:top w:w="100" w:type="dxa"/>
              <w:left w:w="100" w:type="dxa"/>
              <w:bottom w:w="100" w:type="dxa"/>
              <w:right w:w="100" w:type="dxa"/>
            </w:tcMar>
          </w:tcPr>
          <w:p>
            <w:pPr>
              <w:spacing w:line="240" w:lineRule="auto"/>
              <w:rPr>
                <w:rFonts w:asciiTheme="minorEastAsia" w:hAnsiTheme="minorEastAsia"/>
                <w:sz w:val="21"/>
              </w:rPr>
            </w:pP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电梯厂商档案</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275"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7</w:t>
            </w:r>
          </w:p>
        </w:tc>
        <w:tc>
          <w:tcPr>
            <w:tcW w:w="1364" w:type="dxa"/>
            <w:vMerge w:val="continue"/>
            <w:shd w:val="clear" w:color="auto" w:fill="FFFFFF" w:themeFill="background1"/>
            <w:tcMar>
              <w:top w:w="100" w:type="dxa"/>
              <w:left w:w="100" w:type="dxa"/>
              <w:bottom w:w="100" w:type="dxa"/>
              <w:right w:w="100" w:type="dxa"/>
            </w:tcMar>
          </w:tcPr>
          <w:p>
            <w:pPr>
              <w:spacing w:line="240" w:lineRule="auto"/>
              <w:rPr>
                <w:rFonts w:asciiTheme="minorEastAsia" w:hAnsiTheme="minorEastAsia"/>
                <w:sz w:val="21"/>
              </w:rPr>
            </w:pP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hint="eastAsia" w:asciiTheme="minorEastAsia" w:hAnsiTheme="minorEastAsia" w:eastAsiaTheme="minorEastAsia"/>
                <w:sz w:val="21"/>
                <w:szCs w:val="21"/>
              </w:rPr>
              <w:t>检验</w:t>
            </w:r>
            <w:r>
              <w:rPr>
                <w:rFonts w:asciiTheme="minorEastAsia" w:hAnsiTheme="minorEastAsia"/>
                <w:sz w:val="21"/>
              </w:rPr>
              <w:t>单位档案</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85"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8</w:t>
            </w:r>
          </w:p>
        </w:tc>
        <w:tc>
          <w:tcPr>
            <w:tcW w:w="1364" w:type="dxa"/>
            <w:vMerge w:val="continue"/>
            <w:shd w:val="clear" w:color="auto" w:fill="FFFFFF" w:themeFill="background1"/>
            <w:tcMar>
              <w:top w:w="100" w:type="dxa"/>
              <w:left w:w="100" w:type="dxa"/>
              <w:bottom w:w="100" w:type="dxa"/>
              <w:right w:w="100" w:type="dxa"/>
            </w:tcMar>
          </w:tcPr>
          <w:p>
            <w:pPr>
              <w:spacing w:line="240" w:lineRule="auto"/>
              <w:rPr>
                <w:rFonts w:asciiTheme="minorEastAsia" w:hAnsiTheme="minorEastAsia"/>
                <w:sz w:val="21"/>
              </w:rPr>
            </w:pP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监督部门档案</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320"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9</w:t>
            </w:r>
          </w:p>
        </w:tc>
        <w:tc>
          <w:tcPr>
            <w:tcW w:w="1364" w:type="dxa"/>
            <w:vMerge w:val="restart"/>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设备管理</w:t>
            </w: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设备审请</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520"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10</w:t>
            </w:r>
          </w:p>
        </w:tc>
        <w:tc>
          <w:tcPr>
            <w:tcW w:w="1364" w:type="dxa"/>
            <w:vMerge w:val="continue"/>
            <w:shd w:val="clear" w:color="auto" w:fill="FFFFFF" w:themeFill="background1"/>
            <w:tcMar>
              <w:top w:w="100" w:type="dxa"/>
              <w:left w:w="100" w:type="dxa"/>
              <w:bottom w:w="100" w:type="dxa"/>
              <w:right w:w="100" w:type="dxa"/>
            </w:tcMar>
          </w:tcPr>
          <w:p>
            <w:pPr>
              <w:spacing w:line="240" w:lineRule="auto"/>
              <w:rPr>
                <w:rFonts w:asciiTheme="minorEastAsia" w:hAnsiTheme="minorEastAsia"/>
                <w:sz w:val="21"/>
              </w:rPr>
            </w:pP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设备信息注册</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326"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11</w:t>
            </w:r>
          </w:p>
        </w:tc>
        <w:tc>
          <w:tcPr>
            <w:tcW w:w="1364" w:type="dxa"/>
            <w:vMerge w:val="continue"/>
            <w:shd w:val="clear" w:color="auto" w:fill="FFFFFF" w:themeFill="background1"/>
            <w:tcMar>
              <w:top w:w="100" w:type="dxa"/>
              <w:left w:w="100" w:type="dxa"/>
              <w:bottom w:w="100" w:type="dxa"/>
              <w:right w:w="100" w:type="dxa"/>
            </w:tcMar>
          </w:tcPr>
          <w:p>
            <w:pPr>
              <w:spacing w:line="240" w:lineRule="auto"/>
              <w:rPr>
                <w:rFonts w:asciiTheme="minorEastAsia" w:hAnsiTheme="minorEastAsia"/>
                <w:sz w:val="21"/>
              </w:rPr>
            </w:pP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电子标签</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278"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12</w:t>
            </w:r>
          </w:p>
        </w:tc>
        <w:tc>
          <w:tcPr>
            <w:tcW w:w="1364" w:type="dxa"/>
            <w:vMerge w:val="continue"/>
            <w:shd w:val="clear" w:color="auto" w:fill="FFFFFF" w:themeFill="background1"/>
            <w:tcMar>
              <w:top w:w="100" w:type="dxa"/>
              <w:left w:w="100" w:type="dxa"/>
              <w:bottom w:w="100" w:type="dxa"/>
              <w:right w:w="100" w:type="dxa"/>
            </w:tcMar>
          </w:tcPr>
          <w:p>
            <w:pPr>
              <w:spacing w:line="240" w:lineRule="auto"/>
              <w:rPr>
                <w:rFonts w:asciiTheme="minorEastAsia" w:hAnsiTheme="minorEastAsia"/>
                <w:sz w:val="21"/>
              </w:rPr>
            </w:pP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设备注销</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88"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13</w:t>
            </w:r>
          </w:p>
        </w:tc>
        <w:tc>
          <w:tcPr>
            <w:tcW w:w="1364" w:type="dxa"/>
            <w:vMerge w:val="continue"/>
            <w:shd w:val="clear" w:color="auto" w:fill="FFFFFF" w:themeFill="background1"/>
            <w:tcMar>
              <w:top w:w="100" w:type="dxa"/>
              <w:left w:w="100" w:type="dxa"/>
              <w:bottom w:w="100" w:type="dxa"/>
              <w:right w:w="100" w:type="dxa"/>
            </w:tcMar>
          </w:tcPr>
          <w:p>
            <w:pPr>
              <w:spacing w:line="240" w:lineRule="auto"/>
              <w:rPr>
                <w:rFonts w:asciiTheme="minorEastAsia" w:hAnsiTheme="minorEastAsia"/>
                <w:sz w:val="21"/>
              </w:rPr>
            </w:pP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设备召回</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167"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14</w:t>
            </w:r>
          </w:p>
        </w:tc>
        <w:tc>
          <w:tcPr>
            <w:tcW w:w="1364" w:type="dxa"/>
            <w:vMerge w:val="restart"/>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预警管理</w:t>
            </w: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电梯故障预警</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260"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15</w:t>
            </w:r>
          </w:p>
        </w:tc>
        <w:tc>
          <w:tcPr>
            <w:tcW w:w="1364" w:type="dxa"/>
            <w:vMerge w:val="continue"/>
            <w:shd w:val="clear" w:color="auto" w:fill="FFFFFF" w:themeFill="background1"/>
            <w:tcMar>
              <w:top w:w="100" w:type="dxa"/>
              <w:left w:w="100" w:type="dxa"/>
              <w:bottom w:w="100" w:type="dxa"/>
              <w:right w:w="100" w:type="dxa"/>
            </w:tcMar>
          </w:tcPr>
          <w:p>
            <w:pPr>
              <w:spacing w:line="240" w:lineRule="auto"/>
              <w:rPr>
                <w:rFonts w:asciiTheme="minorEastAsia" w:hAnsiTheme="minorEastAsia"/>
                <w:sz w:val="21"/>
              </w:rPr>
            </w:pP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维保预警</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213"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16</w:t>
            </w:r>
          </w:p>
        </w:tc>
        <w:tc>
          <w:tcPr>
            <w:tcW w:w="1364" w:type="dxa"/>
            <w:vMerge w:val="continue"/>
            <w:shd w:val="clear" w:color="auto" w:fill="FFFFFF" w:themeFill="background1"/>
            <w:tcMar>
              <w:top w:w="100" w:type="dxa"/>
              <w:left w:w="100" w:type="dxa"/>
              <w:bottom w:w="100" w:type="dxa"/>
              <w:right w:w="100" w:type="dxa"/>
            </w:tcMar>
          </w:tcPr>
          <w:p>
            <w:pPr>
              <w:spacing w:line="240" w:lineRule="auto"/>
              <w:rPr>
                <w:rFonts w:asciiTheme="minorEastAsia" w:hAnsiTheme="minorEastAsia"/>
                <w:sz w:val="21"/>
              </w:rPr>
            </w:pP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维修预警</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164"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17</w:t>
            </w:r>
          </w:p>
        </w:tc>
        <w:tc>
          <w:tcPr>
            <w:tcW w:w="1364" w:type="dxa"/>
            <w:vMerge w:val="continue"/>
            <w:shd w:val="clear" w:color="auto" w:fill="FFFFFF" w:themeFill="background1"/>
            <w:tcMar>
              <w:top w:w="100" w:type="dxa"/>
              <w:left w:w="100" w:type="dxa"/>
              <w:bottom w:w="100" w:type="dxa"/>
              <w:right w:w="100" w:type="dxa"/>
            </w:tcMar>
          </w:tcPr>
          <w:p>
            <w:pPr>
              <w:spacing w:line="240" w:lineRule="auto"/>
              <w:rPr>
                <w:rFonts w:asciiTheme="minorEastAsia" w:hAnsiTheme="minorEastAsia"/>
                <w:sz w:val="21"/>
              </w:rPr>
            </w:pP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巡检预警</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245"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18</w:t>
            </w:r>
          </w:p>
        </w:tc>
        <w:tc>
          <w:tcPr>
            <w:tcW w:w="1364" w:type="dxa"/>
            <w:vMerge w:val="continue"/>
            <w:shd w:val="clear" w:color="auto" w:fill="FFFFFF" w:themeFill="background1"/>
            <w:tcMar>
              <w:top w:w="100" w:type="dxa"/>
              <w:left w:w="100" w:type="dxa"/>
              <w:bottom w:w="100" w:type="dxa"/>
              <w:right w:w="100" w:type="dxa"/>
            </w:tcMar>
          </w:tcPr>
          <w:p>
            <w:pPr>
              <w:spacing w:line="240" w:lineRule="auto"/>
              <w:rPr>
                <w:rFonts w:asciiTheme="minorEastAsia" w:hAnsiTheme="minorEastAsia"/>
                <w:sz w:val="21"/>
              </w:rPr>
            </w:pP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行政审批预警</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520"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19</w:t>
            </w:r>
          </w:p>
        </w:tc>
        <w:tc>
          <w:tcPr>
            <w:tcW w:w="1364" w:type="dxa"/>
            <w:vMerge w:val="restart"/>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行政审批管理</w:t>
            </w: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安装审批</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321"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20</w:t>
            </w:r>
          </w:p>
        </w:tc>
        <w:tc>
          <w:tcPr>
            <w:tcW w:w="1364" w:type="dxa"/>
            <w:vMerge w:val="continue"/>
            <w:shd w:val="clear" w:color="auto" w:fill="FFFFFF" w:themeFill="background1"/>
            <w:tcMar>
              <w:top w:w="100" w:type="dxa"/>
              <w:left w:w="100" w:type="dxa"/>
              <w:bottom w:w="100" w:type="dxa"/>
              <w:right w:w="100" w:type="dxa"/>
            </w:tcMar>
          </w:tcPr>
          <w:p>
            <w:pPr>
              <w:spacing w:line="240" w:lineRule="auto"/>
              <w:rPr>
                <w:rFonts w:asciiTheme="minorEastAsia" w:hAnsiTheme="minorEastAsia"/>
                <w:sz w:val="21"/>
              </w:rPr>
            </w:pP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改造审批</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273"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21</w:t>
            </w:r>
          </w:p>
        </w:tc>
        <w:tc>
          <w:tcPr>
            <w:tcW w:w="1364" w:type="dxa"/>
            <w:vMerge w:val="continue"/>
            <w:shd w:val="clear" w:color="auto" w:fill="FFFFFF" w:themeFill="background1"/>
            <w:tcMar>
              <w:top w:w="100" w:type="dxa"/>
              <w:left w:w="100" w:type="dxa"/>
              <w:bottom w:w="100" w:type="dxa"/>
              <w:right w:w="100" w:type="dxa"/>
            </w:tcMar>
          </w:tcPr>
          <w:p>
            <w:pPr>
              <w:spacing w:line="240" w:lineRule="auto"/>
              <w:rPr>
                <w:rFonts w:asciiTheme="minorEastAsia" w:hAnsiTheme="minorEastAsia"/>
                <w:sz w:val="21"/>
              </w:rPr>
            </w:pP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维修审批</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225"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22</w:t>
            </w:r>
          </w:p>
        </w:tc>
        <w:tc>
          <w:tcPr>
            <w:tcW w:w="1364" w:type="dxa"/>
            <w:vMerge w:val="continue"/>
            <w:shd w:val="clear" w:color="auto" w:fill="FFFFFF" w:themeFill="background1"/>
            <w:tcMar>
              <w:top w:w="100" w:type="dxa"/>
              <w:left w:w="100" w:type="dxa"/>
              <w:bottom w:w="100" w:type="dxa"/>
              <w:right w:w="100" w:type="dxa"/>
            </w:tcMar>
          </w:tcPr>
          <w:p>
            <w:pPr>
              <w:spacing w:line="240" w:lineRule="auto"/>
              <w:rPr>
                <w:rFonts w:asciiTheme="minorEastAsia" w:hAnsiTheme="minorEastAsia"/>
                <w:sz w:val="21"/>
              </w:rPr>
            </w:pP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检测审批</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319"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23</w:t>
            </w:r>
          </w:p>
        </w:tc>
        <w:tc>
          <w:tcPr>
            <w:tcW w:w="1364" w:type="dxa"/>
            <w:vMerge w:val="continue"/>
            <w:shd w:val="clear" w:color="auto" w:fill="FFFFFF" w:themeFill="background1"/>
            <w:tcMar>
              <w:top w:w="100" w:type="dxa"/>
              <w:left w:w="100" w:type="dxa"/>
              <w:bottom w:w="100" w:type="dxa"/>
              <w:right w:w="100" w:type="dxa"/>
            </w:tcMar>
          </w:tcPr>
          <w:p>
            <w:pPr>
              <w:spacing w:line="240" w:lineRule="auto"/>
              <w:rPr>
                <w:rFonts w:asciiTheme="minorEastAsia" w:hAnsiTheme="minorEastAsia"/>
                <w:sz w:val="21"/>
              </w:rPr>
            </w:pP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维保审核</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257"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24</w:t>
            </w:r>
          </w:p>
        </w:tc>
        <w:tc>
          <w:tcPr>
            <w:tcW w:w="1364" w:type="dxa"/>
            <w:vMerge w:val="continue"/>
            <w:shd w:val="clear" w:color="auto" w:fill="FFFFFF" w:themeFill="background1"/>
            <w:tcMar>
              <w:top w:w="100" w:type="dxa"/>
              <w:left w:w="100" w:type="dxa"/>
              <w:bottom w:w="100" w:type="dxa"/>
              <w:right w:w="100" w:type="dxa"/>
            </w:tcMar>
          </w:tcPr>
          <w:p>
            <w:pPr>
              <w:spacing w:line="240" w:lineRule="auto"/>
              <w:rPr>
                <w:rFonts w:asciiTheme="minorEastAsia" w:hAnsiTheme="minorEastAsia"/>
                <w:sz w:val="21"/>
              </w:rPr>
            </w:pP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人员资质审批</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209"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25</w:t>
            </w:r>
          </w:p>
        </w:tc>
        <w:tc>
          <w:tcPr>
            <w:tcW w:w="1364" w:type="dxa"/>
            <w:vMerge w:val="continue"/>
            <w:shd w:val="clear" w:color="auto" w:fill="FFFFFF" w:themeFill="background1"/>
            <w:tcMar>
              <w:top w:w="100" w:type="dxa"/>
              <w:left w:w="100" w:type="dxa"/>
              <w:bottom w:w="100" w:type="dxa"/>
              <w:right w:w="100" w:type="dxa"/>
            </w:tcMar>
          </w:tcPr>
          <w:p>
            <w:pPr>
              <w:spacing w:line="240" w:lineRule="auto"/>
              <w:rPr>
                <w:rFonts w:asciiTheme="minorEastAsia" w:hAnsiTheme="minorEastAsia"/>
                <w:sz w:val="21"/>
              </w:rPr>
            </w:pP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企业资质审批</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161"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26</w:t>
            </w:r>
          </w:p>
        </w:tc>
        <w:tc>
          <w:tcPr>
            <w:tcW w:w="1364" w:type="dxa"/>
            <w:vMerge w:val="restart"/>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可视化分析</w:t>
            </w: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预警分析</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113"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27</w:t>
            </w:r>
          </w:p>
        </w:tc>
        <w:tc>
          <w:tcPr>
            <w:tcW w:w="1364" w:type="dxa"/>
            <w:vMerge w:val="continue"/>
            <w:shd w:val="clear" w:color="auto" w:fill="FFFFFF" w:themeFill="background1"/>
            <w:tcMar>
              <w:top w:w="100" w:type="dxa"/>
              <w:left w:w="100" w:type="dxa"/>
              <w:bottom w:w="100" w:type="dxa"/>
              <w:right w:w="100" w:type="dxa"/>
            </w:tcMar>
          </w:tcPr>
          <w:p>
            <w:pPr>
              <w:spacing w:line="240" w:lineRule="auto"/>
              <w:rPr>
                <w:rFonts w:asciiTheme="minorEastAsia" w:hAnsiTheme="minorEastAsia"/>
                <w:sz w:val="21"/>
              </w:rPr>
            </w:pP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故障分析</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51"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28</w:t>
            </w:r>
          </w:p>
        </w:tc>
        <w:tc>
          <w:tcPr>
            <w:tcW w:w="1364" w:type="dxa"/>
            <w:vMerge w:val="continue"/>
            <w:shd w:val="clear" w:color="auto" w:fill="FFFFFF" w:themeFill="background1"/>
            <w:tcMar>
              <w:top w:w="100" w:type="dxa"/>
              <w:left w:w="100" w:type="dxa"/>
              <w:bottom w:w="100" w:type="dxa"/>
              <w:right w:w="100" w:type="dxa"/>
            </w:tcMar>
          </w:tcPr>
          <w:p>
            <w:pPr>
              <w:spacing w:line="240" w:lineRule="auto"/>
              <w:rPr>
                <w:rFonts w:asciiTheme="minorEastAsia" w:hAnsiTheme="minorEastAsia"/>
                <w:sz w:val="21"/>
              </w:rPr>
            </w:pP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维保分析</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287"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29</w:t>
            </w:r>
          </w:p>
        </w:tc>
        <w:tc>
          <w:tcPr>
            <w:tcW w:w="1364" w:type="dxa"/>
            <w:vMerge w:val="continue"/>
            <w:shd w:val="clear" w:color="auto" w:fill="FFFFFF" w:themeFill="background1"/>
            <w:tcMar>
              <w:top w:w="100" w:type="dxa"/>
              <w:left w:w="100" w:type="dxa"/>
              <w:bottom w:w="100" w:type="dxa"/>
              <w:right w:w="100" w:type="dxa"/>
            </w:tcMar>
          </w:tcPr>
          <w:p>
            <w:pPr>
              <w:spacing w:line="240" w:lineRule="auto"/>
              <w:rPr>
                <w:rFonts w:asciiTheme="minorEastAsia" w:hAnsiTheme="minorEastAsia"/>
                <w:sz w:val="21"/>
              </w:rPr>
            </w:pP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电梯运行分析</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97"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30</w:t>
            </w:r>
          </w:p>
        </w:tc>
        <w:tc>
          <w:tcPr>
            <w:tcW w:w="1364" w:type="dxa"/>
            <w:vMerge w:val="continue"/>
            <w:shd w:val="clear" w:color="auto" w:fill="FFFFFF" w:themeFill="background1"/>
            <w:tcMar>
              <w:top w:w="100" w:type="dxa"/>
              <w:left w:w="100" w:type="dxa"/>
              <w:bottom w:w="100" w:type="dxa"/>
              <w:right w:w="100" w:type="dxa"/>
            </w:tcMar>
          </w:tcPr>
          <w:p>
            <w:pPr>
              <w:spacing w:line="240" w:lineRule="auto"/>
              <w:rPr>
                <w:rFonts w:asciiTheme="minorEastAsia" w:hAnsiTheme="minorEastAsia"/>
                <w:sz w:val="21"/>
              </w:rPr>
            </w:pP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维修分析</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520"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31</w:t>
            </w:r>
          </w:p>
        </w:tc>
        <w:tc>
          <w:tcPr>
            <w:tcW w:w="1364" w:type="dxa"/>
            <w:vMerge w:val="continue"/>
            <w:shd w:val="clear" w:color="auto" w:fill="FFFFFF" w:themeFill="background1"/>
            <w:tcMar>
              <w:top w:w="100" w:type="dxa"/>
              <w:left w:w="100" w:type="dxa"/>
              <w:bottom w:w="100" w:type="dxa"/>
              <w:right w:w="100" w:type="dxa"/>
            </w:tcMar>
          </w:tcPr>
          <w:p>
            <w:pPr>
              <w:spacing w:line="240" w:lineRule="auto"/>
              <w:rPr>
                <w:rFonts w:asciiTheme="minorEastAsia" w:hAnsiTheme="minorEastAsia"/>
                <w:sz w:val="21"/>
              </w:rPr>
            </w:pP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资料归档分析</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20"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32</w:t>
            </w:r>
          </w:p>
        </w:tc>
        <w:tc>
          <w:tcPr>
            <w:tcW w:w="1364" w:type="dxa"/>
            <w:vMerge w:val="continue"/>
            <w:shd w:val="clear" w:color="auto" w:fill="FFFFFF" w:themeFill="background1"/>
            <w:tcMar>
              <w:top w:w="100" w:type="dxa"/>
              <w:left w:w="100" w:type="dxa"/>
              <w:bottom w:w="100" w:type="dxa"/>
              <w:right w:w="100" w:type="dxa"/>
            </w:tcMar>
          </w:tcPr>
          <w:p>
            <w:pPr>
              <w:spacing w:line="240" w:lineRule="auto"/>
              <w:rPr>
                <w:rFonts w:asciiTheme="minorEastAsia" w:hAnsiTheme="minorEastAsia"/>
                <w:sz w:val="21"/>
              </w:rPr>
            </w:pP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应急分析</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136"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33</w:t>
            </w:r>
          </w:p>
        </w:tc>
        <w:tc>
          <w:tcPr>
            <w:tcW w:w="1364" w:type="dxa"/>
            <w:vMerge w:val="restart"/>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系统管理</w:t>
            </w: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角色权限</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230"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34</w:t>
            </w:r>
          </w:p>
        </w:tc>
        <w:tc>
          <w:tcPr>
            <w:tcW w:w="1364" w:type="dxa"/>
            <w:vMerge w:val="continue"/>
            <w:shd w:val="clear" w:color="auto" w:fill="FFFFFF" w:themeFill="background1"/>
            <w:tcMar>
              <w:top w:w="100" w:type="dxa"/>
              <w:left w:w="100" w:type="dxa"/>
              <w:bottom w:w="100" w:type="dxa"/>
              <w:right w:w="100" w:type="dxa"/>
            </w:tcMar>
          </w:tcPr>
          <w:p>
            <w:pPr>
              <w:spacing w:line="240" w:lineRule="auto"/>
              <w:rPr>
                <w:rFonts w:asciiTheme="minorEastAsia" w:hAnsiTheme="minorEastAsia"/>
                <w:sz w:val="21"/>
              </w:rPr>
            </w:pP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数据权限</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167"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35</w:t>
            </w:r>
          </w:p>
        </w:tc>
        <w:tc>
          <w:tcPr>
            <w:tcW w:w="1364" w:type="dxa"/>
            <w:vMerge w:val="continue"/>
            <w:shd w:val="clear" w:color="auto" w:fill="FFFFFF" w:themeFill="background1"/>
            <w:tcMar>
              <w:top w:w="100" w:type="dxa"/>
              <w:left w:w="100" w:type="dxa"/>
              <w:bottom w:w="100" w:type="dxa"/>
              <w:right w:w="100" w:type="dxa"/>
            </w:tcMar>
          </w:tcPr>
          <w:p>
            <w:pPr>
              <w:spacing w:line="240" w:lineRule="auto"/>
              <w:rPr>
                <w:rFonts w:asciiTheme="minorEastAsia" w:hAnsiTheme="minorEastAsia"/>
                <w:sz w:val="21"/>
              </w:rPr>
            </w:pP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修改密码</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119"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36</w:t>
            </w:r>
          </w:p>
        </w:tc>
        <w:tc>
          <w:tcPr>
            <w:tcW w:w="1364" w:type="dxa"/>
            <w:vMerge w:val="continue"/>
            <w:shd w:val="clear" w:color="auto" w:fill="FFFFFF" w:themeFill="background1"/>
            <w:tcMar>
              <w:top w:w="100" w:type="dxa"/>
              <w:left w:w="100" w:type="dxa"/>
              <w:bottom w:w="100" w:type="dxa"/>
              <w:right w:w="100" w:type="dxa"/>
            </w:tcMar>
          </w:tcPr>
          <w:p>
            <w:pPr>
              <w:spacing w:line="240" w:lineRule="auto"/>
              <w:rPr>
                <w:rFonts w:asciiTheme="minorEastAsia" w:hAnsiTheme="minorEastAsia"/>
                <w:sz w:val="21"/>
              </w:rPr>
            </w:pP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基本设置</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213"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37</w:t>
            </w:r>
          </w:p>
        </w:tc>
        <w:tc>
          <w:tcPr>
            <w:tcW w:w="1364" w:type="dxa"/>
            <w:vMerge w:val="continue"/>
            <w:shd w:val="clear" w:color="auto" w:fill="FFFFFF" w:themeFill="background1"/>
            <w:tcMar>
              <w:top w:w="100" w:type="dxa"/>
              <w:left w:w="100" w:type="dxa"/>
              <w:bottom w:w="100" w:type="dxa"/>
              <w:right w:w="100" w:type="dxa"/>
            </w:tcMar>
          </w:tcPr>
          <w:p>
            <w:pPr>
              <w:spacing w:line="240" w:lineRule="auto"/>
              <w:rPr>
                <w:rFonts w:asciiTheme="minorEastAsia" w:hAnsiTheme="minorEastAsia"/>
                <w:sz w:val="21"/>
              </w:rPr>
            </w:pP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预警设置</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520"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38</w:t>
            </w:r>
          </w:p>
        </w:tc>
        <w:tc>
          <w:tcPr>
            <w:tcW w:w="1364" w:type="dxa"/>
            <w:vMerge w:val="continue"/>
            <w:shd w:val="clear" w:color="auto" w:fill="FFFFFF" w:themeFill="background1"/>
            <w:tcMar>
              <w:top w:w="100" w:type="dxa"/>
              <w:left w:w="100" w:type="dxa"/>
              <w:bottom w:w="100" w:type="dxa"/>
              <w:right w:w="100" w:type="dxa"/>
            </w:tcMar>
          </w:tcPr>
          <w:p>
            <w:pPr>
              <w:spacing w:line="240" w:lineRule="auto"/>
              <w:rPr>
                <w:rFonts w:asciiTheme="minorEastAsia" w:hAnsiTheme="minorEastAsia"/>
                <w:sz w:val="21"/>
              </w:rPr>
            </w:pP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审批设置</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147"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39</w:t>
            </w:r>
          </w:p>
        </w:tc>
        <w:tc>
          <w:tcPr>
            <w:tcW w:w="1364" w:type="dxa"/>
            <w:vMerge w:val="continue"/>
            <w:shd w:val="clear" w:color="auto" w:fill="FFFFFF" w:themeFill="background1"/>
            <w:tcMar>
              <w:top w:w="100" w:type="dxa"/>
              <w:left w:w="100" w:type="dxa"/>
              <w:bottom w:w="100" w:type="dxa"/>
              <w:right w:w="100" w:type="dxa"/>
            </w:tcMar>
          </w:tcPr>
          <w:p>
            <w:pPr>
              <w:spacing w:line="240" w:lineRule="auto"/>
              <w:rPr>
                <w:rFonts w:asciiTheme="minorEastAsia" w:hAnsiTheme="minorEastAsia"/>
                <w:sz w:val="21"/>
              </w:rPr>
            </w:pP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知识库设置</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227"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40</w:t>
            </w:r>
          </w:p>
        </w:tc>
        <w:tc>
          <w:tcPr>
            <w:tcW w:w="1364" w:type="dxa"/>
            <w:vMerge w:val="continue"/>
            <w:shd w:val="clear" w:color="auto" w:fill="FFFFFF" w:themeFill="background1"/>
            <w:tcMar>
              <w:top w:w="100" w:type="dxa"/>
              <w:left w:w="100" w:type="dxa"/>
              <w:bottom w:w="100" w:type="dxa"/>
              <w:right w:w="100" w:type="dxa"/>
            </w:tcMar>
          </w:tcPr>
          <w:p>
            <w:pPr>
              <w:spacing w:line="240" w:lineRule="auto"/>
              <w:rPr>
                <w:rFonts w:asciiTheme="minorEastAsia" w:hAnsiTheme="minorEastAsia"/>
                <w:sz w:val="21"/>
              </w:rPr>
            </w:pP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监控设置</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179"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41</w:t>
            </w:r>
          </w:p>
        </w:tc>
        <w:tc>
          <w:tcPr>
            <w:tcW w:w="1364" w:type="dxa"/>
            <w:vMerge w:val="continue"/>
            <w:shd w:val="clear" w:color="auto" w:fill="FFFFFF" w:themeFill="background1"/>
            <w:tcMar>
              <w:top w:w="100" w:type="dxa"/>
              <w:left w:w="100" w:type="dxa"/>
              <w:bottom w:w="100" w:type="dxa"/>
              <w:right w:w="100" w:type="dxa"/>
            </w:tcMar>
          </w:tcPr>
          <w:p>
            <w:pPr>
              <w:spacing w:line="240" w:lineRule="auto"/>
              <w:rPr>
                <w:rFonts w:asciiTheme="minorEastAsia" w:hAnsiTheme="minorEastAsia"/>
                <w:sz w:val="21"/>
              </w:rPr>
            </w:pP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应急设置</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20"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42</w:t>
            </w:r>
          </w:p>
        </w:tc>
        <w:tc>
          <w:tcPr>
            <w:tcW w:w="1364" w:type="dxa"/>
            <w:vMerge w:val="continue"/>
            <w:shd w:val="clear" w:color="auto" w:fill="FFFFFF" w:themeFill="background1"/>
            <w:tcMar>
              <w:top w:w="100" w:type="dxa"/>
              <w:left w:w="100" w:type="dxa"/>
              <w:bottom w:w="100" w:type="dxa"/>
              <w:right w:w="100" w:type="dxa"/>
            </w:tcMar>
          </w:tcPr>
          <w:p>
            <w:pPr>
              <w:spacing w:line="240" w:lineRule="auto"/>
              <w:rPr>
                <w:rFonts w:asciiTheme="minorEastAsia" w:hAnsiTheme="minorEastAsia"/>
                <w:sz w:val="21"/>
              </w:rPr>
            </w:pP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公告设置</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520"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43</w:t>
            </w:r>
          </w:p>
        </w:tc>
        <w:tc>
          <w:tcPr>
            <w:tcW w:w="1364" w:type="dxa"/>
            <w:vMerge w:val="restart"/>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文件资料管理</w:t>
            </w: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资料上传</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221"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44</w:t>
            </w:r>
          </w:p>
        </w:tc>
        <w:tc>
          <w:tcPr>
            <w:tcW w:w="1364" w:type="dxa"/>
            <w:vMerge w:val="continue"/>
            <w:shd w:val="clear" w:color="auto" w:fill="FFFFFF" w:themeFill="background1"/>
            <w:tcMar>
              <w:top w:w="100" w:type="dxa"/>
              <w:left w:w="100" w:type="dxa"/>
              <w:bottom w:w="100" w:type="dxa"/>
              <w:right w:w="100" w:type="dxa"/>
            </w:tcMar>
          </w:tcPr>
          <w:p>
            <w:pPr>
              <w:spacing w:line="240" w:lineRule="auto"/>
              <w:rPr>
                <w:rFonts w:asciiTheme="minorEastAsia" w:hAnsiTheme="minorEastAsia"/>
                <w:sz w:val="21"/>
              </w:rPr>
            </w:pP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资料借阅</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456"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45</w:t>
            </w:r>
          </w:p>
        </w:tc>
        <w:tc>
          <w:tcPr>
            <w:tcW w:w="1364" w:type="dxa"/>
            <w:vMerge w:val="restart"/>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设备监控管理</w:t>
            </w: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设备日常监控</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225"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46</w:t>
            </w:r>
          </w:p>
        </w:tc>
        <w:tc>
          <w:tcPr>
            <w:tcW w:w="1364" w:type="dxa"/>
            <w:vMerge w:val="continue"/>
            <w:shd w:val="clear" w:color="auto" w:fill="FFFFFF" w:themeFill="background1"/>
            <w:tcMar>
              <w:top w:w="100" w:type="dxa"/>
              <w:left w:w="100" w:type="dxa"/>
              <w:bottom w:w="100" w:type="dxa"/>
              <w:right w:w="100" w:type="dxa"/>
            </w:tcMar>
          </w:tcPr>
          <w:p>
            <w:pPr>
              <w:spacing w:line="240" w:lineRule="auto"/>
              <w:rPr>
                <w:rFonts w:asciiTheme="minorEastAsia" w:hAnsiTheme="minorEastAsia"/>
                <w:sz w:val="21"/>
              </w:rPr>
            </w:pP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实时视频</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319"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47</w:t>
            </w:r>
          </w:p>
        </w:tc>
        <w:tc>
          <w:tcPr>
            <w:tcW w:w="1364" w:type="dxa"/>
            <w:vMerge w:val="continue"/>
            <w:shd w:val="clear" w:color="auto" w:fill="FFFFFF" w:themeFill="background1"/>
            <w:tcMar>
              <w:top w:w="100" w:type="dxa"/>
              <w:left w:w="100" w:type="dxa"/>
              <w:bottom w:w="100" w:type="dxa"/>
              <w:right w:w="100" w:type="dxa"/>
            </w:tcMar>
          </w:tcPr>
          <w:p>
            <w:pPr>
              <w:spacing w:line="240" w:lineRule="auto"/>
              <w:rPr>
                <w:rFonts w:asciiTheme="minorEastAsia" w:hAnsiTheme="minorEastAsia"/>
                <w:sz w:val="21"/>
              </w:rPr>
            </w:pP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历史视频</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101"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48</w:t>
            </w:r>
          </w:p>
        </w:tc>
        <w:tc>
          <w:tcPr>
            <w:tcW w:w="1364" w:type="dxa"/>
            <w:vMerge w:val="continue"/>
            <w:shd w:val="clear" w:color="auto" w:fill="FFFFFF" w:themeFill="background1"/>
            <w:tcMar>
              <w:top w:w="100" w:type="dxa"/>
              <w:left w:w="100" w:type="dxa"/>
              <w:bottom w:w="100" w:type="dxa"/>
              <w:right w:w="100" w:type="dxa"/>
            </w:tcMar>
          </w:tcPr>
          <w:p>
            <w:pPr>
              <w:spacing w:line="240" w:lineRule="auto"/>
              <w:rPr>
                <w:rFonts w:asciiTheme="minorEastAsia" w:hAnsiTheme="minorEastAsia"/>
                <w:sz w:val="21"/>
              </w:rPr>
            </w:pP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设备地图分布</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337"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49</w:t>
            </w:r>
          </w:p>
        </w:tc>
        <w:tc>
          <w:tcPr>
            <w:tcW w:w="1364" w:type="dxa"/>
            <w:vMerge w:val="continue"/>
            <w:shd w:val="clear" w:color="auto" w:fill="FFFFFF" w:themeFill="background1"/>
            <w:tcMar>
              <w:top w:w="100" w:type="dxa"/>
              <w:left w:w="100" w:type="dxa"/>
              <w:bottom w:w="100" w:type="dxa"/>
              <w:right w:w="100" w:type="dxa"/>
            </w:tcMar>
          </w:tcPr>
          <w:p>
            <w:pPr>
              <w:spacing w:line="240" w:lineRule="auto"/>
              <w:rPr>
                <w:rFonts w:asciiTheme="minorEastAsia" w:hAnsiTheme="minorEastAsia"/>
                <w:sz w:val="21"/>
              </w:rPr>
            </w:pP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语音通话</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147"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50</w:t>
            </w:r>
          </w:p>
        </w:tc>
        <w:tc>
          <w:tcPr>
            <w:tcW w:w="1364" w:type="dxa"/>
            <w:vMerge w:val="continue"/>
            <w:shd w:val="clear" w:color="auto" w:fill="FFFFFF" w:themeFill="background1"/>
            <w:tcMar>
              <w:top w:w="100" w:type="dxa"/>
              <w:left w:w="100" w:type="dxa"/>
              <w:bottom w:w="100" w:type="dxa"/>
              <w:right w:w="100" w:type="dxa"/>
            </w:tcMar>
          </w:tcPr>
          <w:p>
            <w:pPr>
              <w:spacing w:line="240" w:lineRule="auto"/>
              <w:rPr>
                <w:rFonts w:asciiTheme="minorEastAsia" w:hAnsiTheme="minorEastAsia"/>
                <w:sz w:val="21"/>
              </w:rPr>
            </w:pP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故障报警</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241"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51</w:t>
            </w:r>
          </w:p>
        </w:tc>
        <w:tc>
          <w:tcPr>
            <w:tcW w:w="1364" w:type="dxa"/>
            <w:vMerge w:val="restart"/>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评价体系</w:t>
            </w: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救援评价</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520"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52</w:t>
            </w:r>
          </w:p>
        </w:tc>
        <w:tc>
          <w:tcPr>
            <w:tcW w:w="1364" w:type="dxa"/>
            <w:vMerge w:val="continue"/>
            <w:shd w:val="clear" w:color="auto" w:fill="FFFFFF" w:themeFill="background1"/>
            <w:tcMar>
              <w:top w:w="100" w:type="dxa"/>
              <w:left w:w="100" w:type="dxa"/>
              <w:bottom w:w="100" w:type="dxa"/>
              <w:right w:w="100" w:type="dxa"/>
            </w:tcMar>
          </w:tcPr>
          <w:p>
            <w:pPr>
              <w:spacing w:line="240" w:lineRule="auto"/>
              <w:rPr>
                <w:rFonts w:asciiTheme="minorEastAsia" w:hAnsiTheme="minorEastAsia"/>
                <w:sz w:val="21"/>
              </w:rPr>
            </w:pP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维修评价</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42"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53</w:t>
            </w:r>
          </w:p>
        </w:tc>
        <w:tc>
          <w:tcPr>
            <w:tcW w:w="1364" w:type="dxa"/>
            <w:vMerge w:val="continue"/>
            <w:shd w:val="clear" w:color="auto" w:fill="FFFFFF" w:themeFill="background1"/>
            <w:tcMar>
              <w:top w:w="100" w:type="dxa"/>
              <w:left w:w="100" w:type="dxa"/>
              <w:bottom w:w="100" w:type="dxa"/>
              <w:right w:w="100" w:type="dxa"/>
            </w:tcMar>
          </w:tcPr>
          <w:p>
            <w:pPr>
              <w:spacing w:line="240" w:lineRule="auto"/>
              <w:rPr>
                <w:rFonts w:asciiTheme="minorEastAsia" w:hAnsiTheme="minorEastAsia"/>
                <w:sz w:val="21"/>
              </w:rPr>
            </w:pP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维保评价</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136"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54</w:t>
            </w:r>
          </w:p>
        </w:tc>
        <w:tc>
          <w:tcPr>
            <w:tcW w:w="1364" w:type="dxa"/>
            <w:vMerge w:val="restart"/>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应急救援管理</w:t>
            </w: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应急救援预案</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230"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55</w:t>
            </w:r>
          </w:p>
        </w:tc>
        <w:tc>
          <w:tcPr>
            <w:tcW w:w="1364" w:type="dxa"/>
            <w:vMerge w:val="continue"/>
            <w:shd w:val="clear" w:color="auto" w:fill="FFFFFF" w:themeFill="background1"/>
            <w:tcMar>
              <w:top w:w="100" w:type="dxa"/>
              <w:left w:w="100" w:type="dxa"/>
              <w:bottom w:w="100" w:type="dxa"/>
              <w:right w:w="100" w:type="dxa"/>
            </w:tcMar>
          </w:tcPr>
          <w:p>
            <w:pPr>
              <w:spacing w:line="240" w:lineRule="auto"/>
              <w:rPr>
                <w:rFonts w:asciiTheme="minorEastAsia" w:hAnsiTheme="minorEastAsia"/>
                <w:sz w:val="21"/>
              </w:rPr>
            </w:pP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应急救援演练</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167"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56</w:t>
            </w:r>
          </w:p>
        </w:tc>
        <w:tc>
          <w:tcPr>
            <w:tcW w:w="1364" w:type="dxa"/>
            <w:vMerge w:val="continue"/>
            <w:shd w:val="clear" w:color="auto" w:fill="FFFFFF" w:themeFill="background1"/>
            <w:tcMar>
              <w:top w:w="100" w:type="dxa"/>
              <w:left w:w="100" w:type="dxa"/>
              <w:bottom w:w="100" w:type="dxa"/>
              <w:right w:w="100" w:type="dxa"/>
            </w:tcMar>
          </w:tcPr>
          <w:p>
            <w:pPr>
              <w:spacing w:line="240" w:lineRule="auto"/>
              <w:rPr>
                <w:rFonts w:asciiTheme="minorEastAsia" w:hAnsiTheme="minorEastAsia"/>
                <w:sz w:val="21"/>
              </w:rPr>
            </w:pP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应急事故记录</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261"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57</w:t>
            </w:r>
          </w:p>
        </w:tc>
        <w:tc>
          <w:tcPr>
            <w:tcW w:w="1364" w:type="dxa"/>
            <w:vMerge w:val="continue"/>
            <w:shd w:val="clear" w:color="auto" w:fill="FFFFFF" w:themeFill="background1"/>
            <w:tcMar>
              <w:top w:w="100" w:type="dxa"/>
              <w:left w:w="100" w:type="dxa"/>
              <w:bottom w:w="100" w:type="dxa"/>
              <w:right w:w="100" w:type="dxa"/>
            </w:tcMar>
          </w:tcPr>
          <w:p>
            <w:pPr>
              <w:spacing w:line="240" w:lineRule="auto"/>
              <w:rPr>
                <w:rFonts w:asciiTheme="minorEastAsia" w:hAnsiTheme="minorEastAsia"/>
                <w:sz w:val="21"/>
              </w:rPr>
            </w:pP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协同指挥</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354"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58</w:t>
            </w:r>
          </w:p>
        </w:tc>
        <w:tc>
          <w:tcPr>
            <w:tcW w:w="1364" w:type="dxa"/>
            <w:vMerge w:val="continue"/>
            <w:shd w:val="clear" w:color="auto" w:fill="FFFFFF" w:themeFill="background1"/>
            <w:tcMar>
              <w:top w:w="100" w:type="dxa"/>
              <w:left w:w="100" w:type="dxa"/>
              <w:bottom w:w="100" w:type="dxa"/>
              <w:right w:w="100" w:type="dxa"/>
            </w:tcMar>
          </w:tcPr>
          <w:p>
            <w:pPr>
              <w:spacing w:line="240" w:lineRule="auto"/>
              <w:rPr>
                <w:rFonts w:asciiTheme="minorEastAsia" w:hAnsiTheme="minorEastAsia"/>
                <w:sz w:val="21"/>
              </w:rPr>
            </w:pP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应急视频监控</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306"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59</w:t>
            </w:r>
          </w:p>
        </w:tc>
        <w:tc>
          <w:tcPr>
            <w:tcW w:w="1364" w:type="dxa"/>
            <w:vMerge w:val="continue"/>
            <w:shd w:val="clear" w:color="auto" w:fill="FFFFFF" w:themeFill="background1"/>
            <w:tcMar>
              <w:top w:w="100" w:type="dxa"/>
              <w:left w:w="100" w:type="dxa"/>
              <w:bottom w:w="100" w:type="dxa"/>
              <w:right w:w="100" w:type="dxa"/>
            </w:tcMar>
          </w:tcPr>
          <w:p>
            <w:pPr>
              <w:spacing w:line="240" w:lineRule="auto"/>
              <w:rPr>
                <w:rFonts w:asciiTheme="minorEastAsia" w:hAnsiTheme="minorEastAsia"/>
                <w:sz w:val="21"/>
              </w:rPr>
            </w:pP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应急视频录制</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245"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60</w:t>
            </w:r>
          </w:p>
        </w:tc>
        <w:tc>
          <w:tcPr>
            <w:tcW w:w="1364" w:type="dxa"/>
            <w:vMerge w:val="continue"/>
            <w:shd w:val="clear" w:color="auto" w:fill="FFFFFF" w:themeFill="background1"/>
            <w:tcMar>
              <w:top w:w="100" w:type="dxa"/>
              <w:left w:w="100" w:type="dxa"/>
              <w:bottom w:w="100" w:type="dxa"/>
              <w:right w:w="100" w:type="dxa"/>
            </w:tcMar>
          </w:tcPr>
          <w:p>
            <w:pPr>
              <w:spacing w:line="240" w:lineRule="auto"/>
              <w:rPr>
                <w:rFonts w:asciiTheme="minorEastAsia" w:hAnsiTheme="minorEastAsia"/>
                <w:sz w:val="21"/>
              </w:rPr>
            </w:pP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救援报告</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520"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61</w:t>
            </w:r>
          </w:p>
        </w:tc>
        <w:tc>
          <w:tcPr>
            <w:tcW w:w="1364" w:type="dxa"/>
            <w:vMerge w:val="restart"/>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公告信息发布</w:t>
            </w: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节目制作</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520"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62</w:t>
            </w:r>
          </w:p>
        </w:tc>
        <w:tc>
          <w:tcPr>
            <w:tcW w:w="1364" w:type="dxa"/>
            <w:vMerge w:val="continue"/>
            <w:shd w:val="clear" w:color="auto" w:fill="FFFFFF" w:themeFill="background1"/>
            <w:tcMar>
              <w:top w:w="100" w:type="dxa"/>
              <w:left w:w="100" w:type="dxa"/>
              <w:bottom w:w="100" w:type="dxa"/>
              <w:right w:w="100" w:type="dxa"/>
            </w:tcMar>
          </w:tcPr>
          <w:p>
            <w:pPr>
              <w:spacing w:line="240" w:lineRule="auto"/>
              <w:rPr>
                <w:rFonts w:asciiTheme="minorEastAsia" w:hAnsiTheme="minorEastAsia"/>
                <w:sz w:val="21"/>
              </w:rPr>
            </w:pP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节目发布</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175"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63</w:t>
            </w:r>
          </w:p>
        </w:tc>
        <w:tc>
          <w:tcPr>
            <w:tcW w:w="1364" w:type="dxa"/>
            <w:vMerge w:val="continue"/>
            <w:shd w:val="clear" w:color="auto" w:fill="FFFFFF" w:themeFill="background1"/>
            <w:tcMar>
              <w:top w:w="100" w:type="dxa"/>
              <w:left w:w="100" w:type="dxa"/>
              <w:bottom w:w="100" w:type="dxa"/>
              <w:right w:w="100" w:type="dxa"/>
            </w:tcMar>
          </w:tcPr>
          <w:p>
            <w:pPr>
              <w:spacing w:line="240" w:lineRule="auto"/>
              <w:rPr>
                <w:rFonts w:asciiTheme="minorEastAsia" w:hAnsiTheme="minorEastAsia"/>
                <w:sz w:val="21"/>
              </w:rPr>
            </w:pP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节目点播</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269"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64</w:t>
            </w:r>
          </w:p>
        </w:tc>
        <w:tc>
          <w:tcPr>
            <w:tcW w:w="1364" w:type="dxa"/>
            <w:vMerge w:val="restart"/>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客服管理</w:t>
            </w: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投诉</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220"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65</w:t>
            </w:r>
          </w:p>
        </w:tc>
        <w:tc>
          <w:tcPr>
            <w:tcW w:w="1364" w:type="dxa"/>
            <w:vMerge w:val="continue"/>
            <w:shd w:val="clear" w:color="auto" w:fill="FFFFFF" w:themeFill="background1"/>
            <w:tcMar>
              <w:top w:w="100" w:type="dxa"/>
              <w:left w:w="100" w:type="dxa"/>
              <w:bottom w:w="100" w:type="dxa"/>
              <w:right w:w="100" w:type="dxa"/>
            </w:tcMar>
          </w:tcPr>
          <w:p>
            <w:pPr>
              <w:spacing w:line="240" w:lineRule="auto"/>
              <w:rPr>
                <w:rFonts w:asciiTheme="minorEastAsia" w:hAnsiTheme="minorEastAsia"/>
                <w:sz w:val="21"/>
              </w:rPr>
            </w:pP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咨询</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314"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66</w:t>
            </w:r>
          </w:p>
        </w:tc>
        <w:tc>
          <w:tcPr>
            <w:tcW w:w="1364" w:type="dxa"/>
            <w:vMerge w:val="continue"/>
            <w:shd w:val="clear" w:color="auto" w:fill="FFFFFF" w:themeFill="background1"/>
            <w:tcMar>
              <w:top w:w="100" w:type="dxa"/>
              <w:left w:w="100" w:type="dxa"/>
              <w:bottom w:w="100" w:type="dxa"/>
              <w:right w:w="100" w:type="dxa"/>
            </w:tcMar>
          </w:tcPr>
          <w:p>
            <w:pPr>
              <w:spacing w:line="240" w:lineRule="auto"/>
              <w:rPr>
                <w:rFonts w:asciiTheme="minorEastAsia" w:hAnsiTheme="minorEastAsia"/>
                <w:sz w:val="21"/>
              </w:rPr>
            </w:pP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客服热线</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253"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67</w:t>
            </w:r>
          </w:p>
        </w:tc>
        <w:tc>
          <w:tcPr>
            <w:tcW w:w="1364" w:type="dxa"/>
            <w:vMerge w:val="continue"/>
            <w:shd w:val="clear" w:color="auto" w:fill="FFFFFF" w:themeFill="background1"/>
            <w:tcMar>
              <w:top w:w="100" w:type="dxa"/>
              <w:left w:w="100" w:type="dxa"/>
              <w:bottom w:w="100" w:type="dxa"/>
              <w:right w:w="100" w:type="dxa"/>
            </w:tcMar>
          </w:tcPr>
          <w:p>
            <w:pPr>
              <w:spacing w:line="240" w:lineRule="auto"/>
              <w:rPr>
                <w:rFonts w:asciiTheme="minorEastAsia" w:hAnsiTheme="minorEastAsia"/>
                <w:sz w:val="21"/>
              </w:rPr>
            </w:pP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客服回访</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347"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68</w:t>
            </w:r>
          </w:p>
        </w:tc>
        <w:tc>
          <w:tcPr>
            <w:tcW w:w="1364" w:type="dxa"/>
            <w:vMerge w:val="restart"/>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检验管理</w:t>
            </w: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检验申请</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299"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69</w:t>
            </w:r>
          </w:p>
        </w:tc>
        <w:tc>
          <w:tcPr>
            <w:tcW w:w="1364" w:type="dxa"/>
            <w:vMerge w:val="continue"/>
            <w:shd w:val="clear" w:color="auto" w:fill="FFFFFF" w:themeFill="background1"/>
            <w:tcMar>
              <w:top w:w="100" w:type="dxa"/>
              <w:left w:w="100" w:type="dxa"/>
              <w:bottom w:w="100" w:type="dxa"/>
              <w:right w:w="100" w:type="dxa"/>
            </w:tcMar>
          </w:tcPr>
          <w:p>
            <w:pPr>
              <w:spacing w:line="240" w:lineRule="auto"/>
              <w:rPr>
                <w:rFonts w:asciiTheme="minorEastAsia" w:hAnsiTheme="minorEastAsia"/>
                <w:sz w:val="21"/>
              </w:rPr>
            </w:pP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检验报告</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520"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70</w:t>
            </w:r>
          </w:p>
        </w:tc>
        <w:tc>
          <w:tcPr>
            <w:tcW w:w="1364" w:type="dxa"/>
            <w:vMerge w:val="restart"/>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日常巡检管理</w:t>
            </w: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巡检计划</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520"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71</w:t>
            </w:r>
          </w:p>
        </w:tc>
        <w:tc>
          <w:tcPr>
            <w:tcW w:w="1364" w:type="dxa"/>
            <w:vMerge w:val="continue"/>
            <w:shd w:val="clear" w:color="auto" w:fill="FFFFFF" w:themeFill="background1"/>
            <w:tcMar>
              <w:top w:w="100" w:type="dxa"/>
              <w:left w:w="100" w:type="dxa"/>
              <w:bottom w:w="100" w:type="dxa"/>
              <w:right w:w="100" w:type="dxa"/>
            </w:tcMar>
          </w:tcPr>
          <w:p>
            <w:pPr>
              <w:spacing w:line="240" w:lineRule="auto"/>
              <w:rPr>
                <w:rFonts w:asciiTheme="minorEastAsia" w:hAnsiTheme="minorEastAsia"/>
                <w:sz w:val="21"/>
              </w:rPr>
            </w:pP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巡检任务</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520"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72</w:t>
            </w:r>
          </w:p>
        </w:tc>
        <w:tc>
          <w:tcPr>
            <w:tcW w:w="1364" w:type="dxa"/>
            <w:vMerge w:val="continue"/>
            <w:shd w:val="clear" w:color="auto" w:fill="FFFFFF" w:themeFill="background1"/>
            <w:tcMar>
              <w:top w:w="100" w:type="dxa"/>
              <w:left w:w="100" w:type="dxa"/>
              <w:bottom w:w="100" w:type="dxa"/>
              <w:right w:w="100" w:type="dxa"/>
            </w:tcMar>
          </w:tcPr>
          <w:p>
            <w:pPr>
              <w:spacing w:line="240" w:lineRule="auto"/>
              <w:rPr>
                <w:rFonts w:asciiTheme="minorEastAsia" w:hAnsiTheme="minorEastAsia"/>
                <w:sz w:val="21"/>
              </w:rPr>
            </w:pP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电梯钥匙管理</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184"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73</w:t>
            </w:r>
          </w:p>
        </w:tc>
        <w:tc>
          <w:tcPr>
            <w:tcW w:w="1364" w:type="dxa"/>
            <w:vMerge w:val="continue"/>
            <w:shd w:val="clear" w:color="auto" w:fill="FFFFFF" w:themeFill="background1"/>
            <w:tcMar>
              <w:top w:w="100" w:type="dxa"/>
              <w:left w:w="100" w:type="dxa"/>
              <w:bottom w:w="100" w:type="dxa"/>
              <w:right w:w="100" w:type="dxa"/>
            </w:tcMar>
          </w:tcPr>
          <w:p>
            <w:pPr>
              <w:spacing w:line="240" w:lineRule="auto"/>
              <w:rPr>
                <w:rFonts w:asciiTheme="minorEastAsia" w:hAnsiTheme="minorEastAsia"/>
                <w:sz w:val="21"/>
              </w:rPr>
            </w:pP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巡检报告</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326"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74</w:t>
            </w:r>
          </w:p>
        </w:tc>
        <w:tc>
          <w:tcPr>
            <w:tcW w:w="1364" w:type="dxa"/>
            <w:vMerge w:val="restart"/>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设备维保管理</w:t>
            </w: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维保计划</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321"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75</w:t>
            </w:r>
          </w:p>
        </w:tc>
        <w:tc>
          <w:tcPr>
            <w:tcW w:w="1364" w:type="dxa"/>
            <w:vMerge w:val="continue"/>
            <w:shd w:val="clear" w:color="auto" w:fill="FFFFFF" w:themeFill="background1"/>
            <w:tcMar>
              <w:top w:w="100" w:type="dxa"/>
              <w:left w:w="100" w:type="dxa"/>
              <w:bottom w:w="100" w:type="dxa"/>
              <w:right w:w="100" w:type="dxa"/>
            </w:tcMar>
          </w:tcPr>
          <w:p>
            <w:pPr>
              <w:spacing w:line="240" w:lineRule="auto"/>
              <w:rPr>
                <w:rFonts w:asciiTheme="minorEastAsia" w:hAnsiTheme="minorEastAsia"/>
                <w:sz w:val="21"/>
              </w:rPr>
            </w:pP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维保任务</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372"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76</w:t>
            </w:r>
          </w:p>
        </w:tc>
        <w:tc>
          <w:tcPr>
            <w:tcW w:w="1364" w:type="dxa"/>
            <w:vMerge w:val="continue"/>
            <w:shd w:val="clear" w:color="auto" w:fill="FFFFFF" w:themeFill="background1"/>
            <w:tcMar>
              <w:top w:w="100" w:type="dxa"/>
              <w:left w:w="100" w:type="dxa"/>
              <w:bottom w:w="100" w:type="dxa"/>
              <w:right w:w="100" w:type="dxa"/>
            </w:tcMar>
          </w:tcPr>
          <w:p>
            <w:pPr>
              <w:spacing w:line="240" w:lineRule="auto"/>
              <w:rPr>
                <w:rFonts w:asciiTheme="minorEastAsia" w:hAnsiTheme="minorEastAsia"/>
                <w:sz w:val="21"/>
              </w:rPr>
            </w:pP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维保单位地图分布</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327"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77</w:t>
            </w:r>
          </w:p>
        </w:tc>
        <w:tc>
          <w:tcPr>
            <w:tcW w:w="1364" w:type="dxa"/>
            <w:vMerge w:val="continue"/>
            <w:shd w:val="clear" w:color="auto" w:fill="FFFFFF" w:themeFill="background1"/>
            <w:tcMar>
              <w:top w:w="100" w:type="dxa"/>
              <w:left w:w="100" w:type="dxa"/>
              <w:bottom w:w="100" w:type="dxa"/>
              <w:right w:w="100" w:type="dxa"/>
            </w:tcMar>
          </w:tcPr>
          <w:p>
            <w:pPr>
              <w:spacing w:line="240" w:lineRule="auto"/>
              <w:rPr>
                <w:rFonts w:asciiTheme="minorEastAsia" w:hAnsiTheme="minorEastAsia"/>
                <w:sz w:val="21"/>
              </w:rPr>
            </w:pP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维保人员地图分布</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20"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78</w:t>
            </w:r>
          </w:p>
        </w:tc>
        <w:tc>
          <w:tcPr>
            <w:tcW w:w="1364" w:type="dxa"/>
            <w:vMerge w:val="continue"/>
            <w:shd w:val="clear" w:color="auto" w:fill="FFFFFF" w:themeFill="background1"/>
            <w:tcMar>
              <w:top w:w="100" w:type="dxa"/>
              <w:left w:w="100" w:type="dxa"/>
              <w:bottom w:w="100" w:type="dxa"/>
              <w:right w:w="100" w:type="dxa"/>
            </w:tcMar>
          </w:tcPr>
          <w:p>
            <w:pPr>
              <w:spacing w:line="240" w:lineRule="auto"/>
              <w:rPr>
                <w:rFonts w:asciiTheme="minorEastAsia" w:hAnsiTheme="minorEastAsia"/>
                <w:sz w:val="21"/>
              </w:rPr>
            </w:pP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维保报告</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376"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79</w:t>
            </w:r>
          </w:p>
        </w:tc>
        <w:tc>
          <w:tcPr>
            <w:tcW w:w="1364" w:type="dxa"/>
            <w:vMerge w:val="restart"/>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人员考勤</w:t>
            </w: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打卡考勤</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173" w:hRule="atLeast"/>
        </w:trPr>
        <w:tc>
          <w:tcPr>
            <w:tcW w:w="578"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80</w:t>
            </w:r>
          </w:p>
        </w:tc>
        <w:tc>
          <w:tcPr>
            <w:tcW w:w="1364" w:type="dxa"/>
            <w:vMerge w:val="continue"/>
            <w:shd w:val="clear" w:color="auto" w:fill="FFFFFF" w:themeFill="background1"/>
            <w:tcMar>
              <w:top w:w="100" w:type="dxa"/>
              <w:left w:w="100" w:type="dxa"/>
              <w:bottom w:w="100" w:type="dxa"/>
              <w:right w:w="100" w:type="dxa"/>
            </w:tcMar>
          </w:tcPr>
          <w:p>
            <w:pPr>
              <w:spacing w:line="240" w:lineRule="auto"/>
              <w:rPr>
                <w:rFonts w:asciiTheme="minorEastAsia" w:hAnsiTheme="minorEastAsia"/>
                <w:sz w:val="21"/>
              </w:rPr>
            </w:pPr>
          </w:p>
        </w:tc>
        <w:tc>
          <w:tcPr>
            <w:tcW w:w="1757"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电子围栏</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7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c>
          <w:tcPr>
            <w:tcW w:w="90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sz w:val="21"/>
              </w:rPr>
            </w:pPr>
            <w:r>
              <w:rPr>
                <w:rFonts w:asciiTheme="minorEastAsia" w:hAnsiTheme="minorEastAsia"/>
                <w:sz w:val="21"/>
              </w:rPr>
              <w:t>○</w:t>
            </w:r>
          </w:p>
        </w:tc>
      </w:tr>
    </w:tbl>
    <w:p/>
    <w:p>
      <w:pPr>
        <w:pStyle w:val="3"/>
        <w:numPr>
          <w:ilvl w:val="1"/>
          <w:numId w:val="10"/>
        </w:numPr>
        <w:rPr>
          <w:sz w:val="32"/>
          <w:szCs w:val="32"/>
        </w:rPr>
      </w:pPr>
      <w:bookmarkStart w:id="481" w:name="_45jfvxd" w:colFirst="0" w:colLast="0"/>
      <w:bookmarkEnd w:id="481"/>
      <w:bookmarkStart w:id="482" w:name="_Toc483060235"/>
      <w:r>
        <w:rPr>
          <w:sz w:val="32"/>
          <w:szCs w:val="32"/>
        </w:rPr>
        <w:t>非功能需求</w:t>
      </w:r>
      <w:bookmarkEnd w:id="482"/>
    </w:p>
    <w:p>
      <w:pPr>
        <w:pStyle w:val="4"/>
        <w:numPr>
          <w:ilvl w:val="2"/>
          <w:numId w:val="10"/>
        </w:numPr>
        <w:rPr>
          <w:sz w:val="32"/>
          <w:szCs w:val="32"/>
        </w:rPr>
      </w:pPr>
      <w:bookmarkStart w:id="483" w:name="_5fcq2jopysez" w:colFirst="0" w:colLast="0"/>
      <w:bookmarkEnd w:id="483"/>
      <w:bookmarkStart w:id="484" w:name="_Toc483060236"/>
      <w:r>
        <w:rPr>
          <w:sz w:val="32"/>
          <w:szCs w:val="32"/>
        </w:rPr>
        <w:t>性能需求</w:t>
      </w:r>
      <w:bookmarkEnd w:id="484"/>
    </w:p>
    <w:p>
      <w:pPr>
        <w:spacing w:after="0"/>
        <w:ind w:firstLine="480" w:firstLineChars="200"/>
        <w:rPr>
          <w:sz w:val="22"/>
          <w:szCs w:val="22"/>
        </w:rPr>
      </w:pPr>
      <w:bookmarkStart w:id="485" w:name="_pblmqiic9k" w:colFirst="0" w:colLast="0"/>
      <w:bookmarkEnd w:id="485"/>
      <w:r>
        <w:t>系统启动或初始化时间控制在5秒以内，主要功能的操作响应时间应控制在4秒以内，固定查询响应时间在4秒以内，原则是保证操作人员不会因为速度问题而影响工作效率。</w:t>
      </w:r>
    </w:p>
    <w:p>
      <w:pPr>
        <w:pStyle w:val="4"/>
        <w:numPr>
          <w:ilvl w:val="2"/>
          <w:numId w:val="10"/>
        </w:numPr>
        <w:rPr>
          <w:sz w:val="32"/>
          <w:szCs w:val="32"/>
        </w:rPr>
      </w:pPr>
      <w:bookmarkStart w:id="486" w:name="_felu1ndu8lc2" w:colFirst="0" w:colLast="0"/>
      <w:bookmarkEnd w:id="486"/>
      <w:bookmarkStart w:id="487" w:name="_Toc483060237"/>
      <w:r>
        <w:rPr>
          <w:sz w:val="32"/>
          <w:szCs w:val="32"/>
        </w:rPr>
        <w:t>容量需求</w:t>
      </w:r>
      <w:bookmarkEnd w:id="487"/>
    </w:p>
    <w:p>
      <w:pPr>
        <w:spacing w:after="0"/>
        <w:ind w:firstLine="480" w:firstLineChars="200"/>
      </w:pPr>
      <w:bookmarkStart w:id="488" w:name="_2q79nurivzcu" w:colFirst="0" w:colLast="0"/>
      <w:bookmarkEnd w:id="488"/>
      <w:r>
        <w:t>内部处理能力：内部处理能力是系统接收到服务接口端送来的请求后进行处理的过程，也是这个系统提供业务功能的核心，内部处理能力涉及内容较为复杂，为了满足对外“服务响应时间”的要求，必须低于“服务响应时间”这一数据指标，影响内部处理能力的因素主要包括：处理程序自身的逻辑处理、处理的数据量大小、数据库读写速度、调用其他系统接口的响应、硬件环境的处理能力（CPU、IO）。</w:t>
      </w:r>
    </w:p>
    <w:p>
      <w:pPr>
        <w:spacing w:after="0"/>
        <w:ind w:firstLine="480" w:firstLineChars="200"/>
      </w:pPr>
      <w:bookmarkStart w:id="489" w:name="_a560vpo23cop" w:colFirst="0" w:colLast="0"/>
      <w:bookmarkEnd w:id="489"/>
      <w:r>
        <w:t>对外服务能力：对外服务能力包括请求接入和响应返回，对外服务接口的“最大并发”能力体现了接口层面自身的服务能力，即在满足客户“服务响应时间”基础上，接口所提供的“最大并发”能力。</w:t>
      </w:r>
    </w:p>
    <w:p>
      <w:pPr>
        <w:spacing w:after="0"/>
        <w:ind w:firstLine="480" w:firstLineChars="200"/>
      </w:pPr>
      <w:bookmarkStart w:id="490" w:name="_8aahn65a78sk" w:colFirst="0" w:colLast="0"/>
      <w:bookmarkEnd w:id="490"/>
      <w:r>
        <w:t>系统容量指标：最大在线用户数：10000，最大并发访问用户数：200。</w:t>
      </w:r>
    </w:p>
    <w:p>
      <w:pPr>
        <w:pStyle w:val="3"/>
        <w:numPr>
          <w:ilvl w:val="1"/>
          <w:numId w:val="10"/>
        </w:numPr>
        <w:rPr>
          <w:sz w:val="32"/>
          <w:szCs w:val="32"/>
        </w:rPr>
      </w:pPr>
      <w:bookmarkStart w:id="491" w:name="_zu0gcz" w:colFirst="0" w:colLast="0"/>
      <w:bookmarkEnd w:id="491"/>
      <w:bookmarkStart w:id="492" w:name="_Toc483060238"/>
      <w:r>
        <w:rPr>
          <w:sz w:val="32"/>
          <w:szCs w:val="32"/>
        </w:rPr>
        <w:t>运行需求</w:t>
      </w:r>
      <w:bookmarkEnd w:id="492"/>
    </w:p>
    <w:p>
      <w:pPr>
        <w:pStyle w:val="4"/>
        <w:numPr>
          <w:ilvl w:val="2"/>
          <w:numId w:val="10"/>
        </w:numPr>
        <w:rPr>
          <w:sz w:val="32"/>
          <w:szCs w:val="32"/>
        </w:rPr>
      </w:pPr>
      <w:bookmarkStart w:id="493" w:name="_oue6m5pf2z6a" w:colFirst="0" w:colLast="0"/>
      <w:bookmarkEnd w:id="493"/>
      <w:bookmarkStart w:id="494" w:name="_Toc483060239"/>
      <w:r>
        <w:rPr>
          <w:sz w:val="32"/>
          <w:szCs w:val="32"/>
        </w:rPr>
        <w:t>运行环境</w:t>
      </w:r>
      <w:bookmarkEnd w:id="494"/>
    </w:p>
    <w:p>
      <w:pPr>
        <w:spacing w:after="0"/>
        <w:ind w:firstLine="480" w:firstLineChars="200"/>
      </w:pPr>
      <w:bookmarkStart w:id="495" w:name="_ytk1vc4t1gf2" w:colFirst="0" w:colLast="0"/>
      <w:bookmarkEnd w:id="495"/>
      <w:r>
        <w:t>描述软件运行的环境，包括硬件平台、硬件要求、操作系统以及其他软件或与其共存的应用程序等，如浏览器等。</w:t>
      </w:r>
    </w:p>
    <w:p>
      <w:pPr>
        <w:spacing w:after="0"/>
        <w:ind w:firstLine="480" w:firstLineChars="200"/>
      </w:pPr>
      <w:bookmarkStart w:id="496" w:name="_d4acwze47w5w" w:colFirst="0" w:colLast="0"/>
      <w:bookmarkEnd w:id="496"/>
      <w:r>
        <w:t xml:space="preserve">服务器操作系统：64位Linux系统  </w:t>
      </w:r>
    </w:p>
    <w:p>
      <w:pPr>
        <w:spacing w:after="0"/>
        <w:ind w:firstLine="480" w:firstLineChars="200"/>
      </w:pPr>
      <w:bookmarkStart w:id="497" w:name="_yid23kjexv9d" w:colFirst="0" w:colLast="0"/>
      <w:bookmarkEnd w:id="497"/>
      <w:r>
        <w:t>客户机操作系统：Windows 7 或以上版本</w:t>
      </w:r>
    </w:p>
    <w:p>
      <w:pPr>
        <w:spacing w:after="0"/>
        <w:ind w:firstLine="480" w:firstLineChars="200"/>
      </w:pPr>
      <w:bookmarkStart w:id="498" w:name="_i9h6bjwwxbrv" w:colFirst="0" w:colLast="0"/>
      <w:bookmarkEnd w:id="498"/>
      <w:r>
        <w:t>客户机浏览器：IE8或以上版本</w:t>
      </w:r>
    </w:p>
    <w:p>
      <w:pPr>
        <w:pStyle w:val="4"/>
        <w:numPr>
          <w:ilvl w:val="2"/>
          <w:numId w:val="10"/>
        </w:numPr>
        <w:rPr>
          <w:sz w:val="32"/>
          <w:szCs w:val="32"/>
        </w:rPr>
      </w:pPr>
      <w:bookmarkStart w:id="499" w:name="_1c74fqg9xxwy" w:colFirst="0" w:colLast="0"/>
      <w:bookmarkEnd w:id="499"/>
      <w:bookmarkStart w:id="500" w:name="_Toc483060240"/>
      <w:r>
        <w:rPr>
          <w:sz w:val="32"/>
          <w:szCs w:val="32"/>
        </w:rPr>
        <w:t>界面规格</w:t>
      </w:r>
      <w:bookmarkEnd w:id="500"/>
    </w:p>
    <w:p>
      <w:pPr>
        <w:spacing w:after="0"/>
        <w:ind w:firstLine="480" w:firstLineChars="200"/>
      </w:pPr>
      <w:bookmarkStart w:id="501" w:name="_2653zh985833" w:colFirst="0" w:colLast="0"/>
      <w:bookmarkEnd w:id="501"/>
      <w:r>
        <w:t>界面要求：采用浏览器主流的图形界面布局，对用户友好，必须对鼠标和键盘提供支持。提供信息反馈，用多种信息提示用户当前的软件运行状态。</w:t>
      </w:r>
    </w:p>
    <w:p>
      <w:pPr>
        <w:spacing w:after="0"/>
        <w:ind w:firstLine="480" w:firstLineChars="200"/>
      </w:pPr>
      <w:bookmarkStart w:id="502" w:name="_19bss56l344t" w:colFirst="0" w:colLast="0"/>
      <w:bookmarkEnd w:id="502"/>
      <w:r>
        <w:t>界面内容：主题突出，站点定义、术语和行文格式统一、 规范、明确，菜单设置和布局合理，传递的信息准确、及时。</w:t>
      </w:r>
    </w:p>
    <w:p>
      <w:pPr>
        <w:spacing w:after="0"/>
        <w:ind w:firstLine="480" w:firstLineChars="200"/>
      </w:pPr>
      <w:bookmarkStart w:id="503" w:name="_8gf2erp7kd7u" w:colFirst="0" w:colLast="0"/>
      <w:bookmarkEnd w:id="503"/>
      <w:r>
        <w:t>导航结构：页面具有明确的导航指标，并且要便于理解， 方便用户使用。  左侧作为导航菜单栏，并可以进行抽屉式伸缩，顶部作为消息、全局查询及登录用户信息显示栏，中间及右侧大部分用来显示界面的具体内容。</w:t>
      </w:r>
    </w:p>
    <w:p>
      <w:pPr>
        <w:spacing w:after="0"/>
        <w:ind w:firstLine="480" w:firstLineChars="200"/>
      </w:pPr>
      <w:bookmarkStart w:id="504" w:name="_e6t50tqhxcj" w:colFirst="0" w:colLast="0"/>
      <w:bookmarkEnd w:id="504"/>
      <w:r>
        <w:t>界面大小：页面大小适当，可根据不同的分辨率浏览，能适用客户机浏览器及各种常用的浏览器。</w:t>
      </w:r>
    </w:p>
    <w:p>
      <w:pPr>
        <w:keepNext/>
        <w:spacing w:after="0"/>
        <w:jc w:val="center"/>
      </w:pPr>
      <w:bookmarkStart w:id="667" w:name="_GoBack"/>
      <w:r>
        <w:drawing>
          <wp:inline distT="114300" distB="114300" distL="114300" distR="114300">
            <wp:extent cx="5273675" cy="2514600"/>
            <wp:effectExtent l="0" t="0" r="3175" b="0"/>
            <wp:docPr id="42" name="image92.png"/>
            <wp:cNvGraphicFramePr/>
            <a:graphic xmlns:a="http://schemas.openxmlformats.org/drawingml/2006/main">
              <a:graphicData uri="http://schemas.openxmlformats.org/drawingml/2006/picture">
                <pic:pic xmlns:pic="http://schemas.openxmlformats.org/drawingml/2006/picture">
                  <pic:nvPicPr>
                    <pic:cNvPr id="42" name="image92.png"/>
                    <pic:cNvPicPr preferRelativeResize="0"/>
                  </pic:nvPicPr>
                  <pic:blipFill>
                    <a:blip r:embed="rId47"/>
                    <a:srcRect/>
                    <a:stretch>
                      <a:fillRect/>
                    </a:stretch>
                  </pic:blipFill>
                  <pic:spPr>
                    <a:xfrm>
                      <a:off x="0" y="0"/>
                      <a:ext cx="5274000" cy="2514600"/>
                    </a:xfrm>
                    <a:prstGeom prst="rect">
                      <a:avLst/>
                    </a:prstGeom>
                  </pic:spPr>
                </pic:pic>
              </a:graphicData>
            </a:graphic>
          </wp:inline>
        </w:drawing>
      </w:r>
      <w:bookmarkEnd w:id="667"/>
    </w:p>
    <w:p>
      <w:pPr>
        <w:keepNext/>
        <w:spacing w:after="0"/>
        <w:jc w:val="center"/>
      </w:pPr>
    </w:p>
    <w:p>
      <w:pPr>
        <w:keepNext/>
        <w:spacing w:after="0"/>
        <w:jc w:val="center"/>
      </w:pPr>
      <w:r>
        <w:drawing>
          <wp:inline distT="0" distB="0" distL="0" distR="0">
            <wp:extent cx="5274310" cy="2493645"/>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8"/>
                    <a:srcRect/>
                    <a:stretch>
                      <a:fillRect/>
                    </a:stretch>
                  </pic:blipFill>
                  <pic:spPr>
                    <a:xfrm>
                      <a:off x="0" y="0"/>
                      <a:ext cx="5274310" cy="2494123"/>
                    </a:xfrm>
                    <a:prstGeom prst="rect">
                      <a:avLst/>
                    </a:prstGeom>
                    <a:noFill/>
                    <a:ln w="9525">
                      <a:noFill/>
                      <a:miter lim="800000"/>
                      <a:headEnd/>
                      <a:tailEnd/>
                    </a:ln>
                  </pic:spPr>
                </pic:pic>
              </a:graphicData>
            </a:graphic>
          </wp:inline>
        </w:drawing>
      </w:r>
    </w:p>
    <w:p>
      <w:pPr>
        <w:pStyle w:val="14"/>
        <w:jc w:val="center"/>
      </w:pPr>
      <w:r>
        <w:t>图</w:t>
      </w:r>
      <w:r>
        <w:fldChar w:fldCharType="begin"/>
      </w:r>
      <w:r>
        <w:instrText xml:space="preserve"> SEQ 图 \* ARABIC </w:instrText>
      </w:r>
      <w:r>
        <w:fldChar w:fldCharType="separate"/>
      </w:r>
      <w:r>
        <w:t>40</w:t>
      </w:r>
      <w:r>
        <w:fldChar w:fldCharType="end"/>
      </w:r>
      <w:r>
        <w:t>界面规格图示例</w:t>
      </w:r>
    </w:p>
    <w:p>
      <w:pPr>
        <w:spacing w:after="0"/>
        <w:ind w:firstLine="480" w:firstLineChars="200"/>
      </w:pPr>
      <w:bookmarkStart w:id="505" w:name="_ol1mlwjtrysu" w:colFirst="0" w:colLast="0"/>
      <w:bookmarkEnd w:id="505"/>
      <w:r>
        <w:t>登录要设计有鲜明的业务特征，并充分体现智慧城市和电梯行业特点，展示相关企业L</w:t>
      </w:r>
      <w:r>
        <w:rPr>
          <w:rFonts w:hint="eastAsia"/>
        </w:rPr>
        <w:t>OGO</w:t>
      </w:r>
      <w:r>
        <w:t>或政府形象，复杂的情况下需要预留不同角色的登陆点。</w:t>
      </w:r>
    </w:p>
    <w:p>
      <w:pPr>
        <w:keepNext/>
      </w:pPr>
      <w:bookmarkStart w:id="506" w:name="_x46oagby6xmb" w:colFirst="0" w:colLast="0"/>
      <w:bookmarkEnd w:id="506"/>
      <w:r>
        <w:drawing>
          <wp:inline distT="114300" distB="114300" distL="114300" distR="114300">
            <wp:extent cx="5273675" cy="2654300"/>
            <wp:effectExtent l="0" t="0" r="0" b="0"/>
            <wp:docPr id="26" name="image63.png"/>
            <wp:cNvGraphicFramePr/>
            <a:graphic xmlns:a="http://schemas.openxmlformats.org/drawingml/2006/main">
              <a:graphicData uri="http://schemas.openxmlformats.org/drawingml/2006/picture">
                <pic:pic xmlns:pic="http://schemas.openxmlformats.org/drawingml/2006/picture">
                  <pic:nvPicPr>
                    <pic:cNvPr id="26" name="image63.png"/>
                    <pic:cNvPicPr preferRelativeResize="0"/>
                  </pic:nvPicPr>
                  <pic:blipFill>
                    <a:blip r:embed="rId49"/>
                    <a:srcRect/>
                    <a:stretch>
                      <a:fillRect/>
                    </a:stretch>
                  </pic:blipFill>
                  <pic:spPr>
                    <a:xfrm>
                      <a:off x="0" y="0"/>
                      <a:ext cx="5274000" cy="2654300"/>
                    </a:xfrm>
                    <a:prstGeom prst="rect">
                      <a:avLst/>
                    </a:prstGeom>
                  </pic:spPr>
                </pic:pic>
              </a:graphicData>
            </a:graphic>
          </wp:inline>
        </w:drawing>
      </w:r>
    </w:p>
    <w:p>
      <w:pPr>
        <w:pStyle w:val="14"/>
        <w:jc w:val="center"/>
        <w:rPr>
          <w:sz w:val="24"/>
        </w:rPr>
      </w:pPr>
      <w:bookmarkStart w:id="507" w:name="_5izzfc8o40xl" w:colFirst="0" w:colLast="0"/>
      <w:bookmarkEnd w:id="507"/>
      <w:r>
        <w:t>图</w:t>
      </w:r>
      <w:r>
        <w:fldChar w:fldCharType="begin"/>
      </w:r>
      <w:r>
        <w:instrText xml:space="preserve"> SEQ 图 \* ARABIC </w:instrText>
      </w:r>
      <w:r>
        <w:fldChar w:fldCharType="separate"/>
      </w:r>
      <w:r>
        <w:t>41</w:t>
      </w:r>
      <w:r>
        <w:fldChar w:fldCharType="end"/>
      </w:r>
      <w:bookmarkStart w:id="508" w:name="_f3157cxjclb9" w:colFirst="0" w:colLast="0"/>
      <w:bookmarkEnd w:id="508"/>
      <w:r>
        <w:t>登录界面规格</w:t>
      </w:r>
      <w:bookmarkStart w:id="509" w:name="_ya71ja6n2zpl" w:colFirst="0" w:colLast="0"/>
      <w:bookmarkEnd w:id="509"/>
      <w:r>
        <w:t>示例</w:t>
      </w:r>
    </w:p>
    <w:p>
      <w:pPr>
        <w:spacing w:after="0"/>
        <w:ind w:firstLine="480" w:firstLineChars="200"/>
      </w:pPr>
      <w:bookmarkStart w:id="510" w:name="_vk73yxi02hty" w:colFirst="0" w:colLast="0"/>
      <w:bookmarkEnd w:id="510"/>
      <w:r>
        <w:t>界面后续的设计必须围绕用户为中心，不同于客观功能需求分析，具有很大的主观性。虽然，界面设计人员可以按照通行的原则来设计，但是用户个体的文化 、背景、知识 水平、个人喜好等是千差百异的，其界面需求也是相差很大。不同的用户，对软件界面有不同的要求，表达自己要求的方式也尽不相同。而且用户的界面要求通常 不像业务功能需求那样容易明确、有据可查、可以利用专门工具进行分析。多数用户往往并不能提出明确的、全局的界面需求，其需求同自身主观因素联系紧密，是模糊、变化的。调查用户的界面需求，必须先从调查用户自身特征开始，将不同特征用户群体的要求进行综合处理，再有针对性地分析其界面需求。  本电梯控制系统为普通用户， 因此界面应该简单明了，避免为了追求华丽而影响界面的整洁和清晰。对于按钮的操作应尽可能的方便，精确度高。可以满足用户的平时习惯。</w:t>
      </w:r>
    </w:p>
    <w:p>
      <w:pPr>
        <w:pStyle w:val="4"/>
        <w:numPr>
          <w:ilvl w:val="2"/>
          <w:numId w:val="10"/>
        </w:numPr>
        <w:rPr>
          <w:sz w:val="32"/>
          <w:szCs w:val="32"/>
        </w:rPr>
      </w:pPr>
      <w:bookmarkStart w:id="511" w:name="_pgyoyyx1jvsj" w:colFirst="0" w:colLast="0"/>
      <w:bookmarkEnd w:id="511"/>
      <w:bookmarkStart w:id="512" w:name="_Toc483060241"/>
      <w:r>
        <w:rPr>
          <w:sz w:val="32"/>
          <w:szCs w:val="32"/>
        </w:rPr>
        <w:t>软件接口</w:t>
      </w:r>
      <w:bookmarkEnd w:id="512"/>
    </w:p>
    <w:p>
      <w:pPr>
        <w:spacing w:after="0"/>
        <w:ind w:firstLine="480" w:firstLineChars="200"/>
      </w:pPr>
      <w:bookmarkStart w:id="513" w:name="_aq0e0jwpivjo" w:colFirst="0" w:colLast="0"/>
      <w:bookmarkEnd w:id="513"/>
      <w:r>
        <w:t>下面涉及到的接口平台会根据各个城市的实际系统情况来决定接入及获取方式。</w:t>
      </w:r>
    </w:p>
    <w:p>
      <w:pPr>
        <w:pStyle w:val="14"/>
        <w:keepNext/>
        <w:jc w:val="center"/>
      </w:pPr>
      <w:r>
        <w:t>表</w:t>
      </w:r>
      <w:r>
        <w:fldChar w:fldCharType="begin"/>
      </w:r>
      <w:r>
        <w:instrText xml:space="preserve"> SEQ 表 \* ARABIC </w:instrText>
      </w:r>
      <w:r>
        <w:fldChar w:fldCharType="separate"/>
      </w:r>
      <w:r>
        <w:t>23</w:t>
      </w:r>
      <w:r>
        <w:fldChar w:fldCharType="end"/>
      </w:r>
      <w:r>
        <w:rPr>
          <w:rFonts w:hint="eastAsia"/>
        </w:rPr>
        <w:t>软件接口列表</w:t>
      </w:r>
    </w:p>
    <w:tbl>
      <w:tblPr>
        <w:tblStyle w:val="140"/>
        <w:tblW w:w="7886" w:type="dxa"/>
        <w:tblInd w:w="4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
      <w:tblGrid>
        <w:gridCol w:w="1185"/>
        <w:gridCol w:w="4065"/>
        <w:gridCol w:w="263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c>
          <w:tcPr>
            <w:tcW w:w="1185" w:type="dxa"/>
            <w:shd w:val="clear" w:color="auto" w:fill="FFFFFF" w:themeFill="background1"/>
            <w:tcMar>
              <w:top w:w="100" w:type="dxa"/>
              <w:left w:w="100" w:type="dxa"/>
              <w:bottom w:w="100" w:type="dxa"/>
              <w:right w:w="100" w:type="dxa"/>
            </w:tcMar>
          </w:tcPr>
          <w:p>
            <w:pPr>
              <w:spacing w:after="0" w:line="240" w:lineRule="auto"/>
              <w:jc w:val="center"/>
              <w:rPr>
                <w:b/>
                <w:sz w:val="21"/>
              </w:rPr>
            </w:pPr>
            <w:r>
              <w:rPr>
                <w:b/>
                <w:sz w:val="21"/>
              </w:rPr>
              <w:t>序号</w:t>
            </w:r>
          </w:p>
        </w:tc>
        <w:tc>
          <w:tcPr>
            <w:tcW w:w="4065" w:type="dxa"/>
            <w:shd w:val="clear" w:color="auto" w:fill="FFFFFF" w:themeFill="background1"/>
            <w:tcMar>
              <w:top w:w="100" w:type="dxa"/>
              <w:left w:w="100" w:type="dxa"/>
              <w:bottom w:w="100" w:type="dxa"/>
              <w:right w:w="100" w:type="dxa"/>
            </w:tcMar>
          </w:tcPr>
          <w:p>
            <w:pPr>
              <w:spacing w:after="0" w:line="240" w:lineRule="auto"/>
              <w:jc w:val="center"/>
              <w:rPr>
                <w:b/>
                <w:sz w:val="21"/>
              </w:rPr>
            </w:pPr>
            <w:r>
              <w:rPr>
                <w:b/>
                <w:sz w:val="21"/>
              </w:rPr>
              <w:t>接口平台</w:t>
            </w:r>
          </w:p>
        </w:tc>
        <w:tc>
          <w:tcPr>
            <w:tcW w:w="2636" w:type="dxa"/>
            <w:shd w:val="clear" w:color="auto" w:fill="FFFFFF" w:themeFill="background1"/>
            <w:tcMar>
              <w:top w:w="100" w:type="dxa"/>
              <w:left w:w="100" w:type="dxa"/>
              <w:bottom w:w="100" w:type="dxa"/>
              <w:right w:w="100" w:type="dxa"/>
            </w:tcMar>
          </w:tcPr>
          <w:p>
            <w:pPr>
              <w:spacing w:after="0" w:line="240" w:lineRule="auto"/>
              <w:jc w:val="center"/>
              <w:rPr>
                <w:b/>
                <w:sz w:val="21"/>
              </w:rPr>
            </w:pPr>
            <w:r>
              <w:rPr>
                <w:b/>
                <w:sz w:val="21"/>
              </w:rPr>
              <w:t>所需资源</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c>
          <w:tcPr>
            <w:tcW w:w="1185" w:type="dxa"/>
            <w:shd w:val="clear" w:color="auto" w:fill="FFFFFF" w:themeFill="background1"/>
            <w:tcMar>
              <w:top w:w="100" w:type="dxa"/>
              <w:left w:w="100" w:type="dxa"/>
              <w:bottom w:w="100" w:type="dxa"/>
              <w:right w:w="100" w:type="dxa"/>
            </w:tcMar>
          </w:tcPr>
          <w:p>
            <w:pPr>
              <w:spacing w:after="0" w:line="240" w:lineRule="auto"/>
              <w:jc w:val="center"/>
              <w:rPr>
                <w:sz w:val="21"/>
              </w:rPr>
            </w:pPr>
            <w:r>
              <w:rPr>
                <w:sz w:val="21"/>
              </w:rPr>
              <w:t>1</w:t>
            </w:r>
          </w:p>
        </w:tc>
        <w:tc>
          <w:tcPr>
            <w:tcW w:w="4065" w:type="dxa"/>
            <w:shd w:val="clear" w:color="auto" w:fill="FFFFFF" w:themeFill="background1"/>
            <w:tcMar>
              <w:top w:w="100" w:type="dxa"/>
              <w:left w:w="100" w:type="dxa"/>
              <w:bottom w:w="100" w:type="dxa"/>
              <w:right w:w="100" w:type="dxa"/>
            </w:tcMar>
          </w:tcPr>
          <w:p>
            <w:pPr>
              <w:spacing w:after="0" w:line="240" w:lineRule="auto"/>
              <w:rPr>
                <w:sz w:val="21"/>
              </w:rPr>
            </w:pPr>
            <w:r>
              <w:rPr>
                <w:sz w:val="21"/>
              </w:rPr>
              <w:t>行政许可审批系统</w:t>
            </w:r>
          </w:p>
        </w:tc>
        <w:tc>
          <w:tcPr>
            <w:tcW w:w="2636" w:type="dxa"/>
            <w:shd w:val="clear" w:color="auto" w:fill="FFFFFF" w:themeFill="background1"/>
            <w:tcMar>
              <w:top w:w="100" w:type="dxa"/>
              <w:left w:w="100" w:type="dxa"/>
              <w:bottom w:w="100" w:type="dxa"/>
              <w:right w:w="100" w:type="dxa"/>
            </w:tcMar>
          </w:tcPr>
          <w:p>
            <w:pPr>
              <w:spacing w:after="0" w:line="240" w:lineRule="auto"/>
              <w:rPr>
                <w:sz w:val="21"/>
              </w:rPr>
            </w:pPr>
            <w:r>
              <w:rPr>
                <w:sz w:val="21"/>
              </w:rPr>
              <w:t>特种设备许可、单位资质、人员资质信息</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c>
          <w:tcPr>
            <w:tcW w:w="1185" w:type="dxa"/>
            <w:shd w:val="clear" w:color="auto" w:fill="FFFFFF" w:themeFill="background1"/>
            <w:tcMar>
              <w:top w:w="100" w:type="dxa"/>
              <w:left w:w="100" w:type="dxa"/>
              <w:bottom w:w="100" w:type="dxa"/>
              <w:right w:w="100" w:type="dxa"/>
            </w:tcMar>
          </w:tcPr>
          <w:p>
            <w:pPr>
              <w:spacing w:after="0" w:line="240" w:lineRule="auto"/>
              <w:jc w:val="center"/>
              <w:rPr>
                <w:sz w:val="21"/>
              </w:rPr>
            </w:pPr>
            <w:r>
              <w:rPr>
                <w:sz w:val="21"/>
              </w:rPr>
              <w:t>2</w:t>
            </w:r>
          </w:p>
        </w:tc>
        <w:tc>
          <w:tcPr>
            <w:tcW w:w="4065" w:type="dxa"/>
            <w:shd w:val="clear" w:color="auto" w:fill="FFFFFF" w:themeFill="background1"/>
            <w:tcMar>
              <w:top w:w="100" w:type="dxa"/>
              <w:left w:w="100" w:type="dxa"/>
              <w:bottom w:w="100" w:type="dxa"/>
              <w:right w:w="100" w:type="dxa"/>
            </w:tcMar>
          </w:tcPr>
          <w:p>
            <w:pPr>
              <w:spacing w:after="0" w:line="240" w:lineRule="auto"/>
              <w:rPr>
                <w:sz w:val="21"/>
              </w:rPr>
            </w:pPr>
            <w:r>
              <w:rPr>
                <w:sz w:val="21"/>
              </w:rPr>
              <w:t>技术专家管理系统</w:t>
            </w:r>
          </w:p>
        </w:tc>
        <w:tc>
          <w:tcPr>
            <w:tcW w:w="2636" w:type="dxa"/>
            <w:shd w:val="clear" w:color="auto" w:fill="FFFFFF" w:themeFill="background1"/>
            <w:tcMar>
              <w:top w:w="100" w:type="dxa"/>
              <w:left w:w="100" w:type="dxa"/>
              <w:bottom w:w="100" w:type="dxa"/>
              <w:right w:w="100" w:type="dxa"/>
            </w:tcMar>
          </w:tcPr>
          <w:p>
            <w:pPr>
              <w:spacing w:after="0" w:line="240" w:lineRule="auto"/>
              <w:rPr>
                <w:sz w:val="21"/>
              </w:rPr>
            </w:pPr>
            <w:r>
              <w:rPr>
                <w:sz w:val="21"/>
              </w:rPr>
              <w:t>技术专家数据</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c>
          <w:tcPr>
            <w:tcW w:w="1185" w:type="dxa"/>
            <w:shd w:val="clear" w:color="auto" w:fill="FFFFFF" w:themeFill="background1"/>
            <w:tcMar>
              <w:top w:w="100" w:type="dxa"/>
              <w:left w:w="100" w:type="dxa"/>
              <w:bottom w:w="100" w:type="dxa"/>
              <w:right w:w="100" w:type="dxa"/>
            </w:tcMar>
          </w:tcPr>
          <w:p>
            <w:pPr>
              <w:spacing w:after="0" w:line="240" w:lineRule="auto"/>
              <w:jc w:val="center"/>
              <w:rPr>
                <w:sz w:val="21"/>
              </w:rPr>
            </w:pPr>
            <w:r>
              <w:rPr>
                <w:sz w:val="21"/>
              </w:rPr>
              <w:t>3</w:t>
            </w:r>
          </w:p>
        </w:tc>
        <w:tc>
          <w:tcPr>
            <w:tcW w:w="4065" w:type="dxa"/>
            <w:shd w:val="clear" w:color="auto" w:fill="FFFFFF" w:themeFill="background1"/>
            <w:tcMar>
              <w:top w:w="100" w:type="dxa"/>
              <w:left w:w="100" w:type="dxa"/>
              <w:bottom w:w="100" w:type="dxa"/>
              <w:right w:w="100" w:type="dxa"/>
            </w:tcMar>
          </w:tcPr>
          <w:p>
            <w:pPr>
              <w:spacing w:after="0" w:line="240" w:lineRule="auto"/>
              <w:rPr>
                <w:sz w:val="21"/>
              </w:rPr>
            </w:pPr>
            <w:r>
              <w:rPr>
                <w:sz w:val="21"/>
              </w:rPr>
              <w:t>特种设备资质人员管理系统</w:t>
            </w:r>
          </w:p>
        </w:tc>
        <w:tc>
          <w:tcPr>
            <w:tcW w:w="2636" w:type="dxa"/>
            <w:shd w:val="clear" w:color="auto" w:fill="FFFFFF" w:themeFill="background1"/>
            <w:tcMar>
              <w:top w:w="100" w:type="dxa"/>
              <w:left w:w="100" w:type="dxa"/>
              <w:bottom w:w="100" w:type="dxa"/>
              <w:right w:w="100" w:type="dxa"/>
            </w:tcMar>
          </w:tcPr>
          <w:p>
            <w:pPr>
              <w:spacing w:after="0" w:line="240" w:lineRule="auto"/>
              <w:rPr>
                <w:sz w:val="21"/>
              </w:rPr>
            </w:pPr>
            <w:r>
              <w:rPr>
                <w:sz w:val="21"/>
              </w:rPr>
              <w:t>工作人员数据</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c>
          <w:tcPr>
            <w:tcW w:w="1185" w:type="dxa"/>
            <w:shd w:val="clear" w:color="auto" w:fill="FFFFFF" w:themeFill="background1"/>
            <w:tcMar>
              <w:top w:w="100" w:type="dxa"/>
              <w:left w:w="100" w:type="dxa"/>
              <w:bottom w:w="100" w:type="dxa"/>
              <w:right w:w="100" w:type="dxa"/>
            </w:tcMar>
          </w:tcPr>
          <w:p>
            <w:pPr>
              <w:spacing w:after="0" w:line="240" w:lineRule="auto"/>
              <w:jc w:val="center"/>
              <w:rPr>
                <w:sz w:val="21"/>
              </w:rPr>
            </w:pPr>
            <w:r>
              <w:rPr>
                <w:sz w:val="21"/>
              </w:rPr>
              <w:t>4</w:t>
            </w:r>
          </w:p>
        </w:tc>
        <w:tc>
          <w:tcPr>
            <w:tcW w:w="4065" w:type="dxa"/>
            <w:shd w:val="clear" w:color="auto" w:fill="FFFFFF" w:themeFill="background1"/>
            <w:tcMar>
              <w:top w:w="100" w:type="dxa"/>
              <w:left w:w="100" w:type="dxa"/>
              <w:bottom w:w="100" w:type="dxa"/>
              <w:right w:w="100" w:type="dxa"/>
            </w:tcMar>
          </w:tcPr>
          <w:p>
            <w:pPr>
              <w:spacing w:after="0" w:line="240" w:lineRule="auto"/>
              <w:rPr>
                <w:sz w:val="21"/>
              </w:rPr>
            </w:pPr>
            <w:r>
              <w:rPr>
                <w:sz w:val="21"/>
              </w:rPr>
              <w:t>电梯制造企业相关的管理系统</w:t>
            </w:r>
          </w:p>
        </w:tc>
        <w:tc>
          <w:tcPr>
            <w:tcW w:w="2636" w:type="dxa"/>
            <w:shd w:val="clear" w:color="auto" w:fill="FFFFFF" w:themeFill="background1"/>
            <w:tcMar>
              <w:top w:w="100" w:type="dxa"/>
              <w:left w:w="100" w:type="dxa"/>
              <w:bottom w:w="100" w:type="dxa"/>
              <w:right w:w="100" w:type="dxa"/>
            </w:tcMar>
          </w:tcPr>
          <w:p>
            <w:pPr>
              <w:spacing w:after="0" w:line="240" w:lineRule="auto"/>
              <w:rPr>
                <w:sz w:val="21"/>
              </w:rPr>
            </w:pPr>
            <w:r>
              <w:rPr>
                <w:sz w:val="21"/>
              </w:rPr>
              <w:t>电梯制造企业级电梯相关数据</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c>
          <w:tcPr>
            <w:tcW w:w="1185" w:type="dxa"/>
            <w:shd w:val="clear" w:color="auto" w:fill="FFFFFF" w:themeFill="background1"/>
            <w:tcMar>
              <w:top w:w="100" w:type="dxa"/>
              <w:left w:w="100" w:type="dxa"/>
              <w:bottom w:w="100" w:type="dxa"/>
              <w:right w:w="100" w:type="dxa"/>
            </w:tcMar>
          </w:tcPr>
          <w:p>
            <w:pPr>
              <w:spacing w:after="0" w:line="240" w:lineRule="auto"/>
              <w:jc w:val="center"/>
              <w:rPr>
                <w:sz w:val="21"/>
              </w:rPr>
            </w:pPr>
            <w:r>
              <w:rPr>
                <w:sz w:val="21"/>
              </w:rPr>
              <w:t>5</w:t>
            </w:r>
          </w:p>
        </w:tc>
        <w:tc>
          <w:tcPr>
            <w:tcW w:w="4065" w:type="dxa"/>
            <w:shd w:val="clear" w:color="auto" w:fill="FFFFFF" w:themeFill="background1"/>
            <w:tcMar>
              <w:top w:w="100" w:type="dxa"/>
              <w:left w:w="100" w:type="dxa"/>
              <w:bottom w:w="100" w:type="dxa"/>
              <w:right w:w="100" w:type="dxa"/>
            </w:tcMar>
          </w:tcPr>
          <w:p>
            <w:pPr>
              <w:spacing w:after="0" w:line="240" w:lineRule="auto"/>
              <w:rPr>
                <w:sz w:val="21"/>
              </w:rPr>
            </w:pPr>
            <w:r>
              <w:rPr>
                <w:sz w:val="21"/>
              </w:rPr>
              <w:t>维保单位管理系统</w:t>
            </w:r>
          </w:p>
        </w:tc>
        <w:tc>
          <w:tcPr>
            <w:tcW w:w="2636" w:type="dxa"/>
            <w:shd w:val="clear" w:color="auto" w:fill="FFFFFF" w:themeFill="background1"/>
            <w:tcMar>
              <w:top w:w="100" w:type="dxa"/>
              <w:left w:w="100" w:type="dxa"/>
              <w:bottom w:w="100" w:type="dxa"/>
              <w:right w:w="100" w:type="dxa"/>
            </w:tcMar>
          </w:tcPr>
          <w:p>
            <w:pPr>
              <w:spacing w:after="0" w:line="240" w:lineRule="auto"/>
              <w:rPr>
                <w:sz w:val="21"/>
              </w:rPr>
            </w:pPr>
            <w:r>
              <w:rPr>
                <w:sz w:val="21"/>
              </w:rPr>
              <w:t>各维保单位相关数据</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c>
          <w:tcPr>
            <w:tcW w:w="1185" w:type="dxa"/>
            <w:shd w:val="clear" w:color="auto" w:fill="FFFFFF" w:themeFill="background1"/>
            <w:tcMar>
              <w:top w:w="100" w:type="dxa"/>
              <w:left w:w="100" w:type="dxa"/>
              <w:bottom w:w="100" w:type="dxa"/>
              <w:right w:w="100" w:type="dxa"/>
            </w:tcMar>
          </w:tcPr>
          <w:p>
            <w:pPr>
              <w:spacing w:after="0" w:line="240" w:lineRule="auto"/>
              <w:jc w:val="center"/>
              <w:rPr>
                <w:sz w:val="21"/>
              </w:rPr>
            </w:pPr>
            <w:r>
              <w:rPr>
                <w:sz w:val="21"/>
              </w:rPr>
              <w:t>6</w:t>
            </w:r>
          </w:p>
        </w:tc>
        <w:tc>
          <w:tcPr>
            <w:tcW w:w="4065" w:type="dxa"/>
            <w:shd w:val="clear" w:color="auto" w:fill="FFFFFF" w:themeFill="background1"/>
            <w:tcMar>
              <w:top w:w="100" w:type="dxa"/>
              <w:left w:w="100" w:type="dxa"/>
              <w:bottom w:w="100" w:type="dxa"/>
              <w:right w:w="100" w:type="dxa"/>
            </w:tcMar>
          </w:tcPr>
          <w:p>
            <w:pPr>
              <w:spacing w:after="0" w:line="240" w:lineRule="auto"/>
              <w:rPr>
                <w:sz w:val="21"/>
              </w:rPr>
            </w:pPr>
            <w:r>
              <w:rPr>
                <w:sz w:val="21"/>
              </w:rPr>
              <w:t>物业单位管理系统</w:t>
            </w:r>
          </w:p>
        </w:tc>
        <w:tc>
          <w:tcPr>
            <w:tcW w:w="2636" w:type="dxa"/>
            <w:shd w:val="clear" w:color="auto" w:fill="FFFFFF" w:themeFill="background1"/>
            <w:tcMar>
              <w:top w:w="100" w:type="dxa"/>
              <w:left w:w="100" w:type="dxa"/>
              <w:bottom w:w="100" w:type="dxa"/>
              <w:right w:w="100" w:type="dxa"/>
            </w:tcMar>
          </w:tcPr>
          <w:p>
            <w:pPr>
              <w:spacing w:after="0" w:line="240" w:lineRule="auto"/>
              <w:rPr>
                <w:sz w:val="21"/>
              </w:rPr>
            </w:pPr>
            <w:r>
              <w:rPr>
                <w:sz w:val="21"/>
              </w:rPr>
              <w:t>各物业单位相关数据</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c>
          <w:tcPr>
            <w:tcW w:w="1185" w:type="dxa"/>
            <w:shd w:val="clear" w:color="auto" w:fill="FFFFFF" w:themeFill="background1"/>
            <w:tcMar>
              <w:top w:w="100" w:type="dxa"/>
              <w:left w:w="100" w:type="dxa"/>
              <w:bottom w:w="100" w:type="dxa"/>
              <w:right w:w="100" w:type="dxa"/>
            </w:tcMar>
          </w:tcPr>
          <w:p>
            <w:pPr>
              <w:spacing w:after="0" w:line="240" w:lineRule="auto"/>
              <w:jc w:val="center"/>
              <w:rPr>
                <w:sz w:val="21"/>
              </w:rPr>
            </w:pPr>
            <w:r>
              <w:rPr>
                <w:sz w:val="21"/>
              </w:rPr>
              <w:t>7</w:t>
            </w:r>
          </w:p>
        </w:tc>
        <w:tc>
          <w:tcPr>
            <w:tcW w:w="4065" w:type="dxa"/>
            <w:shd w:val="clear" w:color="auto" w:fill="FFFFFF" w:themeFill="background1"/>
            <w:tcMar>
              <w:top w:w="100" w:type="dxa"/>
              <w:left w:w="100" w:type="dxa"/>
              <w:bottom w:w="100" w:type="dxa"/>
              <w:right w:w="100" w:type="dxa"/>
            </w:tcMar>
          </w:tcPr>
          <w:p>
            <w:pPr>
              <w:spacing w:after="0" w:line="240" w:lineRule="auto"/>
              <w:rPr>
                <w:sz w:val="21"/>
              </w:rPr>
            </w:pPr>
            <w:r>
              <w:rPr>
                <w:rFonts w:hint="eastAsia"/>
                <w:sz w:val="21"/>
              </w:rPr>
              <w:t>APP手机应用、</w:t>
            </w:r>
            <w:r>
              <w:rPr>
                <w:sz w:val="21"/>
              </w:rPr>
              <w:t>微信等即时通信工具</w:t>
            </w:r>
          </w:p>
        </w:tc>
        <w:tc>
          <w:tcPr>
            <w:tcW w:w="2636" w:type="dxa"/>
            <w:shd w:val="clear" w:color="auto" w:fill="FFFFFF" w:themeFill="background1"/>
            <w:tcMar>
              <w:top w:w="100" w:type="dxa"/>
              <w:left w:w="100" w:type="dxa"/>
              <w:bottom w:w="100" w:type="dxa"/>
              <w:right w:w="100" w:type="dxa"/>
            </w:tcMar>
          </w:tcPr>
          <w:p>
            <w:pPr>
              <w:spacing w:after="0" w:line="240" w:lineRule="auto"/>
              <w:rPr>
                <w:sz w:val="21"/>
              </w:rPr>
            </w:pPr>
            <w:r>
              <w:rPr>
                <w:sz w:val="21"/>
              </w:rPr>
              <w:t>工作人员扫描登录</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c>
          <w:tcPr>
            <w:tcW w:w="1185" w:type="dxa"/>
            <w:shd w:val="clear" w:color="auto" w:fill="FFFFFF" w:themeFill="background1"/>
            <w:tcMar>
              <w:top w:w="100" w:type="dxa"/>
              <w:left w:w="100" w:type="dxa"/>
              <w:bottom w:w="100" w:type="dxa"/>
              <w:right w:w="100" w:type="dxa"/>
            </w:tcMar>
          </w:tcPr>
          <w:p>
            <w:pPr>
              <w:spacing w:after="0" w:line="240" w:lineRule="auto"/>
              <w:jc w:val="center"/>
              <w:rPr>
                <w:sz w:val="21"/>
              </w:rPr>
            </w:pPr>
            <w:r>
              <w:rPr>
                <w:sz w:val="21"/>
              </w:rPr>
              <w:t>8</w:t>
            </w:r>
          </w:p>
        </w:tc>
        <w:tc>
          <w:tcPr>
            <w:tcW w:w="4065" w:type="dxa"/>
            <w:shd w:val="clear" w:color="auto" w:fill="FFFFFF" w:themeFill="background1"/>
            <w:tcMar>
              <w:top w:w="100" w:type="dxa"/>
              <w:left w:w="100" w:type="dxa"/>
              <w:bottom w:w="100" w:type="dxa"/>
              <w:right w:w="100" w:type="dxa"/>
            </w:tcMar>
          </w:tcPr>
          <w:p>
            <w:pPr>
              <w:spacing w:after="0" w:line="240" w:lineRule="auto"/>
              <w:rPr>
                <w:sz w:val="21"/>
              </w:rPr>
            </w:pPr>
          </w:p>
        </w:tc>
        <w:tc>
          <w:tcPr>
            <w:tcW w:w="2636" w:type="dxa"/>
            <w:shd w:val="clear" w:color="auto" w:fill="FFFFFF" w:themeFill="background1"/>
            <w:tcMar>
              <w:top w:w="100" w:type="dxa"/>
              <w:left w:w="100" w:type="dxa"/>
              <w:bottom w:w="100" w:type="dxa"/>
              <w:right w:w="100" w:type="dxa"/>
            </w:tcMar>
          </w:tcPr>
          <w:p>
            <w:pPr>
              <w:spacing w:after="0" w:line="240" w:lineRule="auto"/>
              <w:rPr>
                <w:sz w:val="21"/>
              </w:rPr>
            </w:pPr>
          </w:p>
        </w:tc>
      </w:tr>
    </w:tbl>
    <w:p>
      <w:pPr>
        <w:ind w:left="420"/>
        <w:rPr>
          <w:b/>
          <w:sz w:val="28"/>
          <w:szCs w:val="28"/>
        </w:rPr>
      </w:pPr>
      <w:bookmarkStart w:id="514" w:name="_26oky6ope8dv" w:colFirst="0" w:colLast="0"/>
      <w:bookmarkEnd w:id="514"/>
    </w:p>
    <w:p>
      <w:pPr>
        <w:pStyle w:val="4"/>
        <w:numPr>
          <w:ilvl w:val="2"/>
          <w:numId w:val="10"/>
        </w:numPr>
        <w:rPr>
          <w:sz w:val="32"/>
          <w:szCs w:val="32"/>
        </w:rPr>
      </w:pPr>
      <w:bookmarkStart w:id="515" w:name="_5a66ghjbll2c" w:colFirst="0" w:colLast="0"/>
      <w:bookmarkEnd w:id="515"/>
      <w:bookmarkStart w:id="516" w:name="_Toc483060242"/>
      <w:r>
        <w:rPr>
          <w:sz w:val="32"/>
          <w:szCs w:val="32"/>
        </w:rPr>
        <w:t>硬件接口</w:t>
      </w:r>
      <w:bookmarkEnd w:id="516"/>
    </w:p>
    <w:p>
      <w:pPr>
        <w:pStyle w:val="14"/>
        <w:keepNext/>
        <w:jc w:val="center"/>
      </w:pPr>
      <w:r>
        <w:t>表</w:t>
      </w:r>
      <w:r>
        <w:fldChar w:fldCharType="begin"/>
      </w:r>
      <w:r>
        <w:instrText xml:space="preserve"> SEQ 表 \* ARABIC </w:instrText>
      </w:r>
      <w:r>
        <w:fldChar w:fldCharType="separate"/>
      </w:r>
      <w:r>
        <w:t>24</w:t>
      </w:r>
      <w:r>
        <w:fldChar w:fldCharType="end"/>
      </w:r>
      <w:r>
        <w:rPr>
          <w:rFonts w:hint="eastAsia"/>
        </w:rPr>
        <w:t>硬件接口列表</w:t>
      </w:r>
    </w:p>
    <w:tbl>
      <w:tblPr>
        <w:tblStyle w:val="141"/>
        <w:tblW w:w="7886" w:type="dxa"/>
        <w:tblInd w:w="4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
      <w:tblGrid>
        <w:gridCol w:w="1185"/>
        <w:gridCol w:w="4065"/>
        <w:gridCol w:w="263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c>
          <w:tcPr>
            <w:tcW w:w="1185" w:type="dxa"/>
            <w:shd w:val="clear" w:color="auto" w:fill="FFFFFF" w:themeFill="background1"/>
            <w:tcMar>
              <w:top w:w="100" w:type="dxa"/>
              <w:left w:w="100" w:type="dxa"/>
              <w:bottom w:w="100" w:type="dxa"/>
              <w:right w:w="100" w:type="dxa"/>
            </w:tcMar>
          </w:tcPr>
          <w:p>
            <w:pPr>
              <w:spacing w:line="240" w:lineRule="auto"/>
              <w:jc w:val="center"/>
              <w:rPr>
                <w:b/>
                <w:sz w:val="21"/>
              </w:rPr>
            </w:pPr>
            <w:r>
              <w:rPr>
                <w:b/>
                <w:sz w:val="21"/>
              </w:rPr>
              <w:t>序号</w:t>
            </w:r>
          </w:p>
        </w:tc>
        <w:tc>
          <w:tcPr>
            <w:tcW w:w="4065" w:type="dxa"/>
            <w:shd w:val="clear" w:color="auto" w:fill="FFFFFF" w:themeFill="background1"/>
            <w:tcMar>
              <w:top w:w="100" w:type="dxa"/>
              <w:left w:w="100" w:type="dxa"/>
              <w:bottom w:w="100" w:type="dxa"/>
              <w:right w:w="100" w:type="dxa"/>
            </w:tcMar>
          </w:tcPr>
          <w:p>
            <w:pPr>
              <w:spacing w:line="240" w:lineRule="auto"/>
              <w:jc w:val="center"/>
              <w:rPr>
                <w:b/>
                <w:sz w:val="21"/>
              </w:rPr>
            </w:pPr>
            <w:r>
              <w:rPr>
                <w:b/>
                <w:sz w:val="21"/>
              </w:rPr>
              <w:t>系统硬件</w:t>
            </w:r>
          </w:p>
        </w:tc>
        <w:tc>
          <w:tcPr>
            <w:tcW w:w="2636" w:type="dxa"/>
            <w:shd w:val="clear" w:color="auto" w:fill="FFFFFF" w:themeFill="background1"/>
            <w:tcMar>
              <w:top w:w="100" w:type="dxa"/>
              <w:left w:w="100" w:type="dxa"/>
              <w:bottom w:w="100" w:type="dxa"/>
              <w:right w:w="100" w:type="dxa"/>
            </w:tcMar>
          </w:tcPr>
          <w:p>
            <w:pPr>
              <w:spacing w:line="240" w:lineRule="auto"/>
              <w:jc w:val="center"/>
              <w:rPr>
                <w:b/>
                <w:sz w:val="21"/>
              </w:rPr>
            </w:pPr>
            <w:r>
              <w:rPr>
                <w:b/>
                <w:sz w:val="21"/>
              </w:rPr>
              <w:t>所需资源</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c>
          <w:tcPr>
            <w:tcW w:w="1185" w:type="dxa"/>
            <w:shd w:val="clear" w:color="auto" w:fill="FFFFFF" w:themeFill="background1"/>
            <w:tcMar>
              <w:top w:w="100" w:type="dxa"/>
              <w:left w:w="100" w:type="dxa"/>
              <w:bottom w:w="100" w:type="dxa"/>
              <w:right w:w="100" w:type="dxa"/>
            </w:tcMar>
          </w:tcPr>
          <w:p>
            <w:pPr>
              <w:spacing w:line="240" w:lineRule="auto"/>
              <w:jc w:val="center"/>
              <w:rPr>
                <w:sz w:val="21"/>
              </w:rPr>
            </w:pPr>
            <w:r>
              <w:rPr>
                <w:sz w:val="21"/>
              </w:rPr>
              <w:t>1</w:t>
            </w:r>
          </w:p>
        </w:tc>
        <w:tc>
          <w:tcPr>
            <w:tcW w:w="4065" w:type="dxa"/>
            <w:shd w:val="clear" w:color="auto" w:fill="FFFFFF" w:themeFill="background1"/>
            <w:tcMar>
              <w:top w:w="100" w:type="dxa"/>
              <w:left w:w="100" w:type="dxa"/>
              <w:bottom w:w="100" w:type="dxa"/>
              <w:right w:w="100" w:type="dxa"/>
            </w:tcMar>
          </w:tcPr>
          <w:p>
            <w:pPr>
              <w:spacing w:line="240" w:lineRule="auto"/>
              <w:rPr>
                <w:sz w:val="21"/>
              </w:rPr>
            </w:pPr>
            <w:r>
              <w:rPr>
                <w:sz w:val="21"/>
              </w:rPr>
              <w:t>电梯故障信息采集分析仪</w:t>
            </w:r>
          </w:p>
        </w:tc>
        <w:tc>
          <w:tcPr>
            <w:tcW w:w="2636" w:type="dxa"/>
            <w:shd w:val="clear" w:color="auto" w:fill="FFFFFF" w:themeFill="background1"/>
            <w:tcMar>
              <w:top w:w="100" w:type="dxa"/>
              <w:left w:w="100" w:type="dxa"/>
              <w:bottom w:w="100" w:type="dxa"/>
              <w:right w:w="100" w:type="dxa"/>
            </w:tcMar>
          </w:tcPr>
          <w:p>
            <w:pPr>
              <w:spacing w:line="240" w:lineRule="auto"/>
              <w:rPr>
                <w:sz w:val="21"/>
              </w:rPr>
            </w:pPr>
            <w:r>
              <w:rPr>
                <w:sz w:val="21"/>
              </w:rPr>
              <w:t>电梯的各种运行状态数据</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306" w:hRule="atLeast"/>
        </w:trPr>
        <w:tc>
          <w:tcPr>
            <w:tcW w:w="1185" w:type="dxa"/>
            <w:shd w:val="clear" w:color="auto" w:fill="FFFFFF" w:themeFill="background1"/>
            <w:tcMar>
              <w:top w:w="100" w:type="dxa"/>
              <w:left w:w="100" w:type="dxa"/>
              <w:bottom w:w="100" w:type="dxa"/>
              <w:right w:w="100" w:type="dxa"/>
            </w:tcMar>
          </w:tcPr>
          <w:p>
            <w:pPr>
              <w:spacing w:line="240" w:lineRule="auto"/>
              <w:jc w:val="center"/>
              <w:rPr>
                <w:sz w:val="21"/>
              </w:rPr>
            </w:pPr>
            <w:r>
              <w:rPr>
                <w:sz w:val="21"/>
              </w:rPr>
              <w:t>2</w:t>
            </w:r>
          </w:p>
        </w:tc>
        <w:tc>
          <w:tcPr>
            <w:tcW w:w="4065" w:type="dxa"/>
            <w:shd w:val="clear" w:color="auto" w:fill="FFFFFF" w:themeFill="background1"/>
            <w:tcMar>
              <w:top w:w="100" w:type="dxa"/>
              <w:left w:w="100" w:type="dxa"/>
              <w:bottom w:w="100" w:type="dxa"/>
              <w:right w:w="100" w:type="dxa"/>
            </w:tcMar>
          </w:tcPr>
          <w:p>
            <w:pPr>
              <w:spacing w:line="240" w:lineRule="auto"/>
              <w:rPr>
                <w:sz w:val="21"/>
              </w:rPr>
            </w:pPr>
            <w:r>
              <w:rPr>
                <w:sz w:val="21"/>
              </w:rPr>
              <w:t>电梯外置传感器</w:t>
            </w:r>
          </w:p>
        </w:tc>
        <w:tc>
          <w:tcPr>
            <w:tcW w:w="2636" w:type="dxa"/>
            <w:shd w:val="clear" w:color="auto" w:fill="FFFFFF" w:themeFill="background1"/>
            <w:tcMar>
              <w:top w:w="100" w:type="dxa"/>
              <w:left w:w="100" w:type="dxa"/>
              <w:bottom w:w="100" w:type="dxa"/>
              <w:right w:w="100" w:type="dxa"/>
            </w:tcMar>
          </w:tcPr>
          <w:p>
            <w:pPr>
              <w:spacing w:line="240" w:lineRule="auto"/>
              <w:rPr>
                <w:sz w:val="21"/>
              </w:rPr>
            </w:pPr>
            <w:r>
              <w:rPr>
                <w:sz w:val="21"/>
              </w:rPr>
              <w:t>电梯信息及运行状态数据</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655" w:hRule="atLeast"/>
        </w:trPr>
        <w:tc>
          <w:tcPr>
            <w:tcW w:w="1185" w:type="dxa"/>
            <w:shd w:val="clear" w:color="auto" w:fill="FFFFFF" w:themeFill="background1"/>
            <w:tcMar>
              <w:top w:w="100" w:type="dxa"/>
              <w:left w:w="100" w:type="dxa"/>
              <w:bottom w:w="100" w:type="dxa"/>
              <w:right w:w="100" w:type="dxa"/>
            </w:tcMar>
          </w:tcPr>
          <w:p>
            <w:pPr>
              <w:spacing w:line="240" w:lineRule="auto"/>
              <w:jc w:val="center"/>
              <w:rPr>
                <w:sz w:val="21"/>
              </w:rPr>
            </w:pPr>
            <w:r>
              <w:rPr>
                <w:sz w:val="21"/>
              </w:rPr>
              <w:t>3</w:t>
            </w:r>
          </w:p>
        </w:tc>
        <w:tc>
          <w:tcPr>
            <w:tcW w:w="4065" w:type="dxa"/>
            <w:shd w:val="clear" w:color="auto" w:fill="FFFFFF" w:themeFill="background1"/>
            <w:tcMar>
              <w:top w:w="100" w:type="dxa"/>
              <w:left w:w="100" w:type="dxa"/>
              <w:bottom w:w="100" w:type="dxa"/>
              <w:right w:w="100" w:type="dxa"/>
            </w:tcMar>
          </w:tcPr>
          <w:p>
            <w:pPr>
              <w:spacing w:line="240" w:lineRule="auto"/>
              <w:rPr>
                <w:sz w:val="21"/>
              </w:rPr>
            </w:pPr>
            <w:r>
              <w:rPr>
                <w:sz w:val="21"/>
              </w:rPr>
              <w:t>多媒体广告屏</w:t>
            </w:r>
          </w:p>
        </w:tc>
        <w:tc>
          <w:tcPr>
            <w:tcW w:w="2636" w:type="dxa"/>
            <w:shd w:val="clear" w:color="auto" w:fill="FFFFFF" w:themeFill="background1"/>
            <w:tcMar>
              <w:top w:w="100" w:type="dxa"/>
              <w:left w:w="100" w:type="dxa"/>
              <w:bottom w:w="100" w:type="dxa"/>
              <w:right w:w="100" w:type="dxa"/>
            </w:tcMar>
          </w:tcPr>
          <w:p>
            <w:pPr>
              <w:spacing w:line="240" w:lineRule="auto"/>
              <w:rPr>
                <w:sz w:val="21"/>
              </w:rPr>
            </w:pPr>
            <w:r>
              <w:rPr>
                <w:sz w:val="21"/>
              </w:rPr>
              <w:t>支持动态广告、电梯基本信息维保信息运营信息、静态广告</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330" w:hRule="atLeast"/>
        </w:trPr>
        <w:tc>
          <w:tcPr>
            <w:tcW w:w="1185" w:type="dxa"/>
            <w:shd w:val="clear" w:color="auto" w:fill="FFFFFF" w:themeFill="background1"/>
            <w:tcMar>
              <w:top w:w="100" w:type="dxa"/>
              <w:left w:w="100" w:type="dxa"/>
              <w:bottom w:w="100" w:type="dxa"/>
              <w:right w:w="100" w:type="dxa"/>
            </w:tcMar>
          </w:tcPr>
          <w:p>
            <w:pPr>
              <w:spacing w:line="240" w:lineRule="auto"/>
              <w:jc w:val="center"/>
              <w:rPr>
                <w:sz w:val="21"/>
              </w:rPr>
            </w:pPr>
            <w:r>
              <w:rPr>
                <w:sz w:val="21"/>
              </w:rPr>
              <w:t>4</w:t>
            </w:r>
          </w:p>
        </w:tc>
        <w:tc>
          <w:tcPr>
            <w:tcW w:w="4065" w:type="dxa"/>
            <w:shd w:val="clear" w:color="auto" w:fill="FFFFFF" w:themeFill="background1"/>
            <w:tcMar>
              <w:top w:w="100" w:type="dxa"/>
              <w:left w:w="100" w:type="dxa"/>
              <w:bottom w:w="100" w:type="dxa"/>
              <w:right w:w="100" w:type="dxa"/>
            </w:tcMar>
          </w:tcPr>
          <w:p>
            <w:pPr>
              <w:spacing w:line="240" w:lineRule="auto"/>
              <w:rPr>
                <w:sz w:val="21"/>
              </w:rPr>
            </w:pPr>
            <w:r>
              <w:rPr>
                <w:sz w:val="21"/>
              </w:rPr>
              <w:t>无线传输系统</w:t>
            </w:r>
          </w:p>
        </w:tc>
        <w:tc>
          <w:tcPr>
            <w:tcW w:w="2636" w:type="dxa"/>
            <w:shd w:val="clear" w:color="auto" w:fill="FFFFFF" w:themeFill="background1"/>
            <w:tcMar>
              <w:top w:w="100" w:type="dxa"/>
              <w:left w:w="100" w:type="dxa"/>
              <w:bottom w:w="100" w:type="dxa"/>
              <w:right w:w="100" w:type="dxa"/>
            </w:tcMar>
          </w:tcPr>
          <w:p>
            <w:pPr>
              <w:spacing w:line="240" w:lineRule="auto"/>
              <w:rPr>
                <w:sz w:val="21"/>
              </w:rPr>
            </w:pPr>
            <w:r>
              <w:rPr>
                <w:sz w:val="21"/>
                <w:szCs w:val="21"/>
              </w:rPr>
              <w:t>采用数据流加密技术，保证网络通信安全</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c>
          <w:tcPr>
            <w:tcW w:w="1185" w:type="dxa"/>
            <w:shd w:val="clear" w:color="auto" w:fill="FFFFFF" w:themeFill="background1"/>
            <w:tcMar>
              <w:top w:w="100" w:type="dxa"/>
              <w:left w:w="100" w:type="dxa"/>
              <w:bottom w:w="100" w:type="dxa"/>
              <w:right w:w="100" w:type="dxa"/>
            </w:tcMar>
          </w:tcPr>
          <w:p>
            <w:pPr>
              <w:spacing w:line="240" w:lineRule="auto"/>
              <w:jc w:val="center"/>
              <w:rPr>
                <w:sz w:val="21"/>
              </w:rPr>
            </w:pPr>
            <w:r>
              <w:rPr>
                <w:sz w:val="21"/>
              </w:rPr>
              <w:t>5</w:t>
            </w:r>
          </w:p>
        </w:tc>
        <w:tc>
          <w:tcPr>
            <w:tcW w:w="4065" w:type="dxa"/>
            <w:shd w:val="clear" w:color="auto" w:fill="FFFFFF" w:themeFill="background1"/>
            <w:tcMar>
              <w:top w:w="100" w:type="dxa"/>
              <w:left w:w="100" w:type="dxa"/>
              <w:bottom w:w="100" w:type="dxa"/>
              <w:right w:w="100" w:type="dxa"/>
            </w:tcMar>
          </w:tcPr>
          <w:p>
            <w:pPr>
              <w:spacing w:line="240" w:lineRule="auto"/>
              <w:rPr>
                <w:sz w:val="21"/>
              </w:rPr>
            </w:pPr>
            <w:r>
              <w:rPr>
                <w:sz w:val="21"/>
              </w:rPr>
              <w:t>移动终端设备</w:t>
            </w:r>
          </w:p>
        </w:tc>
        <w:tc>
          <w:tcPr>
            <w:tcW w:w="2636" w:type="dxa"/>
            <w:shd w:val="clear" w:color="auto" w:fill="FFFFFF" w:themeFill="background1"/>
            <w:tcMar>
              <w:top w:w="100" w:type="dxa"/>
              <w:left w:w="100" w:type="dxa"/>
              <w:bottom w:w="100" w:type="dxa"/>
              <w:right w:w="100" w:type="dxa"/>
            </w:tcMar>
          </w:tcPr>
          <w:p>
            <w:pPr>
              <w:spacing w:line="240" w:lineRule="auto"/>
              <w:rPr>
                <w:sz w:val="21"/>
              </w:rPr>
            </w:pPr>
            <w:r>
              <w:rPr>
                <w:sz w:val="21"/>
              </w:rPr>
              <w:t>APP应用及专家会诊</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c>
          <w:tcPr>
            <w:tcW w:w="1185" w:type="dxa"/>
            <w:shd w:val="clear" w:color="auto" w:fill="FFFFFF" w:themeFill="background1"/>
            <w:tcMar>
              <w:top w:w="100" w:type="dxa"/>
              <w:left w:w="100" w:type="dxa"/>
              <w:bottom w:w="100" w:type="dxa"/>
              <w:right w:w="100" w:type="dxa"/>
            </w:tcMar>
          </w:tcPr>
          <w:p>
            <w:pPr>
              <w:spacing w:line="240" w:lineRule="auto"/>
              <w:jc w:val="center"/>
              <w:rPr>
                <w:sz w:val="21"/>
              </w:rPr>
            </w:pPr>
            <w:r>
              <w:rPr>
                <w:sz w:val="21"/>
              </w:rPr>
              <w:t>6</w:t>
            </w:r>
          </w:p>
        </w:tc>
        <w:tc>
          <w:tcPr>
            <w:tcW w:w="4065" w:type="dxa"/>
            <w:shd w:val="clear" w:color="auto" w:fill="FFFFFF" w:themeFill="background1"/>
            <w:tcMar>
              <w:top w:w="100" w:type="dxa"/>
              <w:left w:w="100" w:type="dxa"/>
              <w:bottom w:w="100" w:type="dxa"/>
              <w:right w:w="100" w:type="dxa"/>
            </w:tcMar>
          </w:tcPr>
          <w:p>
            <w:pPr>
              <w:spacing w:line="240" w:lineRule="auto"/>
              <w:rPr>
                <w:sz w:val="21"/>
              </w:rPr>
            </w:pPr>
            <w:r>
              <w:rPr>
                <w:sz w:val="21"/>
              </w:rPr>
              <w:t>视频采集设备</w:t>
            </w:r>
          </w:p>
        </w:tc>
        <w:tc>
          <w:tcPr>
            <w:tcW w:w="2636" w:type="dxa"/>
            <w:shd w:val="clear" w:color="auto" w:fill="FFFFFF" w:themeFill="background1"/>
            <w:tcMar>
              <w:top w:w="100" w:type="dxa"/>
              <w:left w:w="100" w:type="dxa"/>
              <w:bottom w:w="100" w:type="dxa"/>
              <w:right w:w="100" w:type="dxa"/>
            </w:tcMar>
          </w:tcPr>
          <w:p>
            <w:pPr>
              <w:spacing w:line="240" w:lineRule="auto"/>
              <w:rPr>
                <w:sz w:val="21"/>
              </w:rPr>
            </w:pPr>
            <w:r>
              <w:rPr>
                <w:sz w:val="21"/>
              </w:rPr>
              <w:t>远程监控接口</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c>
          <w:tcPr>
            <w:tcW w:w="1185" w:type="dxa"/>
            <w:shd w:val="clear" w:color="auto" w:fill="FFFFFF" w:themeFill="background1"/>
            <w:tcMar>
              <w:top w:w="100" w:type="dxa"/>
              <w:left w:w="100" w:type="dxa"/>
              <w:bottom w:w="100" w:type="dxa"/>
              <w:right w:w="100" w:type="dxa"/>
            </w:tcMar>
          </w:tcPr>
          <w:p>
            <w:pPr>
              <w:spacing w:line="240" w:lineRule="auto"/>
              <w:jc w:val="center"/>
              <w:rPr>
                <w:sz w:val="21"/>
              </w:rPr>
            </w:pPr>
            <w:r>
              <w:rPr>
                <w:sz w:val="21"/>
              </w:rPr>
              <w:t>7</w:t>
            </w:r>
          </w:p>
        </w:tc>
        <w:tc>
          <w:tcPr>
            <w:tcW w:w="4065" w:type="dxa"/>
            <w:shd w:val="clear" w:color="auto" w:fill="FFFFFF" w:themeFill="background1"/>
            <w:tcMar>
              <w:top w:w="100" w:type="dxa"/>
              <w:left w:w="100" w:type="dxa"/>
              <w:bottom w:w="100" w:type="dxa"/>
              <w:right w:w="100" w:type="dxa"/>
            </w:tcMar>
          </w:tcPr>
          <w:p>
            <w:pPr>
              <w:spacing w:line="240" w:lineRule="auto"/>
              <w:rPr>
                <w:sz w:val="21"/>
              </w:rPr>
            </w:pPr>
            <w:r>
              <w:rPr>
                <w:sz w:val="21"/>
              </w:rPr>
              <w:t>通话装备</w:t>
            </w:r>
          </w:p>
        </w:tc>
        <w:tc>
          <w:tcPr>
            <w:tcW w:w="2636" w:type="dxa"/>
            <w:shd w:val="clear" w:color="auto" w:fill="FFFFFF" w:themeFill="background1"/>
            <w:tcMar>
              <w:top w:w="100" w:type="dxa"/>
              <w:left w:w="100" w:type="dxa"/>
              <w:bottom w:w="100" w:type="dxa"/>
              <w:right w:w="100" w:type="dxa"/>
            </w:tcMar>
          </w:tcPr>
          <w:p>
            <w:pPr>
              <w:spacing w:line="240" w:lineRule="auto"/>
              <w:rPr>
                <w:sz w:val="21"/>
              </w:rPr>
            </w:pPr>
            <w:r>
              <w:rPr>
                <w:sz w:val="21"/>
              </w:rPr>
              <w:t>电话或对讲接口</w:t>
            </w:r>
          </w:p>
        </w:tc>
      </w:tr>
    </w:tbl>
    <w:p>
      <w:pPr>
        <w:rPr>
          <w:sz w:val="22"/>
          <w:szCs w:val="22"/>
        </w:rPr>
      </w:pPr>
      <w:bookmarkStart w:id="517" w:name="_3jtnz0s" w:colFirst="0" w:colLast="0"/>
      <w:bookmarkEnd w:id="517"/>
    </w:p>
    <w:p>
      <w:pPr>
        <w:pStyle w:val="3"/>
        <w:numPr>
          <w:ilvl w:val="1"/>
          <w:numId w:val="10"/>
        </w:numPr>
        <w:rPr>
          <w:sz w:val="32"/>
          <w:szCs w:val="32"/>
        </w:rPr>
      </w:pPr>
      <w:bookmarkStart w:id="518" w:name="_Toc483060243"/>
      <w:r>
        <w:rPr>
          <w:sz w:val="32"/>
          <w:szCs w:val="32"/>
        </w:rPr>
        <w:t>其他需求</w:t>
      </w:r>
      <w:bookmarkEnd w:id="518"/>
    </w:p>
    <w:p>
      <w:pPr>
        <w:pStyle w:val="4"/>
        <w:numPr>
          <w:ilvl w:val="2"/>
          <w:numId w:val="10"/>
        </w:numPr>
        <w:rPr>
          <w:sz w:val="32"/>
          <w:szCs w:val="32"/>
        </w:rPr>
      </w:pPr>
      <w:bookmarkStart w:id="519" w:name="_riloak46l0ru" w:colFirst="0" w:colLast="0"/>
      <w:bookmarkEnd w:id="519"/>
      <w:bookmarkStart w:id="520" w:name="_Toc483060244"/>
      <w:r>
        <w:rPr>
          <w:sz w:val="32"/>
          <w:szCs w:val="32"/>
        </w:rPr>
        <w:t>稳定性</w:t>
      </w:r>
      <w:bookmarkEnd w:id="520"/>
    </w:p>
    <w:p>
      <w:pPr>
        <w:spacing w:after="0"/>
        <w:ind w:firstLine="480" w:firstLineChars="200"/>
      </w:pPr>
      <w:bookmarkStart w:id="521" w:name="_rh8afydjkbfz" w:colFirst="0" w:colLast="0"/>
      <w:bookmarkEnd w:id="521"/>
      <w:r>
        <w:t>系统对于高并发应有相应的负载均衡机制，对所有请求进行优先排队，满足高运行情况下的稳定性和可靠性。</w:t>
      </w:r>
    </w:p>
    <w:p>
      <w:pPr>
        <w:pStyle w:val="4"/>
        <w:numPr>
          <w:ilvl w:val="2"/>
          <w:numId w:val="10"/>
        </w:numPr>
        <w:rPr>
          <w:sz w:val="32"/>
          <w:szCs w:val="32"/>
        </w:rPr>
      </w:pPr>
      <w:bookmarkStart w:id="522" w:name="_k3h29fuz5vx" w:colFirst="0" w:colLast="0"/>
      <w:bookmarkEnd w:id="522"/>
      <w:bookmarkStart w:id="523" w:name="_Toc483060245"/>
      <w:r>
        <w:rPr>
          <w:sz w:val="32"/>
          <w:szCs w:val="32"/>
        </w:rPr>
        <w:t>可靠性</w:t>
      </w:r>
      <w:bookmarkEnd w:id="523"/>
    </w:p>
    <w:p>
      <w:pPr>
        <w:spacing w:after="0"/>
        <w:ind w:firstLine="480" w:firstLineChars="200"/>
      </w:pPr>
      <w:bookmarkStart w:id="524" w:name="_ayz4skaxs64o" w:colFirst="0" w:colLast="0"/>
      <w:bookmarkEnd w:id="524"/>
      <w:r>
        <w:t>系统运行要建立在坚实的软件、硬件基础上，这是系统稳定可靠运行的前提。对系统系统及数据库应该设计尽可能详尽的故障处理方案，以保证系统的快速恢复性。保证数据可靠存储、系统可靠运行。对系统运行状况采用自动检测、告警、监控等方式进行实时观测。在系统使用过程中，由于硬件出现故障或其它原因造成系统暂时性的中断后系统重新启动时，能够保证系统将原有的数据快速恢复，使其继续运行下去。对于遭受网络攻击，或者服务器硬件异常等意外情况，要有意外处理机制，要能够保证定时备份数据信息，保证在服务器异常的情况下能及时启动应急机制。保证系统的正常访问。</w:t>
      </w:r>
    </w:p>
    <w:p>
      <w:pPr>
        <w:pStyle w:val="4"/>
        <w:numPr>
          <w:ilvl w:val="2"/>
          <w:numId w:val="10"/>
        </w:numPr>
        <w:rPr>
          <w:sz w:val="32"/>
          <w:szCs w:val="32"/>
        </w:rPr>
      </w:pPr>
      <w:bookmarkStart w:id="525" w:name="_d4hegr7bxvgg" w:colFirst="0" w:colLast="0"/>
      <w:bookmarkEnd w:id="525"/>
      <w:bookmarkStart w:id="526" w:name="_Toc483060246"/>
      <w:r>
        <w:rPr>
          <w:sz w:val="32"/>
          <w:szCs w:val="32"/>
        </w:rPr>
        <w:t>容错性</w:t>
      </w:r>
      <w:bookmarkEnd w:id="526"/>
    </w:p>
    <w:p>
      <w:pPr>
        <w:spacing w:after="0"/>
        <w:ind w:firstLine="480" w:firstLineChars="200"/>
      </w:pPr>
      <w:bookmarkStart w:id="527" w:name="_man6yssgibdf" w:colFirst="0" w:colLast="0"/>
      <w:bookmarkEnd w:id="527"/>
      <w:r>
        <w:t xml:space="preserve">系统能够保证用户输入的正确性和对系统非法的和破坏性的输入有很强的容错能力。当用户进行正常的数据输入时，系统对输入的数据要做有效性检查和完整性检验，保证将正确的数据存入数据库，对于用户错误的输入，不但拒绝接受，而且要给出明确的错误提示，供操作者改正；对于用户输入非法的和对系统具有破坏性的数据，系统能够加以识别，并做出相应的处理，避免造成系统的死机和瘫痪。 </w:t>
      </w:r>
    </w:p>
    <w:p>
      <w:pPr>
        <w:pStyle w:val="4"/>
        <w:numPr>
          <w:ilvl w:val="2"/>
          <w:numId w:val="10"/>
        </w:numPr>
        <w:rPr>
          <w:sz w:val="32"/>
          <w:szCs w:val="32"/>
        </w:rPr>
      </w:pPr>
      <w:bookmarkStart w:id="528" w:name="_v1wt5n7nghoj" w:colFirst="0" w:colLast="0"/>
      <w:bookmarkEnd w:id="528"/>
      <w:bookmarkStart w:id="529" w:name="_Toc483060247"/>
      <w:r>
        <w:rPr>
          <w:sz w:val="32"/>
          <w:szCs w:val="32"/>
        </w:rPr>
        <w:t>易用性</w:t>
      </w:r>
      <w:bookmarkEnd w:id="529"/>
    </w:p>
    <w:p>
      <w:pPr>
        <w:spacing w:after="0"/>
        <w:ind w:firstLine="480" w:firstLineChars="200"/>
      </w:pPr>
      <w:bookmarkStart w:id="530" w:name="_p8lwsof89e4m" w:colFirst="0" w:colLast="0"/>
      <w:bookmarkEnd w:id="530"/>
      <w:r>
        <w:t>系统要依据智慧电梯平台的具体工作需要，必须符合管理、监控、维保与救援的工作流程。以用户为中心，结合视觉、交互、情感等综合感受，使其更简易、高效地适应用户的使用需求和习惯。提高使用性，便于用户操作，提高用户满意度。系统应涵盖了所有业务需求，功能齐全，尽可能的采用先进的成熟技术，进行界面原型设计，充分考虑用户的实际情况和具体感受，满足用户易用性需求，增强软件的实用度，大大提高使用者的工作效率。系统应易于管理，易于维护，操作简单，易学，易用，便于进行网络配置，发现故障。</w:t>
      </w:r>
    </w:p>
    <w:p>
      <w:pPr>
        <w:pStyle w:val="4"/>
        <w:numPr>
          <w:ilvl w:val="2"/>
          <w:numId w:val="10"/>
        </w:numPr>
        <w:rPr>
          <w:sz w:val="32"/>
          <w:szCs w:val="32"/>
        </w:rPr>
      </w:pPr>
      <w:bookmarkStart w:id="531" w:name="_b2142z4nc28u" w:colFirst="0" w:colLast="0"/>
      <w:bookmarkEnd w:id="531"/>
      <w:bookmarkStart w:id="532" w:name="_Toc483060248"/>
      <w:r>
        <w:rPr>
          <w:sz w:val="32"/>
          <w:szCs w:val="32"/>
        </w:rPr>
        <w:t>安全性</w:t>
      </w:r>
      <w:bookmarkEnd w:id="532"/>
    </w:p>
    <w:p>
      <w:pPr>
        <w:spacing w:after="0"/>
        <w:ind w:firstLine="480" w:firstLineChars="200"/>
      </w:pPr>
      <w:bookmarkStart w:id="533" w:name="_ld2wj0w1dt39" w:colFirst="0" w:colLast="0"/>
      <w:bookmarkEnd w:id="533"/>
      <w:r>
        <w:t>系统采用身份认证、角色管理、权限管理等混合安全访问控制手段，保障信息安全。对进入系统的用户的操作在日志中进行记录,可以根据日志进行事后分析，从而找到事故的发生原因、责任者或非法用户。系统充分考虑各种安全机制的结合，引入防火墙、入侵检测、漏洞扫描、信息加密以及数据备份等安全技术，确保系统的安全运行、数据的安全保密。同时符合国家关于网络安全标准和管理条例。</w:t>
      </w:r>
    </w:p>
    <w:p>
      <w:pPr>
        <w:pStyle w:val="4"/>
        <w:numPr>
          <w:ilvl w:val="2"/>
          <w:numId w:val="10"/>
        </w:numPr>
        <w:rPr>
          <w:sz w:val="32"/>
          <w:szCs w:val="32"/>
        </w:rPr>
      </w:pPr>
      <w:bookmarkStart w:id="534" w:name="_54xvmgrfq9lb" w:colFirst="0" w:colLast="0"/>
      <w:bookmarkEnd w:id="534"/>
      <w:bookmarkStart w:id="535" w:name="_Toc483060249"/>
      <w:r>
        <w:rPr>
          <w:sz w:val="32"/>
          <w:szCs w:val="32"/>
        </w:rPr>
        <w:t>可维护性</w:t>
      </w:r>
      <w:bookmarkEnd w:id="535"/>
    </w:p>
    <w:p>
      <w:pPr>
        <w:spacing w:after="0"/>
        <w:ind w:firstLine="480" w:firstLineChars="200"/>
        <w:rPr>
          <w:b/>
        </w:rPr>
      </w:pPr>
      <w:bookmarkStart w:id="536" w:name="_u98mnpd75od0" w:colFirst="0" w:colLast="0"/>
      <w:bookmarkEnd w:id="536"/>
      <w:r>
        <w:t>系统应通过参数化配置以及属性、配置文件来保证其灵活性和可扩展性，要求系统能够随着各种先进技术的出现，有足够的扩展升级的余地和后期开发空间。同时提高程序健壮性，保证程序的后期可维护性。系统维护方便，备份及数据恢复快速简单、系统配置体现自动化，尽量避免复杂的系统配置文件。软件维护由系统开发者进行定期维护，硬件维护由维修人员维护。</w:t>
      </w:r>
    </w:p>
    <w:p>
      <w:pPr>
        <w:pStyle w:val="4"/>
        <w:numPr>
          <w:ilvl w:val="2"/>
          <w:numId w:val="10"/>
        </w:numPr>
        <w:rPr>
          <w:sz w:val="32"/>
          <w:szCs w:val="32"/>
        </w:rPr>
      </w:pPr>
      <w:bookmarkStart w:id="537" w:name="_o4a2iiguzx8k" w:colFirst="0" w:colLast="0"/>
      <w:bookmarkEnd w:id="537"/>
      <w:bookmarkStart w:id="538" w:name="_Toc483060250"/>
      <w:r>
        <w:rPr>
          <w:sz w:val="32"/>
          <w:szCs w:val="32"/>
        </w:rPr>
        <w:t>完整性</w:t>
      </w:r>
      <w:bookmarkEnd w:id="538"/>
    </w:p>
    <w:p>
      <w:pPr>
        <w:spacing w:after="0"/>
        <w:ind w:firstLine="480" w:firstLineChars="200"/>
      </w:pPr>
      <w:bookmarkStart w:id="539" w:name="_v07l07cae07z" w:colFirst="0" w:colLast="0"/>
      <w:bookmarkEnd w:id="539"/>
      <w:r>
        <w:t>系统不包括了用户的业务需求，还提供了在线帮助、数据和用户管理、日志异常查询等相关功能特性，不仅满足了用户业务上的需要，也为系统的后续维护和监控提供了保障。</w:t>
      </w:r>
    </w:p>
    <w:p>
      <w:pPr>
        <w:pStyle w:val="4"/>
        <w:numPr>
          <w:ilvl w:val="2"/>
          <w:numId w:val="10"/>
        </w:numPr>
        <w:rPr>
          <w:sz w:val="32"/>
          <w:szCs w:val="32"/>
        </w:rPr>
      </w:pPr>
      <w:bookmarkStart w:id="540" w:name="_o8mazswzcv1b" w:colFirst="0" w:colLast="0"/>
      <w:bookmarkEnd w:id="540"/>
      <w:bookmarkStart w:id="541" w:name="_Toc483060251"/>
      <w:r>
        <w:rPr>
          <w:sz w:val="32"/>
          <w:szCs w:val="32"/>
        </w:rPr>
        <w:t>先进性</w:t>
      </w:r>
      <w:bookmarkEnd w:id="541"/>
    </w:p>
    <w:p>
      <w:pPr>
        <w:spacing w:after="0"/>
        <w:ind w:firstLine="480" w:firstLineChars="200"/>
      </w:pPr>
      <w:r>
        <w:t>系统开发的起点要高，采用的软件平台要尽可能是目前世界上公认比较先进的技术平台。在此基础上，采用先进的模块化程序设计和先进的设计思想，最终使系统在技术上达到国内领先水平。</w:t>
      </w:r>
    </w:p>
    <w:p>
      <w:r>
        <w:br w:type="page"/>
      </w:r>
    </w:p>
    <w:p>
      <w:pPr>
        <w:pStyle w:val="2"/>
        <w:numPr>
          <w:ilvl w:val="0"/>
          <w:numId w:val="2"/>
        </w:numPr>
      </w:pPr>
      <w:bookmarkStart w:id="542" w:name="_Toc483060252"/>
      <w:r>
        <w:t>信息资源</w:t>
      </w:r>
      <w:bookmarkEnd w:id="542"/>
    </w:p>
    <w:p>
      <w:pPr>
        <w:spacing w:after="0"/>
        <w:ind w:firstLine="480" w:firstLineChars="200"/>
        <w:rPr>
          <w:rFonts w:ascii="Arial" w:hAnsi="Arial" w:eastAsia="Arial" w:cs="Arial"/>
          <w:b/>
          <w:sz w:val="40"/>
          <w:szCs w:val="40"/>
        </w:rPr>
      </w:pPr>
      <w:r>
        <w:t>信息资源类是基于业务梳理进行归集，主要有国家或行业标准制式的表格，有典型的业务视图，用来真实反映业务层面的数据载体对象。这些内容将是下一步数据架构设计和数据规范定义的基础和主要依据。</w:t>
      </w:r>
    </w:p>
    <w:p>
      <w:pPr>
        <w:pStyle w:val="116"/>
        <w:keepNext/>
        <w:keepLines/>
        <w:numPr>
          <w:ilvl w:val="0"/>
          <w:numId w:val="11"/>
        </w:numPr>
        <w:spacing w:before="360" w:after="80"/>
        <w:ind w:firstLineChars="0"/>
        <w:contextualSpacing/>
        <w:outlineLvl w:val="1"/>
        <w:rPr>
          <w:b/>
          <w:vanish/>
          <w:sz w:val="32"/>
          <w:szCs w:val="32"/>
        </w:rPr>
      </w:pPr>
      <w:bookmarkStart w:id="543" w:name="_Toc483035572"/>
      <w:bookmarkEnd w:id="543"/>
      <w:bookmarkStart w:id="544" w:name="_Toc482977693"/>
      <w:bookmarkEnd w:id="544"/>
      <w:bookmarkStart w:id="545" w:name="_Toc482977809"/>
      <w:bookmarkEnd w:id="545"/>
      <w:bookmarkStart w:id="546" w:name="_Toc483003688"/>
      <w:bookmarkEnd w:id="546"/>
      <w:bookmarkStart w:id="547" w:name="_Toc483060253"/>
      <w:bookmarkEnd w:id="547"/>
      <w:bookmarkStart w:id="548" w:name="_Toc483007917"/>
      <w:bookmarkEnd w:id="548"/>
      <w:bookmarkStart w:id="549" w:name="_Toc482977574"/>
      <w:bookmarkEnd w:id="549"/>
      <w:bookmarkStart w:id="550" w:name="_Toc483036158"/>
      <w:bookmarkEnd w:id="550"/>
      <w:bookmarkStart w:id="551" w:name="_v0w94g80wou4" w:colFirst="0" w:colLast="0"/>
      <w:bookmarkEnd w:id="551"/>
    </w:p>
    <w:p>
      <w:pPr>
        <w:pStyle w:val="116"/>
        <w:keepNext/>
        <w:keepLines/>
        <w:numPr>
          <w:ilvl w:val="0"/>
          <w:numId w:val="11"/>
        </w:numPr>
        <w:spacing w:before="360" w:after="80"/>
        <w:ind w:firstLineChars="0"/>
        <w:contextualSpacing/>
        <w:outlineLvl w:val="1"/>
        <w:rPr>
          <w:b/>
          <w:vanish/>
          <w:sz w:val="32"/>
          <w:szCs w:val="32"/>
        </w:rPr>
      </w:pPr>
      <w:bookmarkStart w:id="552" w:name="_Toc482977694"/>
      <w:bookmarkEnd w:id="552"/>
      <w:bookmarkStart w:id="553" w:name="_Toc483036159"/>
      <w:bookmarkEnd w:id="553"/>
      <w:bookmarkStart w:id="554" w:name="_Toc483007918"/>
      <w:bookmarkEnd w:id="554"/>
      <w:bookmarkStart w:id="555" w:name="_Toc482977810"/>
      <w:bookmarkEnd w:id="555"/>
      <w:bookmarkStart w:id="556" w:name="_Toc483003689"/>
      <w:bookmarkEnd w:id="556"/>
      <w:bookmarkStart w:id="557" w:name="_Toc483035573"/>
      <w:bookmarkEnd w:id="557"/>
      <w:bookmarkStart w:id="558" w:name="_Toc482977575"/>
      <w:bookmarkEnd w:id="558"/>
      <w:bookmarkStart w:id="559" w:name="_Toc483060254"/>
      <w:bookmarkEnd w:id="559"/>
    </w:p>
    <w:p>
      <w:pPr>
        <w:pStyle w:val="116"/>
        <w:keepNext/>
        <w:keepLines/>
        <w:numPr>
          <w:ilvl w:val="0"/>
          <w:numId w:val="11"/>
        </w:numPr>
        <w:spacing w:before="360" w:after="80"/>
        <w:ind w:firstLineChars="0"/>
        <w:contextualSpacing/>
        <w:outlineLvl w:val="1"/>
        <w:rPr>
          <w:b/>
          <w:vanish/>
          <w:sz w:val="32"/>
          <w:szCs w:val="32"/>
        </w:rPr>
      </w:pPr>
      <w:bookmarkStart w:id="560" w:name="_Toc482977576"/>
      <w:bookmarkEnd w:id="560"/>
      <w:bookmarkStart w:id="561" w:name="_Toc482977695"/>
      <w:bookmarkEnd w:id="561"/>
      <w:bookmarkStart w:id="562" w:name="_Toc482977811"/>
      <w:bookmarkEnd w:id="562"/>
      <w:bookmarkStart w:id="563" w:name="_Toc483003690"/>
      <w:bookmarkEnd w:id="563"/>
      <w:bookmarkStart w:id="564" w:name="_Toc483007919"/>
      <w:bookmarkEnd w:id="564"/>
      <w:bookmarkStart w:id="565" w:name="_Toc483036160"/>
      <w:bookmarkEnd w:id="565"/>
      <w:bookmarkStart w:id="566" w:name="_Toc483035574"/>
      <w:bookmarkEnd w:id="566"/>
      <w:bookmarkStart w:id="567" w:name="_Toc483060255"/>
      <w:bookmarkEnd w:id="567"/>
    </w:p>
    <w:p>
      <w:pPr>
        <w:pStyle w:val="116"/>
        <w:keepNext/>
        <w:keepLines/>
        <w:numPr>
          <w:ilvl w:val="0"/>
          <w:numId w:val="11"/>
        </w:numPr>
        <w:spacing w:before="360" w:after="80"/>
        <w:ind w:firstLineChars="0"/>
        <w:contextualSpacing/>
        <w:outlineLvl w:val="1"/>
        <w:rPr>
          <w:b/>
          <w:vanish/>
          <w:sz w:val="32"/>
          <w:szCs w:val="32"/>
        </w:rPr>
      </w:pPr>
      <w:bookmarkStart w:id="568" w:name="_Toc483036161"/>
      <w:bookmarkEnd w:id="568"/>
      <w:bookmarkStart w:id="569" w:name="_Toc483007920"/>
      <w:bookmarkEnd w:id="569"/>
      <w:bookmarkStart w:id="570" w:name="_Toc482977696"/>
      <w:bookmarkEnd w:id="570"/>
      <w:bookmarkStart w:id="571" w:name="_Toc483003691"/>
      <w:bookmarkEnd w:id="571"/>
      <w:bookmarkStart w:id="572" w:name="_Toc483035575"/>
      <w:bookmarkEnd w:id="572"/>
      <w:bookmarkStart w:id="573" w:name="_Toc482977577"/>
      <w:bookmarkEnd w:id="573"/>
      <w:bookmarkStart w:id="574" w:name="_Toc483060256"/>
      <w:bookmarkEnd w:id="574"/>
      <w:bookmarkStart w:id="575" w:name="_Toc482977812"/>
      <w:bookmarkEnd w:id="575"/>
    </w:p>
    <w:p>
      <w:pPr>
        <w:pStyle w:val="116"/>
        <w:keepNext/>
        <w:keepLines/>
        <w:numPr>
          <w:ilvl w:val="0"/>
          <w:numId w:val="11"/>
        </w:numPr>
        <w:spacing w:before="360" w:after="80"/>
        <w:ind w:firstLineChars="0"/>
        <w:contextualSpacing/>
        <w:outlineLvl w:val="1"/>
        <w:rPr>
          <w:b/>
          <w:vanish/>
          <w:sz w:val="32"/>
          <w:szCs w:val="32"/>
        </w:rPr>
      </w:pPr>
      <w:bookmarkStart w:id="576" w:name="_Toc482977697"/>
      <w:bookmarkEnd w:id="576"/>
      <w:bookmarkStart w:id="577" w:name="_Toc483036162"/>
      <w:bookmarkEnd w:id="577"/>
      <w:bookmarkStart w:id="578" w:name="_Toc482977578"/>
      <w:bookmarkEnd w:id="578"/>
      <w:bookmarkStart w:id="579" w:name="_Toc483003692"/>
      <w:bookmarkEnd w:id="579"/>
      <w:bookmarkStart w:id="580" w:name="_Toc482977813"/>
      <w:bookmarkEnd w:id="580"/>
      <w:bookmarkStart w:id="581" w:name="_Toc483007921"/>
      <w:bookmarkEnd w:id="581"/>
      <w:bookmarkStart w:id="582" w:name="_Toc483035576"/>
      <w:bookmarkEnd w:id="582"/>
      <w:bookmarkStart w:id="583" w:name="_Toc483060257"/>
      <w:bookmarkEnd w:id="583"/>
    </w:p>
    <w:p>
      <w:pPr>
        <w:pStyle w:val="116"/>
        <w:keepNext/>
        <w:keepLines/>
        <w:numPr>
          <w:ilvl w:val="0"/>
          <w:numId w:val="11"/>
        </w:numPr>
        <w:spacing w:before="360" w:after="80"/>
        <w:ind w:firstLineChars="0"/>
        <w:contextualSpacing/>
        <w:outlineLvl w:val="1"/>
        <w:rPr>
          <w:b/>
          <w:vanish/>
          <w:sz w:val="32"/>
          <w:szCs w:val="32"/>
        </w:rPr>
      </w:pPr>
      <w:bookmarkStart w:id="584" w:name="_Toc483060258"/>
      <w:bookmarkEnd w:id="584"/>
      <w:bookmarkStart w:id="585" w:name="_Toc483035577"/>
      <w:bookmarkEnd w:id="585"/>
      <w:bookmarkStart w:id="586" w:name="_Toc483003693"/>
      <w:bookmarkEnd w:id="586"/>
      <w:bookmarkStart w:id="587" w:name="_Toc482977698"/>
      <w:bookmarkEnd w:id="587"/>
      <w:bookmarkStart w:id="588" w:name="_Toc483036163"/>
      <w:bookmarkEnd w:id="588"/>
      <w:bookmarkStart w:id="589" w:name="_Toc482977579"/>
      <w:bookmarkEnd w:id="589"/>
      <w:bookmarkStart w:id="590" w:name="_Toc482977814"/>
      <w:bookmarkEnd w:id="590"/>
      <w:bookmarkStart w:id="591" w:name="_Toc483007922"/>
      <w:bookmarkEnd w:id="591"/>
    </w:p>
    <w:p>
      <w:pPr>
        <w:pStyle w:val="116"/>
        <w:keepNext/>
        <w:keepLines/>
        <w:numPr>
          <w:ilvl w:val="0"/>
          <w:numId w:val="11"/>
        </w:numPr>
        <w:spacing w:before="360" w:after="80"/>
        <w:ind w:firstLineChars="0"/>
        <w:contextualSpacing/>
        <w:outlineLvl w:val="1"/>
        <w:rPr>
          <w:b/>
          <w:vanish/>
          <w:sz w:val="32"/>
          <w:szCs w:val="32"/>
        </w:rPr>
      </w:pPr>
      <w:bookmarkStart w:id="592" w:name="_Toc483035578"/>
      <w:bookmarkEnd w:id="592"/>
      <w:bookmarkStart w:id="593" w:name="_Toc482977815"/>
      <w:bookmarkEnd w:id="593"/>
      <w:bookmarkStart w:id="594" w:name="_Toc483007923"/>
      <w:bookmarkEnd w:id="594"/>
      <w:bookmarkStart w:id="595" w:name="_Toc482977580"/>
      <w:bookmarkEnd w:id="595"/>
      <w:bookmarkStart w:id="596" w:name="_Toc483060259"/>
      <w:bookmarkEnd w:id="596"/>
      <w:bookmarkStart w:id="597" w:name="_Toc482977699"/>
      <w:bookmarkEnd w:id="597"/>
      <w:bookmarkStart w:id="598" w:name="_Toc483003694"/>
      <w:bookmarkEnd w:id="598"/>
      <w:bookmarkStart w:id="599" w:name="_Toc483036164"/>
      <w:bookmarkEnd w:id="599"/>
    </w:p>
    <w:p>
      <w:pPr>
        <w:pStyle w:val="3"/>
        <w:numPr>
          <w:ilvl w:val="1"/>
          <w:numId w:val="11"/>
        </w:numPr>
        <w:rPr>
          <w:sz w:val="32"/>
          <w:szCs w:val="32"/>
        </w:rPr>
      </w:pPr>
      <w:bookmarkStart w:id="600" w:name="_Toc483060260"/>
      <w:r>
        <w:rPr>
          <w:sz w:val="32"/>
          <w:szCs w:val="32"/>
        </w:rPr>
        <w:t>业务资源</w:t>
      </w:r>
      <w:bookmarkEnd w:id="600"/>
    </w:p>
    <w:p>
      <w:pPr>
        <w:spacing w:after="0"/>
        <w:ind w:firstLine="480" w:firstLineChars="200"/>
      </w:pPr>
      <w:r>
        <w:t>在特种设备生产、使用等业务活动中产生的基本信息资源和安全监察机构、检验检测机构、维保单位、使用单位（物业）的业务管理信息资源，以及收集、传输信息有关活动的程序信息资源。</w:t>
      </w:r>
    </w:p>
    <w:p>
      <w:pPr>
        <w:spacing w:after="0"/>
        <w:ind w:firstLine="480" w:firstLineChars="200"/>
      </w:pPr>
      <w:r>
        <w:t>依据有关特种设备安全技术规范的具体要求建立，业务信息数据的项目和资源的基本内容见资源1-20。业务信息资源保存的方式可以采取数据库方式或者电子文档方式。</w:t>
      </w:r>
      <w:bookmarkStart w:id="601" w:name="_7px7l910eyiv" w:colFirst="0" w:colLast="0"/>
      <w:bookmarkEnd w:id="601"/>
    </w:p>
    <w:p>
      <w:pPr>
        <w:rPr>
          <w:b/>
        </w:rPr>
      </w:pPr>
      <w:r>
        <w:rPr>
          <w:b/>
        </w:rPr>
        <w:t>资源1：电梯维修保养报告书</w:t>
      </w:r>
    </w:p>
    <w:p>
      <w:r>
        <w:drawing>
          <wp:inline distT="114300" distB="114300" distL="114300" distR="114300">
            <wp:extent cx="5410200" cy="8582025"/>
            <wp:effectExtent l="0" t="0" r="0" b="9525"/>
            <wp:docPr id="33" name="image70.png"/>
            <wp:cNvGraphicFramePr/>
            <a:graphic xmlns:a="http://schemas.openxmlformats.org/drawingml/2006/main">
              <a:graphicData uri="http://schemas.openxmlformats.org/drawingml/2006/picture">
                <pic:pic xmlns:pic="http://schemas.openxmlformats.org/drawingml/2006/picture">
                  <pic:nvPicPr>
                    <pic:cNvPr id="33" name="image70.png"/>
                    <pic:cNvPicPr preferRelativeResize="0"/>
                  </pic:nvPicPr>
                  <pic:blipFill>
                    <a:blip r:embed="rId50"/>
                    <a:srcRect/>
                    <a:stretch>
                      <a:fillRect/>
                    </a:stretch>
                  </pic:blipFill>
                  <pic:spPr>
                    <a:xfrm>
                      <a:off x="0" y="0"/>
                      <a:ext cx="5410629" cy="8582706"/>
                    </a:xfrm>
                    <a:prstGeom prst="rect">
                      <a:avLst/>
                    </a:prstGeom>
                  </pic:spPr>
                </pic:pic>
              </a:graphicData>
            </a:graphic>
          </wp:inline>
        </w:drawing>
      </w:r>
    </w:p>
    <w:tbl>
      <w:tblPr>
        <w:tblStyle w:val="142"/>
        <w:tblW w:w="8055" w:type="dxa"/>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665"/>
        <w:gridCol w:w="465"/>
        <w:gridCol w:w="1425"/>
        <w:gridCol w:w="465"/>
        <w:gridCol w:w="2520"/>
        <w:gridCol w:w="1050"/>
        <w:gridCol w:w="4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2" w:hRule="atLeast"/>
        </w:trPr>
        <w:tc>
          <w:tcPr>
            <w:tcW w:w="8055" w:type="dxa"/>
            <w:gridSpan w:val="7"/>
            <w:tcMar>
              <w:top w:w="100" w:type="dxa"/>
              <w:left w:w="100" w:type="dxa"/>
              <w:bottom w:w="100" w:type="dxa"/>
              <w:right w:w="100" w:type="dxa"/>
            </w:tcMar>
            <w:vAlign w:val="bottom"/>
          </w:tcPr>
          <w:p>
            <w:pPr>
              <w:spacing w:line="240" w:lineRule="auto"/>
              <w:jc w:val="center"/>
              <w:rPr>
                <w:b/>
                <w:sz w:val="21"/>
              </w:rPr>
            </w:pPr>
            <w:r>
              <w:rPr>
                <w:b/>
                <w:sz w:val="21"/>
              </w:rPr>
              <w:t>电梯保养维修报告书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5" w:hRule="atLeast"/>
        </w:trPr>
        <w:tc>
          <w:tcPr>
            <w:tcW w:w="1665" w:type="dxa"/>
            <w:tcMar>
              <w:top w:w="100" w:type="dxa"/>
              <w:left w:w="100" w:type="dxa"/>
              <w:bottom w:w="100" w:type="dxa"/>
              <w:right w:w="100" w:type="dxa"/>
            </w:tcMar>
            <w:vAlign w:val="bottom"/>
          </w:tcPr>
          <w:p>
            <w:pPr>
              <w:spacing w:line="240" w:lineRule="auto"/>
              <w:rPr>
                <w:sz w:val="21"/>
              </w:rPr>
            </w:pPr>
            <w:r>
              <w:rPr>
                <w:sz w:val="21"/>
              </w:rPr>
              <w:t>档案号：</w:t>
            </w:r>
          </w:p>
        </w:tc>
        <w:tc>
          <w:tcPr>
            <w:tcW w:w="2355" w:type="dxa"/>
            <w:gridSpan w:val="3"/>
            <w:tcMar>
              <w:top w:w="100" w:type="dxa"/>
              <w:left w:w="100" w:type="dxa"/>
              <w:bottom w:w="100" w:type="dxa"/>
              <w:right w:w="100" w:type="dxa"/>
            </w:tcMar>
            <w:vAlign w:val="bottom"/>
          </w:tcPr>
          <w:p>
            <w:pPr>
              <w:spacing w:line="240" w:lineRule="auto"/>
              <w:jc w:val="center"/>
              <w:rPr>
                <w:sz w:val="21"/>
                <w:u w:val="single"/>
              </w:rPr>
            </w:pPr>
          </w:p>
        </w:tc>
        <w:tc>
          <w:tcPr>
            <w:tcW w:w="2520" w:type="dxa"/>
            <w:tcMar>
              <w:top w:w="100" w:type="dxa"/>
              <w:left w:w="100" w:type="dxa"/>
              <w:bottom w:w="100" w:type="dxa"/>
              <w:right w:w="100" w:type="dxa"/>
            </w:tcMar>
            <w:vAlign w:val="bottom"/>
          </w:tcPr>
          <w:p>
            <w:pPr>
              <w:spacing w:line="240" w:lineRule="auto"/>
              <w:rPr>
                <w:sz w:val="21"/>
                <w:u w:val="single"/>
              </w:rPr>
            </w:pPr>
            <w:r>
              <w:rPr>
                <w:sz w:val="21"/>
              </w:rPr>
              <w:t>保养维修员：</w:t>
            </w:r>
          </w:p>
        </w:tc>
        <w:tc>
          <w:tcPr>
            <w:tcW w:w="1050" w:type="dxa"/>
            <w:tcMar>
              <w:top w:w="100" w:type="dxa"/>
              <w:left w:w="100" w:type="dxa"/>
              <w:bottom w:w="100" w:type="dxa"/>
              <w:right w:w="100" w:type="dxa"/>
            </w:tcMar>
            <w:vAlign w:val="bottom"/>
          </w:tcPr>
          <w:p>
            <w:pPr>
              <w:spacing w:line="240" w:lineRule="auto"/>
              <w:rPr>
                <w:sz w:val="21"/>
              </w:rPr>
            </w:pPr>
            <w:r>
              <w:rPr>
                <w:sz w:val="21"/>
              </w:rPr>
              <w:t>　</w:t>
            </w:r>
          </w:p>
        </w:tc>
        <w:tc>
          <w:tcPr>
            <w:tcW w:w="465" w:type="dxa"/>
            <w:tcMar>
              <w:top w:w="100" w:type="dxa"/>
              <w:left w:w="100" w:type="dxa"/>
              <w:bottom w:w="100" w:type="dxa"/>
              <w:right w:w="100" w:type="dxa"/>
            </w:tcMar>
            <w:vAlign w:val="bottom"/>
          </w:tcPr>
          <w:p>
            <w:pPr>
              <w:spacing w:line="240" w:lineRule="auto"/>
              <w:rPr>
                <w:sz w:val="21"/>
              </w:rPr>
            </w:pPr>
            <w:r>
              <w:rPr>
                <w:sz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13" w:hRule="atLeast"/>
        </w:trPr>
        <w:tc>
          <w:tcPr>
            <w:tcW w:w="1665" w:type="dxa"/>
            <w:tcMar>
              <w:top w:w="100" w:type="dxa"/>
              <w:left w:w="100" w:type="dxa"/>
              <w:bottom w:w="100" w:type="dxa"/>
              <w:right w:w="100" w:type="dxa"/>
            </w:tcMar>
            <w:vAlign w:val="bottom"/>
          </w:tcPr>
          <w:p>
            <w:pPr>
              <w:spacing w:line="240" w:lineRule="auto"/>
              <w:rPr>
                <w:sz w:val="21"/>
              </w:rPr>
            </w:pPr>
            <w:r>
              <w:rPr>
                <w:sz w:val="21"/>
              </w:rPr>
              <w:t>客户名称：</w:t>
            </w:r>
          </w:p>
        </w:tc>
        <w:tc>
          <w:tcPr>
            <w:tcW w:w="465" w:type="dxa"/>
            <w:tcMar>
              <w:top w:w="100" w:type="dxa"/>
              <w:left w:w="100" w:type="dxa"/>
              <w:bottom w:w="100" w:type="dxa"/>
              <w:right w:w="100" w:type="dxa"/>
            </w:tcMar>
            <w:vAlign w:val="bottom"/>
          </w:tcPr>
          <w:p>
            <w:pPr>
              <w:spacing w:line="240" w:lineRule="auto"/>
              <w:jc w:val="center"/>
              <w:rPr>
                <w:sz w:val="21"/>
              </w:rPr>
            </w:pPr>
            <w:r>
              <w:rPr>
                <w:sz w:val="21"/>
              </w:rPr>
              <w:t>　</w:t>
            </w:r>
          </w:p>
        </w:tc>
        <w:tc>
          <w:tcPr>
            <w:tcW w:w="1425" w:type="dxa"/>
            <w:tcMar>
              <w:top w:w="100" w:type="dxa"/>
              <w:left w:w="100" w:type="dxa"/>
              <w:bottom w:w="100" w:type="dxa"/>
              <w:right w:w="100" w:type="dxa"/>
            </w:tcMar>
            <w:vAlign w:val="bottom"/>
          </w:tcPr>
          <w:p>
            <w:pPr>
              <w:spacing w:line="240" w:lineRule="auto"/>
              <w:rPr>
                <w:sz w:val="21"/>
              </w:rPr>
            </w:pPr>
            <w:r>
              <w:rPr>
                <w:sz w:val="21"/>
              </w:rPr>
              <w:t>电梯型号：</w:t>
            </w:r>
          </w:p>
        </w:tc>
        <w:tc>
          <w:tcPr>
            <w:tcW w:w="465" w:type="dxa"/>
            <w:tcMar>
              <w:top w:w="100" w:type="dxa"/>
              <w:left w:w="100" w:type="dxa"/>
              <w:bottom w:w="100" w:type="dxa"/>
              <w:right w:w="100" w:type="dxa"/>
            </w:tcMar>
            <w:vAlign w:val="bottom"/>
          </w:tcPr>
          <w:p>
            <w:pPr>
              <w:spacing w:line="240" w:lineRule="auto"/>
              <w:rPr>
                <w:sz w:val="21"/>
              </w:rPr>
            </w:pPr>
            <w:r>
              <w:rPr>
                <w:sz w:val="21"/>
              </w:rPr>
              <w:t>　</w:t>
            </w:r>
          </w:p>
        </w:tc>
        <w:tc>
          <w:tcPr>
            <w:tcW w:w="2520" w:type="dxa"/>
            <w:tcMar>
              <w:top w:w="100" w:type="dxa"/>
              <w:left w:w="100" w:type="dxa"/>
              <w:bottom w:w="100" w:type="dxa"/>
              <w:right w:w="100" w:type="dxa"/>
            </w:tcMar>
            <w:vAlign w:val="bottom"/>
          </w:tcPr>
          <w:p>
            <w:pPr>
              <w:spacing w:line="240" w:lineRule="auto"/>
              <w:rPr>
                <w:sz w:val="21"/>
              </w:rPr>
            </w:pPr>
            <w:r>
              <w:rPr>
                <w:sz w:val="21"/>
              </w:rPr>
              <w:t>　</w:t>
            </w:r>
          </w:p>
        </w:tc>
        <w:tc>
          <w:tcPr>
            <w:tcW w:w="1050" w:type="dxa"/>
            <w:tcMar>
              <w:top w:w="100" w:type="dxa"/>
              <w:left w:w="100" w:type="dxa"/>
              <w:bottom w:w="100" w:type="dxa"/>
              <w:right w:w="100" w:type="dxa"/>
            </w:tcMar>
            <w:vAlign w:val="bottom"/>
          </w:tcPr>
          <w:p>
            <w:pPr>
              <w:spacing w:line="240" w:lineRule="auto"/>
              <w:rPr>
                <w:sz w:val="21"/>
              </w:rPr>
            </w:pPr>
            <w:r>
              <w:rPr>
                <w:sz w:val="21"/>
              </w:rPr>
              <w:t>层/站：</w:t>
            </w:r>
          </w:p>
        </w:tc>
        <w:tc>
          <w:tcPr>
            <w:tcW w:w="465" w:type="dxa"/>
            <w:tcMar>
              <w:top w:w="100" w:type="dxa"/>
              <w:left w:w="100" w:type="dxa"/>
              <w:bottom w:w="100" w:type="dxa"/>
              <w:right w:w="100" w:type="dxa"/>
            </w:tcMar>
            <w:vAlign w:val="bottom"/>
          </w:tcPr>
          <w:p>
            <w:pPr>
              <w:spacing w:line="240" w:lineRule="auto"/>
              <w:rPr>
                <w:sz w:val="21"/>
              </w:rPr>
            </w:pPr>
            <w:r>
              <w:rPr>
                <w:sz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25" w:hRule="atLeast"/>
        </w:trPr>
        <w:tc>
          <w:tcPr>
            <w:tcW w:w="8055" w:type="dxa"/>
            <w:gridSpan w:val="7"/>
            <w:tcMar>
              <w:top w:w="100" w:type="dxa"/>
              <w:left w:w="100" w:type="dxa"/>
              <w:bottom w:w="100" w:type="dxa"/>
              <w:right w:w="100" w:type="dxa"/>
            </w:tcMar>
            <w:vAlign w:val="bottom"/>
          </w:tcPr>
          <w:p>
            <w:pPr>
              <w:spacing w:line="240" w:lineRule="auto"/>
              <w:jc w:val="center"/>
              <w:rPr>
                <w:sz w:val="21"/>
              </w:rPr>
            </w:pPr>
            <w:r>
              <w:rPr>
                <w:sz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80" w:hRule="atLeast"/>
        </w:trPr>
        <w:tc>
          <w:tcPr>
            <w:tcW w:w="6540" w:type="dxa"/>
            <w:gridSpan w:val="5"/>
            <w:tcMar>
              <w:top w:w="100" w:type="dxa"/>
              <w:left w:w="100" w:type="dxa"/>
              <w:bottom w:w="100" w:type="dxa"/>
              <w:right w:w="100" w:type="dxa"/>
            </w:tcMar>
            <w:vAlign w:val="bottom"/>
          </w:tcPr>
          <w:p>
            <w:pPr>
              <w:spacing w:line="240" w:lineRule="auto"/>
              <w:rPr>
                <w:sz w:val="21"/>
              </w:rPr>
            </w:pPr>
            <w:r>
              <w:rPr>
                <w:sz w:val="21"/>
              </w:rPr>
              <w:t xml:space="preserve">保养（维修）日期  </w:t>
            </w:r>
            <w:r>
              <w:rPr>
                <w:sz w:val="21"/>
              </w:rPr>
              <w:tab/>
            </w:r>
            <w:r>
              <w:rPr>
                <w:sz w:val="21"/>
              </w:rPr>
              <w:t xml:space="preserve">年 </w:t>
            </w:r>
            <w:r>
              <w:rPr>
                <w:sz w:val="21"/>
              </w:rPr>
              <w:tab/>
            </w:r>
            <w:r>
              <w:rPr>
                <w:sz w:val="21"/>
              </w:rPr>
              <w:t>月</w:t>
            </w:r>
            <w:r>
              <w:rPr>
                <w:sz w:val="21"/>
              </w:rPr>
              <w:tab/>
            </w:r>
            <w:r>
              <w:rPr>
                <w:sz w:val="21"/>
              </w:rPr>
              <w:t xml:space="preserve">日     </w:t>
            </w:r>
            <w:r>
              <w:rPr>
                <w:sz w:val="21"/>
              </w:rPr>
              <w:tab/>
            </w:r>
            <w:r>
              <w:rPr>
                <w:sz w:val="21"/>
              </w:rPr>
              <w:t>～</w:t>
            </w:r>
          </w:p>
        </w:tc>
        <w:tc>
          <w:tcPr>
            <w:tcW w:w="1515" w:type="dxa"/>
            <w:gridSpan w:val="2"/>
            <w:vMerge w:val="restart"/>
            <w:tcMar>
              <w:top w:w="100" w:type="dxa"/>
              <w:left w:w="100" w:type="dxa"/>
              <w:bottom w:w="100" w:type="dxa"/>
              <w:right w:w="100" w:type="dxa"/>
            </w:tcMar>
            <w:vAlign w:val="bottom"/>
          </w:tcPr>
          <w:p>
            <w:pPr>
              <w:spacing w:line="240" w:lineRule="auto"/>
              <w:jc w:val="center"/>
              <w:rPr>
                <w:sz w:val="21"/>
              </w:rPr>
            </w:pPr>
            <w:r>
              <w:rPr>
                <w:sz w:val="21"/>
              </w:rPr>
              <w:t>用户签名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20" w:hRule="atLeast"/>
        </w:trPr>
        <w:tc>
          <w:tcPr>
            <w:tcW w:w="6540" w:type="dxa"/>
            <w:gridSpan w:val="5"/>
            <w:tcMar>
              <w:top w:w="100" w:type="dxa"/>
              <w:left w:w="100" w:type="dxa"/>
              <w:bottom w:w="100" w:type="dxa"/>
              <w:right w:w="100" w:type="dxa"/>
            </w:tcMar>
            <w:vAlign w:val="bottom"/>
          </w:tcPr>
          <w:p>
            <w:pPr>
              <w:spacing w:line="240" w:lineRule="auto"/>
              <w:rPr>
                <w:sz w:val="21"/>
              </w:rPr>
            </w:pPr>
            <w:r>
              <w:rPr>
                <w:sz w:val="21"/>
              </w:rPr>
              <w:t>保养（维修）</w:t>
            </w:r>
          </w:p>
        </w:tc>
        <w:tc>
          <w:tcPr>
            <w:tcW w:w="1515" w:type="dxa"/>
            <w:gridSpan w:val="2"/>
            <w:vMerge w:val="continue"/>
            <w:tcMar>
              <w:top w:w="100" w:type="dxa"/>
              <w:left w:w="100" w:type="dxa"/>
              <w:bottom w:w="100" w:type="dxa"/>
              <w:right w:w="100" w:type="dxa"/>
            </w:tcMar>
          </w:tcPr>
          <w:p>
            <w:pPr>
              <w:spacing w:line="240" w:lineRule="auto"/>
              <w:rPr>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20" w:hRule="atLeast"/>
        </w:trPr>
        <w:tc>
          <w:tcPr>
            <w:tcW w:w="6540" w:type="dxa"/>
            <w:gridSpan w:val="5"/>
            <w:tcMar>
              <w:top w:w="100" w:type="dxa"/>
              <w:left w:w="100" w:type="dxa"/>
              <w:bottom w:w="100" w:type="dxa"/>
              <w:right w:w="100" w:type="dxa"/>
            </w:tcMar>
            <w:vAlign w:val="bottom"/>
          </w:tcPr>
          <w:p>
            <w:pPr>
              <w:spacing w:line="240" w:lineRule="auto"/>
              <w:jc w:val="center"/>
              <w:rPr>
                <w:sz w:val="21"/>
              </w:rPr>
            </w:pPr>
            <w:r>
              <w:rPr>
                <w:sz w:val="21"/>
              </w:rPr>
              <w:t>　</w:t>
            </w:r>
          </w:p>
        </w:tc>
        <w:tc>
          <w:tcPr>
            <w:tcW w:w="1515" w:type="dxa"/>
            <w:gridSpan w:val="2"/>
            <w:vMerge w:val="restart"/>
            <w:tcMar>
              <w:top w:w="100" w:type="dxa"/>
              <w:left w:w="100" w:type="dxa"/>
              <w:bottom w:w="100" w:type="dxa"/>
              <w:right w:w="100" w:type="dxa"/>
            </w:tcMar>
            <w:vAlign w:val="bottom"/>
          </w:tcPr>
          <w:p>
            <w:pPr>
              <w:spacing w:line="240" w:lineRule="auto"/>
              <w:jc w:val="center"/>
              <w:rPr>
                <w:sz w:val="21"/>
              </w:rPr>
            </w:pPr>
            <w:r>
              <w:rPr>
                <w:sz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8" w:hRule="atLeast"/>
        </w:trPr>
        <w:tc>
          <w:tcPr>
            <w:tcW w:w="6540" w:type="dxa"/>
            <w:gridSpan w:val="5"/>
            <w:tcMar>
              <w:top w:w="100" w:type="dxa"/>
              <w:left w:w="100" w:type="dxa"/>
              <w:bottom w:w="100" w:type="dxa"/>
              <w:right w:w="100" w:type="dxa"/>
            </w:tcMar>
            <w:vAlign w:val="bottom"/>
          </w:tcPr>
          <w:p>
            <w:pPr>
              <w:spacing w:line="240" w:lineRule="auto"/>
              <w:jc w:val="center"/>
              <w:rPr>
                <w:sz w:val="21"/>
              </w:rPr>
            </w:pPr>
            <w:r>
              <w:rPr>
                <w:sz w:val="21"/>
              </w:rPr>
              <w:t>　</w:t>
            </w:r>
          </w:p>
        </w:tc>
        <w:tc>
          <w:tcPr>
            <w:tcW w:w="1515" w:type="dxa"/>
            <w:gridSpan w:val="2"/>
            <w:vMerge w:val="continue"/>
            <w:tcMar>
              <w:top w:w="100" w:type="dxa"/>
              <w:left w:w="100" w:type="dxa"/>
              <w:bottom w:w="100" w:type="dxa"/>
              <w:right w:w="100" w:type="dxa"/>
            </w:tcMar>
          </w:tcPr>
          <w:p>
            <w:pPr>
              <w:spacing w:line="240" w:lineRule="auto"/>
              <w:rPr>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25" w:hRule="atLeast"/>
        </w:trPr>
        <w:tc>
          <w:tcPr>
            <w:tcW w:w="6540" w:type="dxa"/>
            <w:gridSpan w:val="5"/>
            <w:tcMar>
              <w:top w:w="100" w:type="dxa"/>
              <w:left w:w="100" w:type="dxa"/>
              <w:bottom w:w="100" w:type="dxa"/>
              <w:right w:w="100" w:type="dxa"/>
            </w:tcMar>
            <w:vAlign w:val="bottom"/>
          </w:tcPr>
          <w:p>
            <w:pPr>
              <w:spacing w:line="240" w:lineRule="auto"/>
              <w:jc w:val="center"/>
              <w:rPr>
                <w:sz w:val="21"/>
              </w:rPr>
            </w:pPr>
            <w:r>
              <w:rPr>
                <w:sz w:val="21"/>
              </w:rPr>
              <w:t>　</w:t>
            </w:r>
          </w:p>
        </w:tc>
        <w:tc>
          <w:tcPr>
            <w:tcW w:w="1515" w:type="dxa"/>
            <w:gridSpan w:val="2"/>
            <w:vMerge w:val="continue"/>
            <w:tcMar>
              <w:top w:w="100" w:type="dxa"/>
              <w:left w:w="100" w:type="dxa"/>
              <w:bottom w:w="100" w:type="dxa"/>
              <w:right w:w="100" w:type="dxa"/>
            </w:tcMar>
          </w:tcPr>
          <w:p>
            <w:pPr>
              <w:spacing w:line="240" w:lineRule="auto"/>
              <w:rPr>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260" w:hRule="atLeast"/>
        </w:trPr>
        <w:tc>
          <w:tcPr>
            <w:tcW w:w="1665" w:type="dxa"/>
            <w:tcMar>
              <w:top w:w="100" w:type="dxa"/>
              <w:left w:w="100" w:type="dxa"/>
              <w:bottom w:w="100" w:type="dxa"/>
              <w:right w:w="100" w:type="dxa"/>
            </w:tcMar>
            <w:vAlign w:val="bottom"/>
          </w:tcPr>
          <w:p>
            <w:pPr>
              <w:spacing w:line="240" w:lineRule="auto"/>
              <w:rPr>
                <w:sz w:val="21"/>
              </w:rPr>
            </w:pPr>
            <w:r>
              <w:rPr>
                <w:sz w:val="21"/>
              </w:rPr>
              <w:t>用户满意度：</w:t>
            </w:r>
          </w:p>
        </w:tc>
        <w:tc>
          <w:tcPr>
            <w:tcW w:w="4875" w:type="dxa"/>
            <w:gridSpan w:val="4"/>
            <w:tcMar>
              <w:top w:w="100" w:type="dxa"/>
              <w:left w:w="100" w:type="dxa"/>
              <w:bottom w:w="100" w:type="dxa"/>
              <w:right w:w="100" w:type="dxa"/>
            </w:tcMar>
            <w:vAlign w:val="bottom"/>
          </w:tcPr>
          <w:p>
            <w:pPr>
              <w:spacing w:line="240" w:lineRule="auto"/>
              <w:rPr>
                <w:sz w:val="21"/>
              </w:rPr>
            </w:pPr>
            <w:r>
              <w:rPr>
                <w:sz w:val="21"/>
              </w:rPr>
              <w:t xml:space="preserve">很满意   </w:t>
            </w:r>
            <w:r>
              <w:rPr>
                <w:sz w:val="21"/>
              </w:rPr>
              <w:tab/>
            </w:r>
            <w:r>
              <w:rPr>
                <w:sz w:val="21"/>
              </w:rPr>
              <w:t xml:space="preserve">满意   </w:t>
            </w:r>
            <w:r>
              <w:rPr>
                <w:sz w:val="21"/>
              </w:rPr>
              <w:tab/>
            </w:r>
            <w:r>
              <w:rPr>
                <w:sz w:val="21"/>
              </w:rPr>
              <w:t xml:space="preserve">一般   </w:t>
            </w:r>
            <w:r>
              <w:rPr>
                <w:sz w:val="21"/>
              </w:rPr>
              <w:tab/>
            </w:r>
            <w:r>
              <w:rPr>
                <w:sz w:val="21"/>
              </w:rPr>
              <w:t>不满意</w:t>
            </w:r>
          </w:p>
        </w:tc>
        <w:tc>
          <w:tcPr>
            <w:tcW w:w="1515" w:type="dxa"/>
            <w:gridSpan w:val="2"/>
            <w:vMerge w:val="continue"/>
            <w:tcMar>
              <w:top w:w="100" w:type="dxa"/>
              <w:left w:w="100" w:type="dxa"/>
              <w:bottom w:w="100" w:type="dxa"/>
              <w:right w:w="100" w:type="dxa"/>
            </w:tcMar>
          </w:tcPr>
          <w:p>
            <w:pPr>
              <w:spacing w:line="240" w:lineRule="auto"/>
              <w:rPr>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73" w:hRule="atLeast"/>
        </w:trPr>
        <w:tc>
          <w:tcPr>
            <w:tcW w:w="8055" w:type="dxa"/>
            <w:gridSpan w:val="7"/>
            <w:tcMar>
              <w:top w:w="100" w:type="dxa"/>
              <w:left w:w="100" w:type="dxa"/>
              <w:bottom w:w="100" w:type="dxa"/>
              <w:right w:w="100" w:type="dxa"/>
            </w:tcMar>
          </w:tcPr>
          <w:p>
            <w:pPr>
              <w:spacing w:line="240" w:lineRule="auto"/>
              <w:rPr>
                <w:sz w:val="21"/>
              </w:rPr>
            </w:pPr>
            <w:r>
              <w:rPr>
                <w:sz w:val="21"/>
              </w:rPr>
              <w:t>用户评价：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67" w:hRule="atLeast"/>
        </w:trPr>
        <w:tc>
          <w:tcPr>
            <w:tcW w:w="1665" w:type="dxa"/>
            <w:tcMar>
              <w:top w:w="100" w:type="dxa"/>
              <w:left w:w="100" w:type="dxa"/>
              <w:bottom w:w="100" w:type="dxa"/>
              <w:right w:w="100" w:type="dxa"/>
            </w:tcMar>
            <w:vAlign w:val="bottom"/>
          </w:tcPr>
          <w:p>
            <w:pPr>
              <w:spacing w:line="240" w:lineRule="auto"/>
              <w:rPr>
                <w:sz w:val="21"/>
              </w:rPr>
            </w:pPr>
            <w:r>
              <w:rPr>
                <w:sz w:val="21"/>
              </w:rPr>
              <w:t>检查部位</w:t>
            </w:r>
          </w:p>
        </w:tc>
        <w:tc>
          <w:tcPr>
            <w:tcW w:w="6390" w:type="dxa"/>
            <w:gridSpan w:val="6"/>
            <w:tcMar>
              <w:top w:w="100" w:type="dxa"/>
              <w:left w:w="100" w:type="dxa"/>
              <w:bottom w:w="100" w:type="dxa"/>
              <w:right w:w="100" w:type="dxa"/>
            </w:tcMar>
            <w:vAlign w:val="bottom"/>
          </w:tcPr>
          <w:p>
            <w:pPr>
              <w:spacing w:line="240" w:lineRule="auto"/>
              <w:rPr>
                <w:sz w:val="21"/>
              </w:rPr>
            </w:pPr>
            <w:r>
              <w:rPr>
                <w:sz w:val="21"/>
              </w:rPr>
              <w:t>　</w:t>
            </w:r>
          </w:p>
        </w:tc>
      </w:tr>
    </w:tbl>
    <w:p/>
    <w:p>
      <w:pPr>
        <w:rPr>
          <w:b/>
        </w:rPr>
      </w:pPr>
      <w:bookmarkStart w:id="602" w:name="_atdecnn3i748" w:colFirst="0" w:colLast="0"/>
      <w:bookmarkEnd w:id="602"/>
      <w:r>
        <w:rPr>
          <w:b/>
        </w:rPr>
        <w:t>资源2：特种设备监督检查内容</w:t>
      </w:r>
    </w:p>
    <w:p>
      <w:pPr>
        <w:jc w:val="center"/>
      </w:pPr>
      <w:r>
        <w:t>电梯监督检验报告（新版）</w:t>
      </w:r>
    </w:p>
    <w:p>
      <w:pPr>
        <w:spacing w:line="276" w:lineRule="auto"/>
        <w:ind w:firstLine="4940"/>
      </w:pPr>
      <w:r>
        <w:t>报告编号：</w:t>
      </w:r>
    </w:p>
    <w:tbl>
      <w:tblPr>
        <w:tblStyle w:val="143"/>
        <w:tblW w:w="8305" w:type="dxa"/>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828"/>
        <w:gridCol w:w="1456"/>
        <w:gridCol w:w="220"/>
        <w:gridCol w:w="1730"/>
        <w:gridCol w:w="220"/>
        <w:gridCol w:w="1650"/>
        <w:gridCol w:w="220"/>
        <w:gridCol w:w="19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60" w:hRule="atLeast"/>
        </w:trPr>
        <w:tc>
          <w:tcPr>
            <w:tcW w:w="2284"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设备名称</w:t>
            </w:r>
          </w:p>
        </w:tc>
        <w:tc>
          <w:tcPr>
            <w:tcW w:w="1950"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870"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规格型号</w:t>
            </w:r>
          </w:p>
        </w:tc>
        <w:tc>
          <w:tcPr>
            <w:tcW w:w="2201"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0" w:hRule="atLeast"/>
        </w:trPr>
        <w:tc>
          <w:tcPr>
            <w:tcW w:w="2284"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制造单位</w:t>
            </w:r>
          </w:p>
        </w:tc>
        <w:tc>
          <w:tcPr>
            <w:tcW w:w="6021" w:type="dxa"/>
            <w:gridSpan w:val="6"/>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80" w:hRule="atLeast"/>
        </w:trPr>
        <w:tc>
          <w:tcPr>
            <w:tcW w:w="2284"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产品编号</w:t>
            </w:r>
          </w:p>
        </w:tc>
        <w:tc>
          <w:tcPr>
            <w:tcW w:w="1950"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870"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制造日期</w:t>
            </w:r>
          </w:p>
        </w:tc>
        <w:tc>
          <w:tcPr>
            <w:tcW w:w="2201"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20" w:hRule="atLeast"/>
        </w:trPr>
        <w:tc>
          <w:tcPr>
            <w:tcW w:w="2284"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施工单位</w:t>
            </w:r>
          </w:p>
        </w:tc>
        <w:tc>
          <w:tcPr>
            <w:tcW w:w="6021" w:type="dxa"/>
            <w:gridSpan w:val="6"/>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40" w:hRule="atLeast"/>
        </w:trPr>
        <w:tc>
          <w:tcPr>
            <w:tcW w:w="2284"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施工单位许可证编号</w:t>
            </w:r>
          </w:p>
        </w:tc>
        <w:tc>
          <w:tcPr>
            <w:tcW w:w="1950"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870"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施工类别</w:t>
            </w:r>
          </w:p>
        </w:tc>
        <w:tc>
          <w:tcPr>
            <w:tcW w:w="2201"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（安装、改造、维修）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00" w:hRule="atLeast"/>
        </w:trPr>
        <w:tc>
          <w:tcPr>
            <w:tcW w:w="2284"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安装地点</w:t>
            </w:r>
          </w:p>
        </w:tc>
        <w:tc>
          <w:tcPr>
            <w:tcW w:w="1950"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870"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使用登记编号</w:t>
            </w:r>
          </w:p>
        </w:tc>
        <w:tc>
          <w:tcPr>
            <w:tcW w:w="2201"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40" w:hRule="atLeast"/>
        </w:trPr>
        <w:tc>
          <w:tcPr>
            <w:tcW w:w="2284"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使用单位</w:t>
            </w:r>
          </w:p>
        </w:tc>
        <w:tc>
          <w:tcPr>
            <w:tcW w:w="6021" w:type="dxa"/>
            <w:gridSpan w:val="6"/>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60" w:hRule="atLeast"/>
        </w:trPr>
        <w:tc>
          <w:tcPr>
            <w:tcW w:w="2284"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维护保养单位</w:t>
            </w:r>
          </w:p>
        </w:tc>
        <w:tc>
          <w:tcPr>
            <w:tcW w:w="6021" w:type="dxa"/>
            <w:gridSpan w:val="6"/>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0" w:hRule="atLeast"/>
        </w:trPr>
        <w:tc>
          <w:tcPr>
            <w:tcW w:w="828"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设备技术参数</w:t>
            </w:r>
          </w:p>
        </w:tc>
        <w:tc>
          <w:tcPr>
            <w:tcW w:w="1456"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额定载重量</w:t>
            </w:r>
          </w:p>
        </w:tc>
        <w:tc>
          <w:tcPr>
            <w:tcW w:w="1950" w:type="dxa"/>
            <w:gridSpan w:val="2"/>
            <w:tcMar>
              <w:top w:w="100" w:type="dxa"/>
              <w:left w:w="100" w:type="dxa"/>
              <w:bottom w:w="100" w:type="dxa"/>
              <w:right w:w="100" w:type="dxa"/>
            </w:tcMar>
          </w:tcPr>
          <w:p>
            <w:pPr>
              <w:spacing w:line="240" w:lineRule="auto"/>
              <w:jc w:val="right"/>
              <w:rPr>
                <w:rFonts w:asciiTheme="minorEastAsia" w:hAnsiTheme="minorEastAsia" w:eastAsiaTheme="minorEastAsia"/>
                <w:sz w:val="21"/>
                <w:szCs w:val="21"/>
              </w:rPr>
            </w:pPr>
            <w:r>
              <w:rPr>
                <w:rFonts w:asciiTheme="minorEastAsia" w:hAnsiTheme="minorEastAsia" w:eastAsiaTheme="minorEastAsia"/>
                <w:sz w:val="21"/>
                <w:szCs w:val="21"/>
              </w:rPr>
              <w:t>kg</w:t>
            </w:r>
          </w:p>
        </w:tc>
        <w:tc>
          <w:tcPr>
            <w:tcW w:w="1870"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额定速度</w:t>
            </w:r>
          </w:p>
        </w:tc>
        <w:tc>
          <w:tcPr>
            <w:tcW w:w="2201"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ab/>
            </w:r>
            <w:r>
              <w:rPr>
                <w:rFonts w:asciiTheme="minorEastAsia" w:hAnsiTheme="minorEastAsia" w:eastAsiaTheme="minorEastAsia"/>
                <w:sz w:val="21"/>
                <w:szCs w:val="21"/>
              </w:rPr>
              <w:t>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00" w:hRule="atLeast"/>
        </w:trPr>
        <w:tc>
          <w:tcPr>
            <w:tcW w:w="828"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456"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层站数</w:t>
            </w:r>
          </w:p>
        </w:tc>
        <w:tc>
          <w:tcPr>
            <w:tcW w:w="1950" w:type="dxa"/>
            <w:gridSpan w:val="2"/>
            <w:tcMar>
              <w:top w:w="100" w:type="dxa"/>
              <w:left w:w="100" w:type="dxa"/>
              <w:bottom w:w="100" w:type="dxa"/>
              <w:right w:w="100" w:type="dxa"/>
            </w:tcMar>
          </w:tcPr>
          <w:p>
            <w:pPr>
              <w:spacing w:line="240" w:lineRule="auto"/>
              <w:jc w:val="right"/>
              <w:rPr>
                <w:rFonts w:asciiTheme="minorEastAsia" w:hAnsiTheme="minorEastAsia" w:eastAsiaTheme="minorEastAsia"/>
                <w:sz w:val="21"/>
                <w:szCs w:val="21"/>
              </w:rPr>
            </w:pPr>
            <w:r>
              <w:rPr>
                <w:rFonts w:asciiTheme="minorEastAsia" w:hAnsiTheme="minorEastAsia" w:eastAsiaTheme="minorEastAsia"/>
                <w:sz w:val="21"/>
                <w:szCs w:val="21"/>
              </w:rPr>
              <w:t>层</w:t>
            </w:r>
            <w:r>
              <w:rPr>
                <w:rFonts w:asciiTheme="minorEastAsia" w:hAnsiTheme="minorEastAsia" w:eastAsiaTheme="minorEastAsia"/>
                <w:sz w:val="21"/>
                <w:szCs w:val="21"/>
              </w:rPr>
              <w:tab/>
            </w:r>
            <w:r>
              <w:rPr>
                <w:rFonts w:asciiTheme="minorEastAsia" w:hAnsiTheme="minorEastAsia" w:eastAsiaTheme="minorEastAsia"/>
                <w:sz w:val="21"/>
                <w:szCs w:val="21"/>
              </w:rPr>
              <w:t>站</w:t>
            </w:r>
          </w:p>
        </w:tc>
        <w:tc>
          <w:tcPr>
            <w:tcW w:w="1870"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控制方式</w:t>
            </w:r>
          </w:p>
        </w:tc>
        <w:tc>
          <w:tcPr>
            <w:tcW w:w="2201"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828"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检验依据</w:t>
            </w:r>
          </w:p>
        </w:tc>
        <w:tc>
          <w:tcPr>
            <w:tcW w:w="7477" w:type="dxa"/>
            <w:gridSpan w:val="7"/>
            <w:tcMar>
              <w:top w:w="100" w:type="dxa"/>
              <w:left w:w="100" w:type="dxa"/>
              <w:bottom w:w="100" w:type="dxa"/>
              <w:right w:w="100" w:type="dxa"/>
            </w:tcMar>
          </w:tcPr>
          <w:p>
            <w:pPr>
              <w:spacing w:before="12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《电梯监督检验和定期检验规则——曳引与强制驱动电梯》（TSG T7001-2009）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828"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主要检验仪器设备</w:t>
            </w:r>
          </w:p>
        </w:tc>
        <w:tc>
          <w:tcPr>
            <w:tcW w:w="7477" w:type="dxa"/>
            <w:gridSpan w:val="7"/>
            <w:tcMar>
              <w:top w:w="100" w:type="dxa"/>
              <w:left w:w="100" w:type="dxa"/>
              <w:bottom w:w="100" w:type="dxa"/>
              <w:right w:w="100" w:type="dxa"/>
            </w:tcMar>
          </w:tcPr>
          <w:p>
            <w:pPr>
              <w:spacing w:before="120"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780" w:hRule="atLeast"/>
        </w:trPr>
        <w:tc>
          <w:tcPr>
            <w:tcW w:w="828"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检验结论</w:t>
            </w:r>
          </w:p>
        </w:tc>
        <w:tc>
          <w:tcPr>
            <w:tcW w:w="7477" w:type="dxa"/>
            <w:gridSpan w:val="7"/>
            <w:tcMar>
              <w:top w:w="100" w:type="dxa"/>
              <w:left w:w="100" w:type="dxa"/>
              <w:bottom w:w="100" w:type="dxa"/>
              <w:right w:w="100" w:type="dxa"/>
            </w:tcMar>
          </w:tcPr>
          <w:p>
            <w:pPr>
              <w:spacing w:before="120"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00" w:hRule="atLeast"/>
        </w:trPr>
        <w:tc>
          <w:tcPr>
            <w:tcW w:w="828"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备注</w:t>
            </w:r>
          </w:p>
        </w:tc>
        <w:tc>
          <w:tcPr>
            <w:tcW w:w="7477" w:type="dxa"/>
            <w:gridSpan w:val="7"/>
            <w:tcMar>
              <w:top w:w="100" w:type="dxa"/>
              <w:left w:w="100" w:type="dxa"/>
              <w:bottom w:w="100" w:type="dxa"/>
              <w:right w:w="100" w:type="dxa"/>
            </w:tcMar>
          </w:tcPr>
          <w:p>
            <w:pPr>
              <w:spacing w:before="120"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760" w:hRule="atLeast"/>
        </w:trPr>
        <w:tc>
          <w:tcPr>
            <w:tcW w:w="2504" w:type="dxa"/>
            <w:gridSpan w:val="3"/>
            <w:tcMar>
              <w:top w:w="100" w:type="dxa"/>
              <w:left w:w="100" w:type="dxa"/>
              <w:bottom w:w="100" w:type="dxa"/>
              <w:right w:w="100" w:type="dxa"/>
            </w:tcMar>
          </w:tcPr>
          <w:p>
            <w:pPr>
              <w:spacing w:line="240" w:lineRule="auto"/>
              <w:ind w:firstLine="420"/>
              <w:jc w:val="center"/>
              <w:rPr>
                <w:rFonts w:asciiTheme="minorEastAsia" w:hAnsiTheme="minorEastAsia" w:eastAsiaTheme="minorEastAsia"/>
                <w:sz w:val="21"/>
                <w:szCs w:val="21"/>
              </w:rPr>
            </w:pPr>
            <w:r>
              <w:rPr>
                <w:rFonts w:asciiTheme="minorEastAsia" w:hAnsiTheme="minorEastAsia" w:eastAsiaTheme="minorEastAsia"/>
                <w:sz w:val="21"/>
                <w:szCs w:val="21"/>
              </w:rPr>
              <w:t>检验日期</w:t>
            </w:r>
          </w:p>
        </w:tc>
        <w:tc>
          <w:tcPr>
            <w:tcW w:w="1950"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870" w:type="dxa"/>
            <w:gridSpan w:val="2"/>
            <w:tcMar>
              <w:top w:w="100" w:type="dxa"/>
              <w:left w:w="100" w:type="dxa"/>
              <w:bottom w:w="100" w:type="dxa"/>
              <w:right w:w="100" w:type="dxa"/>
            </w:tcMar>
          </w:tcPr>
          <w:p>
            <w:pPr>
              <w:spacing w:before="120" w:line="240" w:lineRule="auto"/>
              <w:ind w:firstLine="220"/>
              <w:jc w:val="center"/>
              <w:rPr>
                <w:rFonts w:asciiTheme="minorEastAsia" w:hAnsiTheme="minorEastAsia" w:eastAsiaTheme="minorEastAsia"/>
                <w:sz w:val="21"/>
                <w:szCs w:val="21"/>
              </w:rPr>
            </w:pPr>
            <w:r>
              <w:rPr>
                <w:rFonts w:asciiTheme="minorEastAsia" w:hAnsiTheme="minorEastAsia" w:eastAsiaTheme="minorEastAsia"/>
                <w:sz w:val="21"/>
                <w:szCs w:val="21"/>
              </w:rPr>
              <w:t>下次检验日期</w:t>
            </w:r>
          </w:p>
        </w:tc>
        <w:tc>
          <w:tcPr>
            <w:tcW w:w="1981" w:type="dxa"/>
            <w:tcMar>
              <w:top w:w="100" w:type="dxa"/>
              <w:left w:w="100" w:type="dxa"/>
              <w:bottom w:w="100" w:type="dxa"/>
              <w:right w:w="100" w:type="dxa"/>
            </w:tcMar>
          </w:tcPr>
          <w:p>
            <w:pPr>
              <w:spacing w:before="120"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760" w:hRule="atLeast"/>
        </w:trPr>
        <w:tc>
          <w:tcPr>
            <w:tcW w:w="2504" w:type="dxa"/>
            <w:gridSpan w:val="3"/>
            <w:tcMar>
              <w:top w:w="100" w:type="dxa"/>
              <w:left w:w="100" w:type="dxa"/>
              <w:bottom w:w="100" w:type="dxa"/>
              <w:right w:w="100" w:type="dxa"/>
            </w:tcMar>
          </w:tcPr>
          <w:p>
            <w:pPr>
              <w:spacing w:line="240" w:lineRule="auto"/>
              <w:ind w:firstLine="420"/>
              <w:jc w:val="center"/>
              <w:rPr>
                <w:rFonts w:asciiTheme="minorEastAsia" w:hAnsiTheme="minorEastAsia" w:eastAsiaTheme="minorEastAsia"/>
                <w:sz w:val="21"/>
                <w:szCs w:val="21"/>
              </w:rPr>
            </w:pPr>
            <w:r>
              <w:rPr>
                <w:rFonts w:asciiTheme="minorEastAsia" w:hAnsiTheme="minorEastAsia" w:eastAsiaTheme="minorEastAsia"/>
                <w:sz w:val="21"/>
                <w:szCs w:val="21"/>
              </w:rPr>
              <w:t>检验人员</w:t>
            </w:r>
          </w:p>
        </w:tc>
        <w:tc>
          <w:tcPr>
            <w:tcW w:w="5801" w:type="dxa"/>
            <w:gridSpan w:val="5"/>
            <w:tcMar>
              <w:top w:w="100" w:type="dxa"/>
              <w:left w:w="100" w:type="dxa"/>
              <w:bottom w:w="100" w:type="dxa"/>
              <w:right w:w="100" w:type="dxa"/>
            </w:tcMar>
          </w:tcPr>
          <w:p>
            <w:pPr>
              <w:spacing w:before="120"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080" w:hRule="atLeast"/>
        </w:trPr>
        <w:tc>
          <w:tcPr>
            <w:tcW w:w="4454" w:type="dxa"/>
            <w:gridSpan w:val="5"/>
            <w:tcMar>
              <w:top w:w="100" w:type="dxa"/>
              <w:left w:w="100" w:type="dxa"/>
              <w:bottom w:w="100" w:type="dxa"/>
              <w:right w:w="100" w:type="dxa"/>
            </w:tcMar>
          </w:tcPr>
          <w:p>
            <w:pPr>
              <w:spacing w:line="240" w:lineRule="auto"/>
              <w:ind w:firstLine="420"/>
              <w:jc w:val="center"/>
              <w:rPr>
                <w:rFonts w:asciiTheme="minorEastAsia" w:hAnsiTheme="minorEastAsia" w:eastAsiaTheme="minorEastAsia"/>
                <w:sz w:val="21"/>
                <w:szCs w:val="21"/>
              </w:rPr>
            </w:pPr>
            <w:r>
              <w:rPr>
                <w:rFonts w:asciiTheme="minorEastAsia" w:hAnsiTheme="minorEastAsia" w:eastAsiaTheme="minorEastAsia"/>
                <w:sz w:val="21"/>
                <w:szCs w:val="21"/>
              </w:rPr>
              <w:t xml:space="preserve">编  制：      </w:t>
            </w:r>
            <w:r>
              <w:rPr>
                <w:rFonts w:asciiTheme="minorEastAsia" w:hAnsiTheme="minorEastAsia" w:eastAsiaTheme="minorEastAsia"/>
                <w:sz w:val="21"/>
                <w:szCs w:val="21"/>
              </w:rPr>
              <w:tab/>
            </w:r>
            <w:r>
              <w:rPr>
                <w:rFonts w:asciiTheme="minorEastAsia" w:hAnsiTheme="minorEastAsia" w:eastAsiaTheme="minorEastAsia"/>
                <w:sz w:val="21"/>
                <w:szCs w:val="21"/>
              </w:rPr>
              <w:t>日期：</w:t>
            </w:r>
          </w:p>
        </w:tc>
        <w:tc>
          <w:tcPr>
            <w:tcW w:w="3851" w:type="dxa"/>
            <w:gridSpan w:val="3"/>
            <w:vMerge w:val="restart"/>
            <w:tcMar>
              <w:top w:w="100" w:type="dxa"/>
              <w:left w:w="100" w:type="dxa"/>
              <w:bottom w:w="100" w:type="dxa"/>
              <w:right w:w="100" w:type="dxa"/>
            </w:tcMar>
          </w:tcPr>
          <w:p>
            <w:pPr>
              <w:spacing w:before="12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检验机构核准证号：TS7110287-2011</w:t>
            </w:r>
          </w:p>
          <w:p>
            <w:pPr>
              <w:spacing w:line="240" w:lineRule="auto"/>
              <w:jc w:val="center"/>
              <w:rPr>
                <w:rFonts w:asciiTheme="minorEastAsia" w:hAnsiTheme="minorEastAsia" w:eastAsiaTheme="minorEastAsia"/>
                <w:sz w:val="21"/>
                <w:szCs w:val="21"/>
              </w:rPr>
            </w:pPr>
          </w:p>
          <w:p>
            <w:pPr>
              <w:spacing w:line="240" w:lineRule="auto"/>
              <w:ind w:firstLine="720"/>
              <w:jc w:val="center"/>
              <w:rPr>
                <w:rFonts w:asciiTheme="minorEastAsia" w:hAnsiTheme="minorEastAsia" w:eastAsiaTheme="minorEastAsia"/>
                <w:sz w:val="21"/>
                <w:szCs w:val="21"/>
              </w:rPr>
            </w:pPr>
          </w:p>
          <w:p>
            <w:pPr>
              <w:spacing w:line="240" w:lineRule="auto"/>
              <w:ind w:firstLine="720"/>
              <w:jc w:val="center"/>
              <w:rPr>
                <w:rFonts w:asciiTheme="minorEastAsia" w:hAnsiTheme="minorEastAsia" w:eastAsiaTheme="minorEastAsia"/>
                <w:sz w:val="21"/>
                <w:szCs w:val="21"/>
              </w:rPr>
            </w:pPr>
            <w:r>
              <w:rPr>
                <w:rFonts w:asciiTheme="minorEastAsia" w:hAnsiTheme="minorEastAsia" w:eastAsiaTheme="minorEastAsia"/>
                <w:sz w:val="21"/>
                <w:szCs w:val="21"/>
              </w:rPr>
              <w:t>（检验机构检验专用章）</w:t>
            </w:r>
          </w:p>
          <w:p>
            <w:pPr>
              <w:spacing w:line="240" w:lineRule="auto"/>
              <w:ind w:firstLine="720"/>
              <w:jc w:val="center"/>
              <w:rPr>
                <w:rFonts w:asciiTheme="minorEastAsia" w:hAnsiTheme="minorEastAsia" w:eastAsiaTheme="minorEastAsia"/>
                <w:sz w:val="21"/>
                <w:szCs w:val="21"/>
              </w:rPr>
            </w:pPr>
            <w:r>
              <w:rPr>
                <w:rFonts w:asciiTheme="minorEastAsia" w:hAnsiTheme="minorEastAsia" w:eastAsiaTheme="minorEastAsia"/>
                <w:sz w:val="21"/>
                <w:szCs w:val="21"/>
              </w:rPr>
              <w:t>　　　　　　年　月　日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100" w:hRule="atLeast"/>
        </w:trPr>
        <w:tc>
          <w:tcPr>
            <w:tcW w:w="4454" w:type="dxa"/>
            <w:gridSpan w:val="5"/>
            <w:tcMar>
              <w:top w:w="100" w:type="dxa"/>
              <w:left w:w="100" w:type="dxa"/>
              <w:bottom w:w="100" w:type="dxa"/>
              <w:right w:w="100" w:type="dxa"/>
            </w:tcMar>
          </w:tcPr>
          <w:p>
            <w:pPr>
              <w:spacing w:line="240" w:lineRule="auto"/>
              <w:ind w:firstLine="420"/>
              <w:jc w:val="center"/>
              <w:rPr>
                <w:rFonts w:asciiTheme="minorEastAsia" w:hAnsiTheme="minorEastAsia" w:eastAsiaTheme="minorEastAsia"/>
                <w:sz w:val="21"/>
                <w:szCs w:val="21"/>
              </w:rPr>
            </w:pPr>
            <w:r>
              <w:rPr>
                <w:rFonts w:asciiTheme="minorEastAsia" w:hAnsiTheme="minorEastAsia" w:eastAsiaTheme="minorEastAsia"/>
                <w:sz w:val="21"/>
                <w:szCs w:val="21"/>
              </w:rPr>
              <w:t>审  核：　　　　  日期：</w:t>
            </w:r>
          </w:p>
        </w:tc>
        <w:tc>
          <w:tcPr>
            <w:tcW w:w="3851" w:type="dxa"/>
            <w:gridSpan w:val="3"/>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00" w:hRule="atLeast"/>
        </w:trPr>
        <w:tc>
          <w:tcPr>
            <w:tcW w:w="4454" w:type="dxa"/>
            <w:gridSpan w:val="5"/>
            <w:tcMar>
              <w:top w:w="100" w:type="dxa"/>
              <w:left w:w="100" w:type="dxa"/>
              <w:bottom w:w="100" w:type="dxa"/>
              <w:right w:w="100" w:type="dxa"/>
            </w:tcMar>
          </w:tcPr>
          <w:p>
            <w:pPr>
              <w:spacing w:line="240" w:lineRule="auto"/>
              <w:ind w:firstLine="420"/>
              <w:jc w:val="center"/>
              <w:rPr>
                <w:rFonts w:asciiTheme="minorEastAsia" w:hAnsiTheme="minorEastAsia" w:eastAsiaTheme="minorEastAsia"/>
                <w:sz w:val="21"/>
                <w:szCs w:val="21"/>
              </w:rPr>
            </w:pPr>
            <w:r>
              <w:rPr>
                <w:rFonts w:asciiTheme="minorEastAsia" w:hAnsiTheme="minorEastAsia" w:eastAsiaTheme="minorEastAsia"/>
                <w:sz w:val="21"/>
                <w:szCs w:val="21"/>
              </w:rPr>
              <w:t>批  准：　　　　  日期：　</w:t>
            </w:r>
          </w:p>
        </w:tc>
        <w:tc>
          <w:tcPr>
            <w:tcW w:w="3851" w:type="dxa"/>
            <w:gridSpan w:val="3"/>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200" w:hRule="atLeast"/>
        </w:trPr>
        <w:tc>
          <w:tcPr>
            <w:tcW w:w="828"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456"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2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73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2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65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2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981"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bl>
    <w:p>
      <w:pPr>
        <w:spacing w:before="120" w:line="276" w:lineRule="auto"/>
        <w:jc w:val="center"/>
        <w:rPr>
          <w:sz w:val="20"/>
          <w:szCs w:val="20"/>
        </w:rPr>
      </w:pPr>
    </w:p>
    <w:p>
      <w:pPr>
        <w:spacing w:before="120" w:line="276" w:lineRule="auto"/>
        <w:jc w:val="center"/>
      </w:pPr>
      <w:r>
        <w:rPr>
          <w:sz w:val="20"/>
          <w:szCs w:val="20"/>
        </w:rPr>
        <w:tab/>
      </w:r>
      <w:r>
        <w:t>报告编号：</w:t>
      </w:r>
    </w:p>
    <w:tbl>
      <w:tblPr>
        <w:tblStyle w:val="144"/>
        <w:tblW w:w="8305" w:type="dxa"/>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702"/>
        <w:gridCol w:w="795"/>
        <w:gridCol w:w="795"/>
        <w:gridCol w:w="969"/>
        <w:gridCol w:w="220"/>
        <w:gridCol w:w="2630"/>
        <w:gridCol w:w="1086"/>
        <w:gridCol w:w="11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40" w:hRule="atLeast"/>
        </w:trPr>
        <w:tc>
          <w:tcPr>
            <w:tcW w:w="702"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序号</w:t>
            </w:r>
          </w:p>
        </w:tc>
        <w:tc>
          <w:tcPr>
            <w:tcW w:w="795"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检验类别</w:t>
            </w:r>
          </w:p>
        </w:tc>
        <w:tc>
          <w:tcPr>
            <w:tcW w:w="4614" w:type="dxa"/>
            <w:gridSpan w:val="4"/>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检验项目及其内容</w:t>
            </w:r>
          </w:p>
        </w:tc>
        <w:tc>
          <w:tcPr>
            <w:tcW w:w="1086"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检验结果</w:t>
            </w:r>
          </w:p>
        </w:tc>
        <w:tc>
          <w:tcPr>
            <w:tcW w:w="1108"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检验结论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702"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w:t>
            </w:r>
          </w:p>
        </w:tc>
        <w:tc>
          <w:tcPr>
            <w:tcW w:w="795"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A</w:t>
            </w:r>
          </w:p>
        </w:tc>
        <w:tc>
          <w:tcPr>
            <w:tcW w:w="795"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w:t>
            </w:r>
          </w:p>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技术资料</w:t>
            </w:r>
          </w:p>
        </w:tc>
        <w:tc>
          <w:tcPr>
            <w:tcW w:w="969"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1.1</w:t>
            </w:r>
          </w:p>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制 造</w:t>
            </w:r>
          </w:p>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资 料</w:t>
            </w:r>
          </w:p>
        </w:tc>
        <w:tc>
          <w:tcPr>
            <w:tcW w:w="2850"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(1)制造许可证明文件</w:t>
            </w:r>
          </w:p>
        </w:tc>
        <w:tc>
          <w:tcPr>
            <w:tcW w:w="1086"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8"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40" w:hRule="atLeast"/>
        </w:trPr>
        <w:tc>
          <w:tcPr>
            <w:tcW w:w="702"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69"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850"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(2)整机型式试验合格证或报告书</w:t>
            </w:r>
          </w:p>
        </w:tc>
        <w:tc>
          <w:tcPr>
            <w:tcW w:w="1086"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8"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702"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69"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850"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(3)产品质量证明文件</w:t>
            </w:r>
          </w:p>
        </w:tc>
        <w:tc>
          <w:tcPr>
            <w:tcW w:w="1086"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8"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60" w:hRule="atLeast"/>
        </w:trPr>
        <w:tc>
          <w:tcPr>
            <w:tcW w:w="702"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69"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850"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(4)安全装置、主要部件型式试验合格证及有关资料</w:t>
            </w:r>
          </w:p>
        </w:tc>
        <w:tc>
          <w:tcPr>
            <w:tcW w:w="1086"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8"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702"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69"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850"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(5)机房和井道布置图</w:t>
            </w:r>
          </w:p>
        </w:tc>
        <w:tc>
          <w:tcPr>
            <w:tcW w:w="1086"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8"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702"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69"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850"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(6)电气原理图</w:t>
            </w:r>
          </w:p>
        </w:tc>
        <w:tc>
          <w:tcPr>
            <w:tcW w:w="1086"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8"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702"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69"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850"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(7)安装使用维护说明书</w:t>
            </w:r>
          </w:p>
        </w:tc>
        <w:tc>
          <w:tcPr>
            <w:tcW w:w="1086"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8"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702"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w:t>
            </w:r>
          </w:p>
        </w:tc>
        <w:tc>
          <w:tcPr>
            <w:tcW w:w="795"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A</w:t>
            </w:r>
          </w:p>
        </w:tc>
        <w:tc>
          <w:tcPr>
            <w:tcW w:w="79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69"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1.2</w:t>
            </w:r>
          </w:p>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安 装</w:t>
            </w:r>
          </w:p>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资 料</w:t>
            </w:r>
          </w:p>
        </w:tc>
        <w:tc>
          <w:tcPr>
            <w:tcW w:w="2850"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(1)安装许可证和告知书</w:t>
            </w:r>
          </w:p>
        </w:tc>
        <w:tc>
          <w:tcPr>
            <w:tcW w:w="1086"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8"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702"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69"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850"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(2)施工方案</w:t>
            </w:r>
          </w:p>
        </w:tc>
        <w:tc>
          <w:tcPr>
            <w:tcW w:w="1086"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8"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702"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69"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850"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(3)特种设备作业人员证件</w:t>
            </w:r>
          </w:p>
        </w:tc>
        <w:tc>
          <w:tcPr>
            <w:tcW w:w="1086"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8"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702"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69"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850"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(4)施工过程记录和自检报告</w:t>
            </w:r>
          </w:p>
        </w:tc>
        <w:tc>
          <w:tcPr>
            <w:tcW w:w="1086"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8"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702"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69"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850"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(5)设计变更证明文件</w:t>
            </w:r>
          </w:p>
        </w:tc>
        <w:tc>
          <w:tcPr>
            <w:tcW w:w="1086"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8"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702"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69"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850"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(6)安装质量证明文件</w:t>
            </w:r>
          </w:p>
        </w:tc>
        <w:tc>
          <w:tcPr>
            <w:tcW w:w="1086"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8"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40" w:hRule="atLeast"/>
        </w:trPr>
        <w:tc>
          <w:tcPr>
            <w:tcW w:w="702"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w:t>
            </w:r>
          </w:p>
        </w:tc>
        <w:tc>
          <w:tcPr>
            <w:tcW w:w="795"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A</w:t>
            </w:r>
          </w:p>
        </w:tc>
        <w:tc>
          <w:tcPr>
            <w:tcW w:w="79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69"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1.3</w:t>
            </w:r>
          </w:p>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改造、重大维</w:t>
            </w:r>
          </w:p>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修资料</w:t>
            </w:r>
          </w:p>
        </w:tc>
        <w:tc>
          <w:tcPr>
            <w:tcW w:w="2850"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(1)改造（维修）许可证和告知书</w:t>
            </w:r>
          </w:p>
        </w:tc>
        <w:tc>
          <w:tcPr>
            <w:tcW w:w="1086"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8"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80" w:hRule="atLeast"/>
        </w:trPr>
        <w:tc>
          <w:tcPr>
            <w:tcW w:w="702"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69"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850"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(2)施工方案</w:t>
            </w:r>
          </w:p>
        </w:tc>
        <w:tc>
          <w:tcPr>
            <w:tcW w:w="1086"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8"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160" w:hRule="atLeast"/>
        </w:trPr>
        <w:tc>
          <w:tcPr>
            <w:tcW w:w="702"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69"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850"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(3)更换的安全装置和主要部件的型式试验合格证及有关资料</w:t>
            </w:r>
          </w:p>
        </w:tc>
        <w:tc>
          <w:tcPr>
            <w:tcW w:w="1086"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8"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80" w:hRule="atLeast"/>
        </w:trPr>
        <w:tc>
          <w:tcPr>
            <w:tcW w:w="702"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69"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850"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(4)特种设备作业人员证件</w:t>
            </w:r>
          </w:p>
        </w:tc>
        <w:tc>
          <w:tcPr>
            <w:tcW w:w="1086"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8"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80" w:hRule="atLeast"/>
        </w:trPr>
        <w:tc>
          <w:tcPr>
            <w:tcW w:w="702"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69"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850"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(5)施工过程记录和自检报告</w:t>
            </w:r>
          </w:p>
        </w:tc>
        <w:tc>
          <w:tcPr>
            <w:tcW w:w="1086"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8"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80" w:hRule="atLeast"/>
        </w:trPr>
        <w:tc>
          <w:tcPr>
            <w:tcW w:w="702"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69"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850"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(6)改造质量证明文件</w:t>
            </w:r>
          </w:p>
        </w:tc>
        <w:tc>
          <w:tcPr>
            <w:tcW w:w="1086"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8"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702"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4</w:t>
            </w:r>
          </w:p>
        </w:tc>
        <w:tc>
          <w:tcPr>
            <w:tcW w:w="795"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B</w:t>
            </w:r>
          </w:p>
        </w:tc>
        <w:tc>
          <w:tcPr>
            <w:tcW w:w="79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69"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1.4</w:t>
            </w:r>
          </w:p>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使 用</w:t>
            </w:r>
          </w:p>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资 料</w:t>
            </w:r>
          </w:p>
        </w:tc>
        <w:tc>
          <w:tcPr>
            <w:tcW w:w="2850"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(1)使用登记资料</w:t>
            </w:r>
          </w:p>
        </w:tc>
        <w:tc>
          <w:tcPr>
            <w:tcW w:w="1086"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8"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702"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69"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850"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(2)安全技术档案</w:t>
            </w:r>
          </w:p>
        </w:tc>
        <w:tc>
          <w:tcPr>
            <w:tcW w:w="1086"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8"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702"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69"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850"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(3)管理规章制度</w:t>
            </w:r>
          </w:p>
        </w:tc>
        <w:tc>
          <w:tcPr>
            <w:tcW w:w="1086"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8"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702"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69"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850"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(4)日常维护保养合同</w:t>
            </w:r>
          </w:p>
        </w:tc>
        <w:tc>
          <w:tcPr>
            <w:tcW w:w="1086"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8"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702"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69"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850"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(5)特种设备作业人员证</w:t>
            </w:r>
          </w:p>
        </w:tc>
        <w:tc>
          <w:tcPr>
            <w:tcW w:w="1086"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8"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80" w:hRule="atLeast"/>
        </w:trPr>
        <w:tc>
          <w:tcPr>
            <w:tcW w:w="702"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5</w:t>
            </w:r>
          </w:p>
        </w:tc>
        <w:tc>
          <w:tcPr>
            <w:tcW w:w="795"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C</w:t>
            </w:r>
          </w:p>
        </w:tc>
        <w:tc>
          <w:tcPr>
            <w:tcW w:w="795"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w:t>
            </w:r>
          </w:p>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机房</w:t>
            </w:r>
          </w:p>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及</w:t>
            </w:r>
          </w:p>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相关设备</w:t>
            </w:r>
          </w:p>
        </w:tc>
        <w:tc>
          <w:tcPr>
            <w:tcW w:w="1189" w:type="dxa"/>
            <w:gridSpan w:val="2"/>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2.1</w:t>
            </w:r>
          </w:p>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通道与通道门</w:t>
            </w:r>
          </w:p>
        </w:tc>
        <w:tc>
          <w:tcPr>
            <w:tcW w:w="263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(1)通道设置与畅通</w:t>
            </w:r>
          </w:p>
        </w:tc>
        <w:tc>
          <w:tcPr>
            <w:tcW w:w="1086"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8"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00" w:hRule="atLeast"/>
        </w:trPr>
        <w:tc>
          <w:tcPr>
            <w:tcW w:w="702"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89" w:type="dxa"/>
            <w:gridSpan w:val="2"/>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63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(2)通道照明</w:t>
            </w:r>
          </w:p>
        </w:tc>
        <w:tc>
          <w:tcPr>
            <w:tcW w:w="1086"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8"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00" w:hRule="atLeast"/>
        </w:trPr>
        <w:tc>
          <w:tcPr>
            <w:tcW w:w="702"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89" w:type="dxa"/>
            <w:gridSpan w:val="2"/>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63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(3)通道门</w:t>
            </w:r>
          </w:p>
        </w:tc>
        <w:tc>
          <w:tcPr>
            <w:tcW w:w="1086"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8"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702"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6</w:t>
            </w:r>
          </w:p>
        </w:tc>
        <w:tc>
          <w:tcPr>
            <w:tcW w:w="795"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C</w:t>
            </w:r>
          </w:p>
        </w:tc>
        <w:tc>
          <w:tcPr>
            <w:tcW w:w="79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3819" w:type="dxa"/>
            <w:gridSpan w:val="3"/>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2.2机房专用</w:t>
            </w:r>
          </w:p>
        </w:tc>
        <w:tc>
          <w:tcPr>
            <w:tcW w:w="1086"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8"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60" w:hRule="atLeast"/>
        </w:trPr>
        <w:tc>
          <w:tcPr>
            <w:tcW w:w="702"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7</w:t>
            </w:r>
          </w:p>
        </w:tc>
        <w:tc>
          <w:tcPr>
            <w:tcW w:w="795"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C</w:t>
            </w:r>
          </w:p>
        </w:tc>
        <w:tc>
          <w:tcPr>
            <w:tcW w:w="79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69"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2.3</w:t>
            </w:r>
          </w:p>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安 全</w:t>
            </w:r>
          </w:p>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空 间</w:t>
            </w:r>
          </w:p>
        </w:tc>
        <w:tc>
          <w:tcPr>
            <w:tcW w:w="2850"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(1)控制屏（柜）前的净空面积</w:t>
            </w:r>
          </w:p>
        </w:tc>
        <w:tc>
          <w:tcPr>
            <w:tcW w:w="1086"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8"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80" w:hRule="atLeast"/>
        </w:trPr>
        <w:tc>
          <w:tcPr>
            <w:tcW w:w="702"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69"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850"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(2)维修、操作处的净空面积</w:t>
            </w:r>
          </w:p>
        </w:tc>
        <w:tc>
          <w:tcPr>
            <w:tcW w:w="1086"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8"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80" w:hRule="atLeast"/>
        </w:trPr>
        <w:tc>
          <w:tcPr>
            <w:tcW w:w="702"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69"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850"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(3)楼梯（台阶）、护栏</w:t>
            </w:r>
          </w:p>
        </w:tc>
        <w:tc>
          <w:tcPr>
            <w:tcW w:w="1086"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8"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702"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8</w:t>
            </w:r>
          </w:p>
        </w:tc>
        <w:tc>
          <w:tcPr>
            <w:tcW w:w="795"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C</w:t>
            </w:r>
          </w:p>
        </w:tc>
        <w:tc>
          <w:tcPr>
            <w:tcW w:w="79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3819" w:type="dxa"/>
            <w:gridSpan w:val="3"/>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2.4地面开口</w:t>
            </w:r>
          </w:p>
        </w:tc>
        <w:tc>
          <w:tcPr>
            <w:tcW w:w="1086"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8"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200" w:hRule="atLeast"/>
        </w:trPr>
        <w:tc>
          <w:tcPr>
            <w:tcW w:w="702"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69"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2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63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086"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8"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bl>
    <w:p>
      <w:pPr>
        <w:spacing w:before="120" w:line="276" w:lineRule="auto"/>
      </w:pPr>
    </w:p>
    <w:p>
      <w:pPr>
        <w:spacing w:line="276" w:lineRule="auto"/>
        <w:ind w:firstLine="5140"/>
      </w:pPr>
      <w:r>
        <w:t>报告编号：</w:t>
      </w:r>
    </w:p>
    <w:tbl>
      <w:tblPr>
        <w:tblStyle w:val="145"/>
        <w:tblW w:w="8305" w:type="dxa"/>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713"/>
        <w:gridCol w:w="795"/>
        <w:gridCol w:w="795"/>
        <w:gridCol w:w="969"/>
        <w:gridCol w:w="220"/>
        <w:gridCol w:w="2619"/>
        <w:gridCol w:w="1086"/>
        <w:gridCol w:w="11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40" w:hRule="atLeast"/>
        </w:trPr>
        <w:tc>
          <w:tcPr>
            <w:tcW w:w="713" w:type="dxa"/>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序号</w:t>
            </w:r>
          </w:p>
        </w:tc>
        <w:tc>
          <w:tcPr>
            <w:tcW w:w="795" w:type="dxa"/>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检验类别</w:t>
            </w:r>
          </w:p>
        </w:tc>
        <w:tc>
          <w:tcPr>
            <w:tcW w:w="4603" w:type="dxa"/>
            <w:gridSpan w:val="4"/>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检验项目及其内容</w:t>
            </w:r>
          </w:p>
        </w:tc>
        <w:tc>
          <w:tcPr>
            <w:tcW w:w="1086" w:type="dxa"/>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检验结果</w:t>
            </w:r>
          </w:p>
        </w:tc>
        <w:tc>
          <w:tcPr>
            <w:tcW w:w="1108" w:type="dxa"/>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检验结论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760" w:hRule="atLeast"/>
        </w:trPr>
        <w:tc>
          <w:tcPr>
            <w:tcW w:w="713" w:type="dxa"/>
            <w:vMerge w:val="restart"/>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9</w:t>
            </w:r>
          </w:p>
        </w:tc>
        <w:tc>
          <w:tcPr>
            <w:tcW w:w="795" w:type="dxa"/>
            <w:vMerge w:val="restart"/>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C</w:t>
            </w:r>
          </w:p>
        </w:tc>
        <w:tc>
          <w:tcPr>
            <w:tcW w:w="795" w:type="dxa"/>
            <w:vMerge w:val="restart"/>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w:t>
            </w:r>
          </w:p>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机房</w:t>
            </w:r>
          </w:p>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及</w:t>
            </w:r>
          </w:p>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相关设备</w:t>
            </w:r>
          </w:p>
        </w:tc>
        <w:tc>
          <w:tcPr>
            <w:tcW w:w="1189" w:type="dxa"/>
            <w:gridSpan w:val="2"/>
            <w:vMerge w:val="restart"/>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2.5</w:t>
            </w:r>
          </w:p>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照明</w:t>
            </w:r>
          </w:p>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与</w:t>
            </w:r>
          </w:p>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插座</w:t>
            </w:r>
          </w:p>
        </w:tc>
        <w:tc>
          <w:tcPr>
            <w:tcW w:w="2619" w:type="dxa"/>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(1)机房照明、照明开关</w:t>
            </w:r>
          </w:p>
        </w:tc>
        <w:tc>
          <w:tcPr>
            <w:tcW w:w="1086" w:type="dxa"/>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8" w:type="dxa"/>
            <w:vMerge w:val="restart"/>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780" w:hRule="atLeast"/>
        </w:trPr>
        <w:tc>
          <w:tcPr>
            <w:tcW w:w="713"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89" w:type="dxa"/>
            <w:gridSpan w:val="2"/>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619" w:type="dxa"/>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(2)电源插座</w:t>
            </w:r>
          </w:p>
        </w:tc>
        <w:tc>
          <w:tcPr>
            <w:tcW w:w="1086" w:type="dxa"/>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8"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040" w:hRule="atLeast"/>
        </w:trPr>
        <w:tc>
          <w:tcPr>
            <w:tcW w:w="713"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89" w:type="dxa"/>
            <w:gridSpan w:val="2"/>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619" w:type="dxa"/>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(3)井道、轿厢照明和插座电源开关</w:t>
            </w:r>
          </w:p>
        </w:tc>
        <w:tc>
          <w:tcPr>
            <w:tcW w:w="1086" w:type="dxa"/>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8"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40" w:hRule="atLeast"/>
        </w:trPr>
        <w:tc>
          <w:tcPr>
            <w:tcW w:w="713" w:type="dxa"/>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10</w:t>
            </w:r>
          </w:p>
        </w:tc>
        <w:tc>
          <w:tcPr>
            <w:tcW w:w="795" w:type="dxa"/>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C</w:t>
            </w:r>
          </w:p>
        </w:tc>
        <w:tc>
          <w:tcPr>
            <w:tcW w:w="795"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3808" w:type="dxa"/>
            <w:gridSpan w:val="3"/>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2.6断错相保护</w:t>
            </w:r>
          </w:p>
        </w:tc>
        <w:tc>
          <w:tcPr>
            <w:tcW w:w="1086" w:type="dxa"/>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8" w:type="dxa"/>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40" w:hRule="atLeast"/>
        </w:trPr>
        <w:tc>
          <w:tcPr>
            <w:tcW w:w="713" w:type="dxa"/>
            <w:vMerge w:val="restart"/>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11</w:t>
            </w:r>
          </w:p>
        </w:tc>
        <w:tc>
          <w:tcPr>
            <w:tcW w:w="795" w:type="dxa"/>
            <w:vMerge w:val="restart"/>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B</w:t>
            </w:r>
          </w:p>
        </w:tc>
        <w:tc>
          <w:tcPr>
            <w:tcW w:w="795"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89" w:type="dxa"/>
            <w:gridSpan w:val="2"/>
            <w:vMerge w:val="restart"/>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2.7</w:t>
            </w:r>
          </w:p>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主开关</w:t>
            </w:r>
          </w:p>
        </w:tc>
        <w:tc>
          <w:tcPr>
            <w:tcW w:w="2619" w:type="dxa"/>
            <w:shd w:val="clear" w:color="auto" w:fill="auto"/>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(1)主开关设置</w:t>
            </w:r>
          </w:p>
        </w:tc>
        <w:tc>
          <w:tcPr>
            <w:tcW w:w="1086" w:type="dxa"/>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8" w:type="dxa"/>
            <w:vMerge w:val="restart"/>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40" w:hRule="atLeast"/>
        </w:trPr>
        <w:tc>
          <w:tcPr>
            <w:tcW w:w="713"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89" w:type="dxa"/>
            <w:gridSpan w:val="2"/>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619" w:type="dxa"/>
            <w:shd w:val="clear" w:color="auto" w:fill="auto"/>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(2)与照明等电路的控制关系</w:t>
            </w:r>
          </w:p>
        </w:tc>
        <w:tc>
          <w:tcPr>
            <w:tcW w:w="1086" w:type="dxa"/>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8"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40" w:hRule="atLeast"/>
        </w:trPr>
        <w:tc>
          <w:tcPr>
            <w:tcW w:w="713"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89" w:type="dxa"/>
            <w:gridSpan w:val="2"/>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619" w:type="dxa"/>
            <w:shd w:val="clear" w:color="auto" w:fill="auto"/>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(3)防止误操作装置</w:t>
            </w:r>
          </w:p>
        </w:tc>
        <w:tc>
          <w:tcPr>
            <w:tcW w:w="1086" w:type="dxa"/>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8"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40" w:hRule="atLeast"/>
        </w:trPr>
        <w:tc>
          <w:tcPr>
            <w:tcW w:w="713"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89" w:type="dxa"/>
            <w:gridSpan w:val="2"/>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619" w:type="dxa"/>
            <w:shd w:val="clear" w:color="auto" w:fill="auto"/>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(4)标志</w:t>
            </w:r>
          </w:p>
        </w:tc>
        <w:tc>
          <w:tcPr>
            <w:tcW w:w="1086" w:type="dxa"/>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8"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80" w:hRule="atLeast"/>
        </w:trPr>
        <w:tc>
          <w:tcPr>
            <w:tcW w:w="713" w:type="dxa"/>
            <w:vMerge w:val="restart"/>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12</w:t>
            </w:r>
          </w:p>
        </w:tc>
        <w:tc>
          <w:tcPr>
            <w:tcW w:w="795" w:type="dxa"/>
            <w:vMerge w:val="restart"/>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B</w:t>
            </w:r>
          </w:p>
        </w:tc>
        <w:tc>
          <w:tcPr>
            <w:tcW w:w="795"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89" w:type="dxa"/>
            <w:gridSpan w:val="2"/>
            <w:vMerge w:val="restart"/>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2.8</w:t>
            </w:r>
          </w:p>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驱 动</w:t>
            </w:r>
          </w:p>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主 机</w:t>
            </w:r>
          </w:p>
        </w:tc>
        <w:tc>
          <w:tcPr>
            <w:tcW w:w="2619" w:type="dxa"/>
            <w:shd w:val="clear" w:color="auto" w:fill="auto"/>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(1)工作状况</w:t>
            </w:r>
          </w:p>
        </w:tc>
        <w:tc>
          <w:tcPr>
            <w:tcW w:w="1086" w:type="dxa"/>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8" w:type="dxa"/>
            <w:vMerge w:val="restart"/>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80" w:hRule="atLeast"/>
        </w:trPr>
        <w:tc>
          <w:tcPr>
            <w:tcW w:w="713"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89" w:type="dxa"/>
            <w:gridSpan w:val="2"/>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619" w:type="dxa"/>
            <w:shd w:val="clear" w:color="auto" w:fill="auto"/>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(2)曳引轮安全色</w:t>
            </w:r>
          </w:p>
        </w:tc>
        <w:tc>
          <w:tcPr>
            <w:tcW w:w="1086" w:type="dxa"/>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8"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80" w:hRule="atLeast"/>
        </w:trPr>
        <w:tc>
          <w:tcPr>
            <w:tcW w:w="713"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89" w:type="dxa"/>
            <w:gridSpan w:val="2"/>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619" w:type="dxa"/>
            <w:shd w:val="clear" w:color="auto" w:fill="auto"/>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(3)轮槽磨损</w:t>
            </w:r>
          </w:p>
        </w:tc>
        <w:tc>
          <w:tcPr>
            <w:tcW w:w="1086" w:type="dxa"/>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8"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20" w:hRule="atLeast"/>
        </w:trPr>
        <w:tc>
          <w:tcPr>
            <w:tcW w:w="713" w:type="dxa"/>
            <w:vMerge w:val="restart"/>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13</w:t>
            </w:r>
          </w:p>
        </w:tc>
        <w:tc>
          <w:tcPr>
            <w:tcW w:w="795" w:type="dxa"/>
            <w:vMerge w:val="restart"/>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C</w:t>
            </w:r>
          </w:p>
        </w:tc>
        <w:tc>
          <w:tcPr>
            <w:tcW w:w="795"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89" w:type="dxa"/>
            <w:gridSpan w:val="2"/>
            <w:vMerge w:val="restart"/>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2.9</w:t>
            </w:r>
          </w:p>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制 动</w:t>
            </w:r>
          </w:p>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装 置</w:t>
            </w:r>
          </w:p>
        </w:tc>
        <w:tc>
          <w:tcPr>
            <w:tcW w:w="2619" w:type="dxa"/>
            <w:shd w:val="clear" w:color="auto" w:fill="auto"/>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(1)机械部件设置</w:t>
            </w:r>
          </w:p>
        </w:tc>
        <w:tc>
          <w:tcPr>
            <w:tcW w:w="1086" w:type="dxa"/>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8" w:type="dxa"/>
            <w:vMerge w:val="restart"/>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20" w:hRule="atLeast"/>
        </w:trPr>
        <w:tc>
          <w:tcPr>
            <w:tcW w:w="713"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89" w:type="dxa"/>
            <w:gridSpan w:val="2"/>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619" w:type="dxa"/>
            <w:shd w:val="clear" w:color="auto" w:fill="auto"/>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(2)电气装置设置</w:t>
            </w:r>
          </w:p>
        </w:tc>
        <w:tc>
          <w:tcPr>
            <w:tcW w:w="1086" w:type="dxa"/>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8"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80" w:hRule="atLeast"/>
        </w:trPr>
        <w:tc>
          <w:tcPr>
            <w:tcW w:w="713" w:type="dxa"/>
            <w:vMerge w:val="restart"/>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14</w:t>
            </w:r>
          </w:p>
        </w:tc>
        <w:tc>
          <w:tcPr>
            <w:tcW w:w="795" w:type="dxa"/>
            <w:vMerge w:val="restart"/>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B</w:t>
            </w:r>
          </w:p>
        </w:tc>
        <w:tc>
          <w:tcPr>
            <w:tcW w:w="795"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89" w:type="dxa"/>
            <w:gridSpan w:val="2"/>
            <w:vMerge w:val="restart"/>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2.10</w:t>
            </w:r>
          </w:p>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紧 急</w:t>
            </w:r>
          </w:p>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操 作</w:t>
            </w:r>
          </w:p>
        </w:tc>
        <w:tc>
          <w:tcPr>
            <w:tcW w:w="2619" w:type="dxa"/>
            <w:shd w:val="clear" w:color="auto" w:fill="auto"/>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(1)手动紧急操作装置</w:t>
            </w:r>
          </w:p>
        </w:tc>
        <w:tc>
          <w:tcPr>
            <w:tcW w:w="1086" w:type="dxa"/>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8" w:type="dxa"/>
            <w:vMerge w:val="restart"/>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80" w:hRule="atLeast"/>
        </w:trPr>
        <w:tc>
          <w:tcPr>
            <w:tcW w:w="713"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89" w:type="dxa"/>
            <w:gridSpan w:val="2"/>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619" w:type="dxa"/>
            <w:shd w:val="clear" w:color="auto" w:fill="auto"/>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(2)紧急电动运行装置</w:t>
            </w:r>
          </w:p>
        </w:tc>
        <w:tc>
          <w:tcPr>
            <w:tcW w:w="1086" w:type="dxa"/>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8"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80" w:hRule="atLeast"/>
        </w:trPr>
        <w:tc>
          <w:tcPr>
            <w:tcW w:w="713"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89" w:type="dxa"/>
            <w:gridSpan w:val="2"/>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619" w:type="dxa"/>
            <w:shd w:val="clear" w:color="auto" w:fill="auto"/>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(3)应急救援程序</w:t>
            </w:r>
          </w:p>
        </w:tc>
        <w:tc>
          <w:tcPr>
            <w:tcW w:w="1086" w:type="dxa"/>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8"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40" w:hRule="atLeast"/>
        </w:trPr>
        <w:tc>
          <w:tcPr>
            <w:tcW w:w="713" w:type="dxa"/>
            <w:vMerge w:val="restart"/>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15</w:t>
            </w:r>
          </w:p>
        </w:tc>
        <w:tc>
          <w:tcPr>
            <w:tcW w:w="795" w:type="dxa"/>
            <w:vMerge w:val="restart"/>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B</w:t>
            </w:r>
          </w:p>
        </w:tc>
        <w:tc>
          <w:tcPr>
            <w:tcW w:w="795"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89" w:type="dxa"/>
            <w:gridSpan w:val="2"/>
            <w:vMerge w:val="restart"/>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2.11</w:t>
            </w:r>
          </w:p>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限速器</w:t>
            </w:r>
          </w:p>
        </w:tc>
        <w:tc>
          <w:tcPr>
            <w:tcW w:w="2619" w:type="dxa"/>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(1)限速器铭牌</w:t>
            </w:r>
          </w:p>
        </w:tc>
        <w:tc>
          <w:tcPr>
            <w:tcW w:w="1086" w:type="dxa"/>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8" w:type="dxa"/>
            <w:vMerge w:val="restart"/>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40" w:hRule="atLeast"/>
        </w:trPr>
        <w:tc>
          <w:tcPr>
            <w:tcW w:w="713"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89" w:type="dxa"/>
            <w:gridSpan w:val="2"/>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619" w:type="dxa"/>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(2)电气安全装置</w:t>
            </w:r>
          </w:p>
        </w:tc>
        <w:tc>
          <w:tcPr>
            <w:tcW w:w="1086" w:type="dxa"/>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8"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40" w:hRule="atLeast"/>
        </w:trPr>
        <w:tc>
          <w:tcPr>
            <w:tcW w:w="713"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89" w:type="dxa"/>
            <w:gridSpan w:val="2"/>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619" w:type="dxa"/>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(3)动作速度校验</w:t>
            </w:r>
          </w:p>
        </w:tc>
        <w:tc>
          <w:tcPr>
            <w:tcW w:w="1086" w:type="dxa"/>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8"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40" w:hRule="atLeast"/>
        </w:trPr>
        <w:tc>
          <w:tcPr>
            <w:tcW w:w="713" w:type="dxa"/>
            <w:vMerge w:val="restart"/>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16</w:t>
            </w:r>
          </w:p>
        </w:tc>
        <w:tc>
          <w:tcPr>
            <w:tcW w:w="795" w:type="dxa"/>
            <w:vMerge w:val="restart"/>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C</w:t>
            </w:r>
          </w:p>
        </w:tc>
        <w:tc>
          <w:tcPr>
            <w:tcW w:w="795"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89" w:type="dxa"/>
            <w:gridSpan w:val="2"/>
            <w:vMerge w:val="restart"/>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2.12</w:t>
            </w:r>
          </w:p>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接地</w:t>
            </w:r>
          </w:p>
        </w:tc>
        <w:tc>
          <w:tcPr>
            <w:tcW w:w="2619" w:type="dxa"/>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(1)N线与PE线的设置</w:t>
            </w:r>
          </w:p>
        </w:tc>
        <w:tc>
          <w:tcPr>
            <w:tcW w:w="1086" w:type="dxa"/>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8" w:type="dxa"/>
            <w:vMerge w:val="restart"/>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40" w:hRule="atLeast"/>
        </w:trPr>
        <w:tc>
          <w:tcPr>
            <w:tcW w:w="713"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89" w:type="dxa"/>
            <w:gridSpan w:val="2"/>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619" w:type="dxa"/>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(2)接地连接</w:t>
            </w:r>
          </w:p>
        </w:tc>
        <w:tc>
          <w:tcPr>
            <w:tcW w:w="1086" w:type="dxa"/>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8"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40" w:hRule="atLeast"/>
        </w:trPr>
        <w:tc>
          <w:tcPr>
            <w:tcW w:w="713" w:type="dxa"/>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17</w:t>
            </w:r>
          </w:p>
        </w:tc>
        <w:tc>
          <w:tcPr>
            <w:tcW w:w="795" w:type="dxa"/>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C</w:t>
            </w:r>
          </w:p>
        </w:tc>
        <w:tc>
          <w:tcPr>
            <w:tcW w:w="795"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3808" w:type="dxa"/>
            <w:gridSpan w:val="3"/>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2.13电气绝缘</w:t>
            </w:r>
          </w:p>
        </w:tc>
        <w:tc>
          <w:tcPr>
            <w:tcW w:w="1086" w:type="dxa"/>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8" w:type="dxa"/>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40" w:hRule="atLeast"/>
        </w:trPr>
        <w:tc>
          <w:tcPr>
            <w:tcW w:w="713" w:type="dxa"/>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18</w:t>
            </w:r>
          </w:p>
        </w:tc>
        <w:tc>
          <w:tcPr>
            <w:tcW w:w="795" w:type="dxa"/>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B</w:t>
            </w:r>
          </w:p>
        </w:tc>
        <w:tc>
          <w:tcPr>
            <w:tcW w:w="795"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3808" w:type="dxa"/>
            <w:gridSpan w:val="3"/>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2.14轿厢上行超速保护装置</w:t>
            </w:r>
          </w:p>
        </w:tc>
        <w:tc>
          <w:tcPr>
            <w:tcW w:w="1086" w:type="dxa"/>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8" w:type="dxa"/>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40" w:hRule="atLeast"/>
        </w:trPr>
        <w:tc>
          <w:tcPr>
            <w:tcW w:w="713" w:type="dxa"/>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19</w:t>
            </w:r>
          </w:p>
        </w:tc>
        <w:tc>
          <w:tcPr>
            <w:tcW w:w="795" w:type="dxa"/>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C</w:t>
            </w:r>
          </w:p>
        </w:tc>
        <w:tc>
          <w:tcPr>
            <w:tcW w:w="795" w:type="dxa"/>
            <w:vMerge w:val="restart"/>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  井道及</w:t>
            </w:r>
          </w:p>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相关设备</w:t>
            </w:r>
          </w:p>
        </w:tc>
        <w:tc>
          <w:tcPr>
            <w:tcW w:w="3808" w:type="dxa"/>
            <w:gridSpan w:val="3"/>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3.1井道封闭</w:t>
            </w:r>
          </w:p>
        </w:tc>
        <w:tc>
          <w:tcPr>
            <w:tcW w:w="1086" w:type="dxa"/>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8" w:type="dxa"/>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220" w:hRule="atLeast"/>
        </w:trPr>
        <w:tc>
          <w:tcPr>
            <w:tcW w:w="713" w:type="dxa"/>
            <w:vMerge w:val="restart"/>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20</w:t>
            </w:r>
          </w:p>
        </w:tc>
        <w:tc>
          <w:tcPr>
            <w:tcW w:w="795" w:type="dxa"/>
            <w:vMerge w:val="restart"/>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C</w:t>
            </w:r>
          </w:p>
        </w:tc>
        <w:tc>
          <w:tcPr>
            <w:tcW w:w="795"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69" w:type="dxa"/>
            <w:vMerge w:val="restart"/>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3.2</w:t>
            </w:r>
          </w:p>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曳引驱动电梯</w:t>
            </w:r>
          </w:p>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井道顶部空间</w:t>
            </w:r>
          </w:p>
        </w:tc>
        <w:tc>
          <w:tcPr>
            <w:tcW w:w="2839" w:type="dxa"/>
            <w:gridSpan w:val="2"/>
            <w:shd w:val="clear" w:color="auto" w:fill="auto"/>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(1)当对重完全压在缓冲器上时应当同时满足的条件</w:t>
            </w:r>
          </w:p>
        </w:tc>
        <w:tc>
          <w:tcPr>
            <w:tcW w:w="1086" w:type="dxa"/>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8" w:type="dxa"/>
            <w:vMerge w:val="restart"/>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240" w:hRule="atLeast"/>
        </w:trPr>
        <w:tc>
          <w:tcPr>
            <w:tcW w:w="713"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69"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839" w:type="dxa"/>
            <w:gridSpan w:val="2"/>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(2)对重导轨制导行程</w:t>
            </w:r>
          </w:p>
        </w:tc>
        <w:tc>
          <w:tcPr>
            <w:tcW w:w="1086" w:type="dxa"/>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8" w:type="dxa"/>
            <w:vMerge w:val="continue"/>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200" w:hRule="atLeast"/>
        </w:trPr>
        <w:tc>
          <w:tcPr>
            <w:tcW w:w="713" w:type="dxa"/>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95" w:type="dxa"/>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69" w:type="dxa"/>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20" w:type="dxa"/>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619" w:type="dxa"/>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086" w:type="dxa"/>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8" w:type="dxa"/>
            <w:shd w:val="clear" w:color="auto" w:fill="auto"/>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bl>
    <w:p>
      <w:pPr>
        <w:spacing w:before="120" w:line="276" w:lineRule="auto"/>
        <w:ind w:firstLine="3040"/>
      </w:pPr>
      <w:r>
        <w:t>报告编号：</w:t>
      </w:r>
    </w:p>
    <w:tbl>
      <w:tblPr>
        <w:tblStyle w:val="146"/>
        <w:tblW w:w="8305" w:type="dxa"/>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662"/>
        <w:gridCol w:w="758"/>
        <w:gridCol w:w="757"/>
        <w:gridCol w:w="991"/>
        <w:gridCol w:w="2907"/>
        <w:gridCol w:w="1101"/>
        <w:gridCol w:w="11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40" w:hRule="atLeast"/>
        </w:trPr>
        <w:tc>
          <w:tcPr>
            <w:tcW w:w="662"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序号</w:t>
            </w:r>
          </w:p>
        </w:tc>
        <w:tc>
          <w:tcPr>
            <w:tcW w:w="758"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检验类别</w:t>
            </w:r>
          </w:p>
        </w:tc>
        <w:tc>
          <w:tcPr>
            <w:tcW w:w="4655" w:type="dxa"/>
            <w:gridSpan w:val="3"/>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检验项目及其内容</w:t>
            </w:r>
          </w:p>
        </w:tc>
        <w:tc>
          <w:tcPr>
            <w:tcW w:w="1101"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检验结果</w:t>
            </w:r>
          </w:p>
        </w:tc>
        <w:tc>
          <w:tcPr>
            <w:tcW w:w="1129"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检验结论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662"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21</w:t>
            </w:r>
          </w:p>
        </w:tc>
        <w:tc>
          <w:tcPr>
            <w:tcW w:w="758"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C</w:t>
            </w:r>
          </w:p>
        </w:tc>
        <w:tc>
          <w:tcPr>
            <w:tcW w:w="757"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  井道及</w:t>
            </w:r>
          </w:p>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相关设备</w:t>
            </w:r>
          </w:p>
        </w:tc>
        <w:tc>
          <w:tcPr>
            <w:tcW w:w="991"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3.4</w:t>
            </w:r>
          </w:p>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井  道</w:t>
            </w:r>
          </w:p>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安全门</w:t>
            </w:r>
          </w:p>
        </w:tc>
        <w:tc>
          <w:tcPr>
            <w:tcW w:w="2907"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(1)安全门设置</w:t>
            </w:r>
          </w:p>
        </w:tc>
        <w:tc>
          <w:tcPr>
            <w:tcW w:w="1101"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29"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662"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58"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57"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91"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907"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(2)门的开启方向</w:t>
            </w:r>
          </w:p>
        </w:tc>
        <w:tc>
          <w:tcPr>
            <w:tcW w:w="1101"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29"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662"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58"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57"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91"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907"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(3)门锁</w:t>
            </w:r>
          </w:p>
        </w:tc>
        <w:tc>
          <w:tcPr>
            <w:tcW w:w="1101"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29"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662"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58"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57"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91"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907"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(4)电气安全装置</w:t>
            </w:r>
          </w:p>
        </w:tc>
        <w:tc>
          <w:tcPr>
            <w:tcW w:w="1101"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29"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662"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22</w:t>
            </w:r>
          </w:p>
        </w:tc>
        <w:tc>
          <w:tcPr>
            <w:tcW w:w="758"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C</w:t>
            </w:r>
          </w:p>
        </w:tc>
        <w:tc>
          <w:tcPr>
            <w:tcW w:w="757"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91"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3.5</w:t>
            </w:r>
          </w:p>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井  道</w:t>
            </w:r>
          </w:p>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检修门</w:t>
            </w:r>
          </w:p>
        </w:tc>
        <w:tc>
          <w:tcPr>
            <w:tcW w:w="2907"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(1)门的尺寸</w:t>
            </w:r>
          </w:p>
        </w:tc>
        <w:tc>
          <w:tcPr>
            <w:tcW w:w="1101"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29"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662"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58"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57"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91"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907"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(2)门的开启方向</w:t>
            </w:r>
          </w:p>
        </w:tc>
        <w:tc>
          <w:tcPr>
            <w:tcW w:w="1101"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29"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662"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58"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57"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91"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907"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(3)门锁</w:t>
            </w:r>
          </w:p>
        </w:tc>
        <w:tc>
          <w:tcPr>
            <w:tcW w:w="1101"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29"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662"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58"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57"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91"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907"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(4)电气安全装置</w:t>
            </w:r>
          </w:p>
        </w:tc>
        <w:tc>
          <w:tcPr>
            <w:tcW w:w="1101"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29"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662"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23</w:t>
            </w:r>
          </w:p>
        </w:tc>
        <w:tc>
          <w:tcPr>
            <w:tcW w:w="758"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C</w:t>
            </w:r>
          </w:p>
        </w:tc>
        <w:tc>
          <w:tcPr>
            <w:tcW w:w="757"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91"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3.6</w:t>
            </w:r>
          </w:p>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导 轨</w:t>
            </w:r>
          </w:p>
        </w:tc>
        <w:tc>
          <w:tcPr>
            <w:tcW w:w="2907"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(1)支架个数与间距</w:t>
            </w:r>
          </w:p>
        </w:tc>
        <w:tc>
          <w:tcPr>
            <w:tcW w:w="1101"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29"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662"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58"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57"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91"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907"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(2)支架安装</w:t>
            </w:r>
          </w:p>
        </w:tc>
        <w:tc>
          <w:tcPr>
            <w:tcW w:w="1101"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29"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662"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58"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57"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91"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907"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(3)导轨工作面铅垂度</w:t>
            </w:r>
          </w:p>
        </w:tc>
        <w:tc>
          <w:tcPr>
            <w:tcW w:w="1101"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29"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662"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58"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57"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91"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907"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(4)导轨顶面距离偏差</w:t>
            </w:r>
          </w:p>
        </w:tc>
        <w:tc>
          <w:tcPr>
            <w:tcW w:w="1101"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29"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662"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24</w:t>
            </w:r>
          </w:p>
        </w:tc>
        <w:tc>
          <w:tcPr>
            <w:tcW w:w="758"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B</w:t>
            </w:r>
          </w:p>
        </w:tc>
        <w:tc>
          <w:tcPr>
            <w:tcW w:w="757"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3898"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3.7轿厢与井道壁距离</w:t>
            </w:r>
          </w:p>
        </w:tc>
        <w:tc>
          <w:tcPr>
            <w:tcW w:w="1101"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29"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662"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25</w:t>
            </w:r>
          </w:p>
        </w:tc>
        <w:tc>
          <w:tcPr>
            <w:tcW w:w="758"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C</w:t>
            </w:r>
          </w:p>
        </w:tc>
        <w:tc>
          <w:tcPr>
            <w:tcW w:w="757"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3898"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3.8层门地坎下端井道壁</w:t>
            </w:r>
          </w:p>
        </w:tc>
        <w:tc>
          <w:tcPr>
            <w:tcW w:w="1101"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29"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40" w:hRule="atLeast"/>
        </w:trPr>
        <w:tc>
          <w:tcPr>
            <w:tcW w:w="662"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26</w:t>
            </w:r>
          </w:p>
        </w:tc>
        <w:tc>
          <w:tcPr>
            <w:tcW w:w="758"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C</w:t>
            </w:r>
          </w:p>
        </w:tc>
        <w:tc>
          <w:tcPr>
            <w:tcW w:w="757"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91"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3.9</w:t>
            </w:r>
          </w:p>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井道内防  护</w:t>
            </w:r>
          </w:p>
        </w:tc>
        <w:tc>
          <w:tcPr>
            <w:tcW w:w="2907"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(1)对重运行区域防护</w:t>
            </w:r>
          </w:p>
        </w:tc>
        <w:tc>
          <w:tcPr>
            <w:tcW w:w="1101"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29"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40" w:hRule="atLeast"/>
        </w:trPr>
        <w:tc>
          <w:tcPr>
            <w:tcW w:w="662"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58"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57"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91"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907"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(2)多台电梯运动部件之间防护</w:t>
            </w:r>
          </w:p>
        </w:tc>
        <w:tc>
          <w:tcPr>
            <w:tcW w:w="1101"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29"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662"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27</w:t>
            </w:r>
          </w:p>
        </w:tc>
        <w:tc>
          <w:tcPr>
            <w:tcW w:w="758"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B</w:t>
            </w:r>
          </w:p>
        </w:tc>
        <w:tc>
          <w:tcPr>
            <w:tcW w:w="757"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3898"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3.10极限开关</w:t>
            </w:r>
          </w:p>
        </w:tc>
        <w:tc>
          <w:tcPr>
            <w:tcW w:w="1101"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29"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662"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28</w:t>
            </w:r>
          </w:p>
        </w:tc>
        <w:tc>
          <w:tcPr>
            <w:tcW w:w="758"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C</w:t>
            </w:r>
          </w:p>
        </w:tc>
        <w:tc>
          <w:tcPr>
            <w:tcW w:w="757"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3898"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3.11随行电缆</w:t>
            </w:r>
          </w:p>
        </w:tc>
        <w:tc>
          <w:tcPr>
            <w:tcW w:w="1101"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29"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662"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29</w:t>
            </w:r>
          </w:p>
        </w:tc>
        <w:tc>
          <w:tcPr>
            <w:tcW w:w="758"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C</w:t>
            </w:r>
          </w:p>
        </w:tc>
        <w:tc>
          <w:tcPr>
            <w:tcW w:w="757"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3898"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3.12井道照明</w:t>
            </w:r>
          </w:p>
        </w:tc>
        <w:tc>
          <w:tcPr>
            <w:tcW w:w="1101"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29"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662"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30</w:t>
            </w:r>
          </w:p>
        </w:tc>
        <w:tc>
          <w:tcPr>
            <w:tcW w:w="758"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C</w:t>
            </w:r>
          </w:p>
        </w:tc>
        <w:tc>
          <w:tcPr>
            <w:tcW w:w="757"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91"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3.13  底  坑</w:t>
            </w:r>
          </w:p>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设  施</w:t>
            </w:r>
          </w:p>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与装置</w:t>
            </w:r>
          </w:p>
        </w:tc>
        <w:tc>
          <w:tcPr>
            <w:tcW w:w="2907"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(1)底坑底部</w:t>
            </w:r>
          </w:p>
        </w:tc>
        <w:tc>
          <w:tcPr>
            <w:tcW w:w="1101"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29"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662"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58"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57"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91"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907"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(2)进入底坑通道</w:t>
            </w:r>
          </w:p>
        </w:tc>
        <w:tc>
          <w:tcPr>
            <w:tcW w:w="1101"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29"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662"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58"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57"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91"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907"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(3)停止装置</w:t>
            </w:r>
          </w:p>
        </w:tc>
        <w:tc>
          <w:tcPr>
            <w:tcW w:w="1101"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29"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40" w:hRule="atLeast"/>
        </w:trPr>
        <w:tc>
          <w:tcPr>
            <w:tcW w:w="662"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58"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57"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91"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907"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(4)电源插座与井道灯开关</w:t>
            </w:r>
          </w:p>
        </w:tc>
        <w:tc>
          <w:tcPr>
            <w:tcW w:w="1101"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29"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662"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31</w:t>
            </w:r>
          </w:p>
        </w:tc>
        <w:tc>
          <w:tcPr>
            <w:tcW w:w="758"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C</w:t>
            </w:r>
          </w:p>
        </w:tc>
        <w:tc>
          <w:tcPr>
            <w:tcW w:w="757"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91"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3.14</w:t>
            </w:r>
          </w:p>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底 坑</w:t>
            </w:r>
          </w:p>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空 间</w:t>
            </w:r>
          </w:p>
        </w:tc>
        <w:tc>
          <w:tcPr>
            <w:tcW w:w="2907"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(1)底坑空间尺寸</w:t>
            </w:r>
          </w:p>
        </w:tc>
        <w:tc>
          <w:tcPr>
            <w:tcW w:w="1101"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29"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40" w:hRule="atLeast"/>
        </w:trPr>
        <w:tc>
          <w:tcPr>
            <w:tcW w:w="662"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58"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57"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91"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907"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(2)底坑底面与轿厢部件距离</w:t>
            </w:r>
          </w:p>
        </w:tc>
        <w:tc>
          <w:tcPr>
            <w:tcW w:w="1101"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29"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40" w:hRule="atLeast"/>
        </w:trPr>
        <w:tc>
          <w:tcPr>
            <w:tcW w:w="662"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58"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57"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91"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907"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(3)轿厢最低部件与底坑最高部件距离</w:t>
            </w:r>
          </w:p>
        </w:tc>
        <w:tc>
          <w:tcPr>
            <w:tcW w:w="1101"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29"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60" w:hRule="atLeast"/>
        </w:trPr>
        <w:tc>
          <w:tcPr>
            <w:tcW w:w="662"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32</w:t>
            </w:r>
          </w:p>
        </w:tc>
        <w:tc>
          <w:tcPr>
            <w:tcW w:w="758"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B</w:t>
            </w:r>
          </w:p>
        </w:tc>
        <w:tc>
          <w:tcPr>
            <w:tcW w:w="757"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91"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3.15</w:t>
            </w:r>
          </w:p>
          <w:p>
            <w:pPr>
              <w:spacing w:line="240" w:lineRule="auto"/>
              <w:jc w:val="both"/>
              <w:rPr>
                <w:rFonts w:asciiTheme="minorEastAsia" w:hAnsiTheme="minorEastAsia" w:eastAsiaTheme="minorEastAsia"/>
                <w:sz w:val="21"/>
                <w:szCs w:val="21"/>
              </w:rPr>
            </w:pPr>
            <w:r>
              <w:rPr>
                <w:rFonts w:asciiTheme="minorEastAsia" w:hAnsiTheme="minorEastAsia" w:eastAsiaTheme="minorEastAsia"/>
                <w:sz w:val="21"/>
                <w:szCs w:val="21"/>
              </w:rPr>
              <w:t>限速绳张  紧</w:t>
            </w:r>
          </w:p>
          <w:p>
            <w:pPr>
              <w:spacing w:line="240" w:lineRule="auto"/>
              <w:jc w:val="both"/>
              <w:rPr>
                <w:rFonts w:asciiTheme="minorEastAsia" w:hAnsiTheme="minorEastAsia" w:eastAsiaTheme="minorEastAsia"/>
                <w:sz w:val="21"/>
                <w:szCs w:val="21"/>
              </w:rPr>
            </w:pPr>
            <w:r>
              <w:rPr>
                <w:rFonts w:asciiTheme="minorEastAsia" w:hAnsiTheme="minorEastAsia" w:eastAsiaTheme="minorEastAsia"/>
                <w:sz w:val="21"/>
                <w:szCs w:val="21"/>
              </w:rPr>
              <w:t>装  置</w:t>
            </w:r>
          </w:p>
        </w:tc>
        <w:tc>
          <w:tcPr>
            <w:tcW w:w="2907"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(1)张紧形式、导向装置</w:t>
            </w:r>
          </w:p>
        </w:tc>
        <w:tc>
          <w:tcPr>
            <w:tcW w:w="1101"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29"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0" w:hRule="atLeast"/>
        </w:trPr>
        <w:tc>
          <w:tcPr>
            <w:tcW w:w="662"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58"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57"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91"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907"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(2)电气安全装置</w:t>
            </w:r>
          </w:p>
        </w:tc>
        <w:tc>
          <w:tcPr>
            <w:tcW w:w="1101"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29"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bl>
    <w:p>
      <w:pPr>
        <w:spacing w:before="120" w:line="276" w:lineRule="auto"/>
        <w:jc w:val="center"/>
        <w:rPr>
          <w:sz w:val="20"/>
          <w:szCs w:val="20"/>
        </w:rPr>
      </w:pPr>
      <w:r>
        <w:rPr>
          <w:sz w:val="20"/>
          <w:szCs w:val="20"/>
        </w:rPr>
        <w:tab/>
      </w:r>
    </w:p>
    <w:p>
      <w:pPr>
        <w:spacing w:line="276" w:lineRule="auto"/>
        <w:ind w:firstLine="5140"/>
      </w:pPr>
      <w:r>
        <w:t>报告编号：</w:t>
      </w:r>
    </w:p>
    <w:tbl>
      <w:tblPr>
        <w:tblStyle w:val="147"/>
        <w:tblW w:w="8305" w:type="dxa"/>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710"/>
        <w:gridCol w:w="805"/>
        <w:gridCol w:w="781"/>
        <w:gridCol w:w="989"/>
        <w:gridCol w:w="220"/>
        <w:gridCol w:w="2600"/>
        <w:gridCol w:w="1094"/>
        <w:gridCol w:w="11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40" w:hRule="atLeast"/>
        </w:trPr>
        <w:tc>
          <w:tcPr>
            <w:tcW w:w="71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序号</w:t>
            </w:r>
          </w:p>
        </w:tc>
        <w:tc>
          <w:tcPr>
            <w:tcW w:w="805"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检验类别</w:t>
            </w:r>
          </w:p>
        </w:tc>
        <w:tc>
          <w:tcPr>
            <w:tcW w:w="4590" w:type="dxa"/>
            <w:gridSpan w:val="4"/>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检验项目及其内容</w:t>
            </w:r>
          </w:p>
        </w:tc>
        <w:tc>
          <w:tcPr>
            <w:tcW w:w="109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检验结果</w:t>
            </w:r>
          </w:p>
        </w:tc>
        <w:tc>
          <w:tcPr>
            <w:tcW w:w="1106"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检验结论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710"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33</w:t>
            </w:r>
          </w:p>
        </w:tc>
        <w:tc>
          <w:tcPr>
            <w:tcW w:w="805"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B</w:t>
            </w:r>
          </w:p>
        </w:tc>
        <w:tc>
          <w:tcPr>
            <w:tcW w:w="781"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  井道及 相关设备</w:t>
            </w:r>
          </w:p>
        </w:tc>
        <w:tc>
          <w:tcPr>
            <w:tcW w:w="1209" w:type="dxa"/>
            <w:gridSpan w:val="2"/>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3.16</w:t>
            </w:r>
          </w:p>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缓冲器</w:t>
            </w:r>
          </w:p>
        </w:tc>
        <w:tc>
          <w:tcPr>
            <w:tcW w:w="260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(1)缓冲器选型</w:t>
            </w:r>
          </w:p>
        </w:tc>
        <w:tc>
          <w:tcPr>
            <w:tcW w:w="109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6"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710"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80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81"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209" w:type="dxa"/>
            <w:gridSpan w:val="2"/>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60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(2)缓冲器铭牌或者标签</w:t>
            </w:r>
          </w:p>
        </w:tc>
        <w:tc>
          <w:tcPr>
            <w:tcW w:w="109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6"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710"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80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81"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209" w:type="dxa"/>
            <w:gridSpan w:val="2"/>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60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(3)缓冲器固定</w:t>
            </w:r>
          </w:p>
        </w:tc>
        <w:tc>
          <w:tcPr>
            <w:tcW w:w="109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6"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40" w:hRule="atLeast"/>
        </w:trPr>
        <w:tc>
          <w:tcPr>
            <w:tcW w:w="710"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80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81"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209" w:type="dxa"/>
            <w:gridSpan w:val="2"/>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60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(4)缓冲器液位和电气安全装置</w:t>
            </w:r>
          </w:p>
        </w:tc>
        <w:tc>
          <w:tcPr>
            <w:tcW w:w="109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6"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710"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80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81"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209" w:type="dxa"/>
            <w:gridSpan w:val="2"/>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60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(5)对重越程距离</w:t>
            </w:r>
          </w:p>
        </w:tc>
        <w:tc>
          <w:tcPr>
            <w:tcW w:w="109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6"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71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34</w:t>
            </w:r>
          </w:p>
        </w:tc>
        <w:tc>
          <w:tcPr>
            <w:tcW w:w="805"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C</w:t>
            </w:r>
          </w:p>
        </w:tc>
        <w:tc>
          <w:tcPr>
            <w:tcW w:w="781"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3809" w:type="dxa"/>
            <w:gridSpan w:val="3"/>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3.17对重下方空间的防护</w:t>
            </w:r>
          </w:p>
        </w:tc>
        <w:tc>
          <w:tcPr>
            <w:tcW w:w="109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6"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710"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35</w:t>
            </w:r>
          </w:p>
        </w:tc>
        <w:tc>
          <w:tcPr>
            <w:tcW w:w="805"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C</w:t>
            </w:r>
          </w:p>
        </w:tc>
        <w:tc>
          <w:tcPr>
            <w:tcW w:w="781"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4</w:t>
            </w:r>
          </w:p>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轿厢与</w:t>
            </w:r>
          </w:p>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对重</w:t>
            </w:r>
          </w:p>
        </w:tc>
        <w:tc>
          <w:tcPr>
            <w:tcW w:w="1209" w:type="dxa"/>
            <w:gridSpan w:val="2"/>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4.1</w:t>
            </w:r>
          </w:p>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轿顶电气装置</w:t>
            </w:r>
          </w:p>
        </w:tc>
        <w:tc>
          <w:tcPr>
            <w:tcW w:w="260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(1)检修装置</w:t>
            </w:r>
          </w:p>
        </w:tc>
        <w:tc>
          <w:tcPr>
            <w:tcW w:w="109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6"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710"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80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81"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209" w:type="dxa"/>
            <w:gridSpan w:val="2"/>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60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(2)停止装置</w:t>
            </w:r>
          </w:p>
        </w:tc>
        <w:tc>
          <w:tcPr>
            <w:tcW w:w="109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6"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710"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80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81"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209" w:type="dxa"/>
            <w:gridSpan w:val="2"/>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60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(3)电源插座</w:t>
            </w:r>
          </w:p>
        </w:tc>
        <w:tc>
          <w:tcPr>
            <w:tcW w:w="109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6"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710"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36</w:t>
            </w:r>
          </w:p>
        </w:tc>
        <w:tc>
          <w:tcPr>
            <w:tcW w:w="805"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C</w:t>
            </w:r>
          </w:p>
        </w:tc>
        <w:tc>
          <w:tcPr>
            <w:tcW w:w="781"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209" w:type="dxa"/>
            <w:gridSpan w:val="2"/>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4.2  轿 顶</w:t>
            </w:r>
          </w:p>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护 栏</w:t>
            </w:r>
          </w:p>
        </w:tc>
        <w:tc>
          <w:tcPr>
            <w:tcW w:w="260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(1)护栏的组成</w:t>
            </w:r>
          </w:p>
        </w:tc>
        <w:tc>
          <w:tcPr>
            <w:tcW w:w="109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6"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710"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80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81"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209" w:type="dxa"/>
            <w:gridSpan w:val="2"/>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60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(2)扶手高度</w:t>
            </w:r>
          </w:p>
        </w:tc>
        <w:tc>
          <w:tcPr>
            <w:tcW w:w="109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6"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710"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80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81"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209" w:type="dxa"/>
            <w:gridSpan w:val="2"/>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60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(3)装设位置</w:t>
            </w:r>
          </w:p>
        </w:tc>
        <w:tc>
          <w:tcPr>
            <w:tcW w:w="109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6"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710"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80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81"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209" w:type="dxa"/>
            <w:gridSpan w:val="2"/>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60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(4)警示标志</w:t>
            </w:r>
          </w:p>
        </w:tc>
        <w:tc>
          <w:tcPr>
            <w:tcW w:w="109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6"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710"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37</w:t>
            </w:r>
          </w:p>
        </w:tc>
        <w:tc>
          <w:tcPr>
            <w:tcW w:w="805"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C</w:t>
            </w:r>
          </w:p>
        </w:tc>
        <w:tc>
          <w:tcPr>
            <w:tcW w:w="781"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209" w:type="dxa"/>
            <w:gridSpan w:val="2"/>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4.3</w:t>
            </w:r>
          </w:p>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安全窗(门)</w:t>
            </w:r>
          </w:p>
        </w:tc>
        <w:tc>
          <w:tcPr>
            <w:tcW w:w="260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(1)手动上锁装置</w:t>
            </w:r>
          </w:p>
        </w:tc>
        <w:tc>
          <w:tcPr>
            <w:tcW w:w="109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6"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710"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80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81"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209" w:type="dxa"/>
            <w:gridSpan w:val="2"/>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60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(2)安全门(窗)开启</w:t>
            </w:r>
          </w:p>
        </w:tc>
        <w:tc>
          <w:tcPr>
            <w:tcW w:w="109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6"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710"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80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81"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209" w:type="dxa"/>
            <w:gridSpan w:val="2"/>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60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(3)电气安全装置</w:t>
            </w:r>
          </w:p>
        </w:tc>
        <w:tc>
          <w:tcPr>
            <w:tcW w:w="109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6"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40" w:hRule="atLeast"/>
        </w:trPr>
        <w:tc>
          <w:tcPr>
            <w:tcW w:w="71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38</w:t>
            </w:r>
          </w:p>
        </w:tc>
        <w:tc>
          <w:tcPr>
            <w:tcW w:w="805"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C</w:t>
            </w:r>
          </w:p>
        </w:tc>
        <w:tc>
          <w:tcPr>
            <w:tcW w:w="781"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3809" w:type="dxa"/>
            <w:gridSpan w:val="3"/>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4.4轿厢和对重间距</w:t>
            </w:r>
          </w:p>
        </w:tc>
        <w:tc>
          <w:tcPr>
            <w:tcW w:w="109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6"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40" w:hRule="atLeast"/>
        </w:trPr>
        <w:tc>
          <w:tcPr>
            <w:tcW w:w="71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39</w:t>
            </w:r>
          </w:p>
        </w:tc>
        <w:tc>
          <w:tcPr>
            <w:tcW w:w="805"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C</w:t>
            </w:r>
          </w:p>
        </w:tc>
        <w:tc>
          <w:tcPr>
            <w:tcW w:w="781"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3809" w:type="dxa"/>
            <w:gridSpan w:val="3"/>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4.5对重的固定</w:t>
            </w:r>
          </w:p>
        </w:tc>
        <w:tc>
          <w:tcPr>
            <w:tcW w:w="109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6"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780" w:hRule="atLeast"/>
        </w:trPr>
        <w:tc>
          <w:tcPr>
            <w:tcW w:w="710"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40</w:t>
            </w:r>
          </w:p>
        </w:tc>
        <w:tc>
          <w:tcPr>
            <w:tcW w:w="805"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C</w:t>
            </w:r>
          </w:p>
        </w:tc>
        <w:tc>
          <w:tcPr>
            <w:tcW w:w="781"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209" w:type="dxa"/>
            <w:gridSpan w:val="2"/>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4.6</w:t>
            </w:r>
          </w:p>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轿 厢</w:t>
            </w:r>
          </w:p>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面 积</w:t>
            </w:r>
          </w:p>
        </w:tc>
        <w:tc>
          <w:tcPr>
            <w:tcW w:w="260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(1)有效面积</w:t>
            </w:r>
          </w:p>
        </w:tc>
        <w:tc>
          <w:tcPr>
            <w:tcW w:w="109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6"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040" w:hRule="atLeast"/>
        </w:trPr>
        <w:tc>
          <w:tcPr>
            <w:tcW w:w="710"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80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81"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209" w:type="dxa"/>
            <w:gridSpan w:val="2"/>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60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 轿厢超面积载货电梯的控制条件</w:t>
            </w:r>
          </w:p>
        </w:tc>
        <w:tc>
          <w:tcPr>
            <w:tcW w:w="109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6"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40" w:hRule="atLeast"/>
        </w:trPr>
        <w:tc>
          <w:tcPr>
            <w:tcW w:w="71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41</w:t>
            </w:r>
          </w:p>
        </w:tc>
        <w:tc>
          <w:tcPr>
            <w:tcW w:w="805"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C</w:t>
            </w:r>
          </w:p>
        </w:tc>
        <w:tc>
          <w:tcPr>
            <w:tcW w:w="781"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3809" w:type="dxa"/>
            <w:gridSpan w:val="3"/>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4.7轿厢内铭牌</w:t>
            </w:r>
          </w:p>
        </w:tc>
        <w:tc>
          <w:tcPr>
            <w:tcW w:w="109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6"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40" w:hRule="atLeast"/>
        </w:trPr>
        <w:tc>
          <w:tcPr>
            <w:tcW w:w="710"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42</w:t>
            </w:r>
          </w:p>
        </w:tc>
        <w:tc>
          <w:tcPr>
            <w:tcW w:w="805"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B</w:t>
            </w:r>
          </w:p>
        </w:tc>
        <w:tc>
          <w:tcPr>
            <w:tcW w:w="781"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209" w:type="dxa"/>
            <w:gridSpan w:val="2"/>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4.8</w:t>
            </w:r>
          </w:p>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紧急照明和报警装置</w:t>
            </w:r>
          </w:p>
        </w:tc>
        <w:tc>
          <w:tcPr>
            <w:tcW w:w="260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(1)紧急照明</w:t>
            </w:r>
          </w:p>
        </w:tc>
        <w:tc>
          <w:tcPr>
            <w:tcW w:w="109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6"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60" w:hRule="atLeast"/>
        </w:trPr>
        <w:tc>
          <w:tcPr>
            <w:tcW w:w="710"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80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81"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209" w:type="dxa"/>
            <w:gridSpan w:val="2"/>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60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(2)紧急报警装置</w:t>
            </w:r>
          </w:p>
        </w:tc>
        <w:tc>
          <w:tcPr>
            <w:tcW w:w="109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6"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40" w:hRule="atLeast"/>
        </w:trPr>
        <w:tc>
          <w:tcPr>
            <w:tcW w:w="71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43</w:t>
            </w:r>
          </w:p>
        </w:tc>
        <w:tc>
          <w:tcPr>
            <w:tcW w:w="805"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C</w:t>
            </w:r>
          </w:p>
        </w:tc>
        <w:tc>
          <w:tcPr>
            <w:tcW w:w="781"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3809" w:type="dxa"/>
            <w:gridSpan w:val="3"/>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4.9地坎护脚板</w:t>
            </w:r>
          </w:p>
        </w:tc>
        <w:tc>
          <w:tcPr>
            <w:tcW w:w="109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6"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40" w:hRule="atLeast"/>
        </w:trPr>
        <w:tc>
          <w:tcPr>
            <w:tcW w:w="71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44</w:t>
            </w:r>
          </w:p>
        </w:tc>
        <w:tc>
          <w:tcPr>
            <w:tcW w:w="805"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C</w:t>
            </w:r>
          </w:p>
        </w:tc>
        <w:tc>
          <w:tcPr>
            <w:tcW w:w="781"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3809" w:type="dxa"/>
            <w:gridSpan w:val="3"/>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4.10超载保护装置</w:t>
            </w:r>
          </w:p>
        </w:tc>
        <w:tc>
          <w:tcPr>
            <w:tcW w:w="109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6"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40" w:hRule="atLeast"/>
        </w:trPr>
        <w:tc>
          <w:tcPr>
            <w:tcW w:w="710"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45</w:t>
            </w:r>
          </w:p>
        </w:tc>
        <w:tc>
          <w:tcPr>
            <w:tcW w:w="805"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B</w:t>
            </w:r>
          </w:p>
        </w:tc>
        <w:tc>
          <w:tcPr>
            <w:tcW w:w="781"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89" w:type="dxa"/>
            <w:vMerge w:val="restart"/>
            <w:tcMar>
              <w:top w:w="100" w:type="dxa"/>
              <w:left w:w="100" w:type="dxa"/>
              <w:bottom w:w="100" w:type="dxa"/>
              <w:right w:w="100" w:type="dxa"/>
            </w:tcMar>
          </w:tcPr>
          <w:p>
            <w:pPr>
              <w:spacing w:line="240" w:lineRule="auto"/>
              <w:ind w:firstLine="100"/>
              <w:jc w:val="center"/>
              <w:rPr>
                <w:rFonts w:asciiTheme="minorEastAsia" w:hAnsiTheme="minorEastAsia" w:eastAsiaTheme="minorEastAsia"/>
                <w:sz w:val="21"/>
                <w:szCs w:val="21"/>
              </w:rPr>
            </w:pPr>
            <w:r>
              <w:rPr>
                <w:rFonts w:asciiTheme="minorEastAsia" w:hAnsiTheme="minorEastAsia" w:eastAsiaTheme="minorEastAsia"/>
                <w:sz w:val="21"/>
                <w:szCs w:val="21"/>
              </w:rPr>
              <w:t>4.11</w:t>
            </w:r>
          </w:p>
          <w:p>
            <w:pPr>
              <w:spacing w:line="240" w:lineRule="auto"/>
              <w:ind w:left="-120"/>
              <w:jc w:val="center"/>
              <w:rPr>
                <w:rFonts w:asciiTheme="minorEastAsia" w:hAnsiTheme="minorEastAsia" w:eastAsiaTheme="minorEastAsia"/>
                <w:sz w:val="21"/>
                <w:szCs w:val="21"/>
              </w:rPr>
            </w:pPr>
            <w:r>
              <w:rPr>
                <w:rFonts w:asciiTheme="minorEastAsia" w:hAnsiTheme="minorEastAsia" w:eastAsiaTheme="minorEastAsia"/>
                <w:sz w:val="21"/>
                <w:szCs w:val="21"/>
              </w:rPr>
              <w:t>安全钳</w:t>
            </w:r>
          </w:p>
        </w:tc>
        <w:tc>
          <w:tcPr>
            <w:tcW w:w="2820"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(1)安全钳铭牌</w:t>
            </w:r>
          </w:p>
        </w:tc>
        <w:tc>
          <w:tcPr>
            <w:tcW w:w="109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6"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40" w:hRule="atLeast"/>
        </w:trPr>
        <w:tc>
          <w:tcPr>
            <w:tcW w:w="710"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80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81"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89"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820"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(2)电气安全装置</w:t>
            </w:r>
          </w:p>
        </w:tc>
        <w:tc>
          <w:tcPr>
            <w:tcW w:w="109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6"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200" w:hRule="atLeast"/>
        </w:trPr>
        <w:tc>
          <w:tcPr>
            <w:tcW w:w="71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805"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781"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89"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2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60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09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6"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bl>
    <w:p>
      <w:pPr>
        <w:spacing w:before="120" w:line="276" w:lineRule="auto"/>
        <w:rPr>
          <w:sz w:val="20"/>
          <w:szCs w:val="20"/>
        </w:rPr>
      </w:pPr>
    </w:p>
    <w:p>
      <w:pPr>
        <w:spacing w:line="276" w:lineRule="auto"/>
        <w:ind w:firstLine="5140"/>
      </w:pPr>
      <w:r>
        <w:t>报告编号：</w:t>
      </w:r>
    </w:p>
    <w:tbl>
      <w:tblPr>
        <w:tblStyle w:val="148"/>
        <w:tblW w:w="8305" w:type="dxa"/>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711"/>
        <w:gridCol w:w="221"/>
        <w:gridCol w:w="803"/>
        <w:gridCol w:w="814"/>
        <w:gridCol w:w="953"/>
        <w:gridCol w:w="2607"/>
        <w:gridCol w:w="1092"/>
        <w:gridCol w:w="1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40" w:hRule="atLeast"/>
        </w:trPr>
        <w:tc>
          <w:tcPr>
            <w:tcW w:w="711"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序号</w:t>
            </w:r>
          </w:p>
        </w:tc>
        <w:tc>
          <w:tcPr>
            <w:tcW w:w="1024"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检验类别</w:t>
            </w:r>
          </w:p>
        </w:tc>
        <w:tc>
          <w:tcPr>
            <w:tcW w:w="4374" w:type="dxa"/>
            <w:gridSpan w:val="3"/>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检验项目及其内容</w:t>
            </w:r>
          </w:p>
        </w:tc>
        <w:tc>
          <w:tcPr>
            <w:tcW w:w="1092"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检验结果</w:t>
            </w:r>
          </w:p>
        </w:tc>
        <w:tc>
          <w:tcPr>
            <w:tcW w:w="110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检验结论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60" w:hRule="atLeast"/>
        </w:trPr>
        <w:tc>
          <w:tcPr>
            <w:tcW w:w="711"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46</w:t>
            </w:r>
          </w:p>
        </w:tc>
        <w:tc>
          <w:tcPr>
            <w:tcW w:w="1024"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C</w:t>
            </w:r>
          </w:p>
        </w:tc>
        <w:tc>
          <w:tcPr>
            <w:tcW w:w="814"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5</w:t>
            </w:r>
          </w:p>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悬挂装置</w:t>
            </w:r>
          </w:p>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、补偿装置及旋转部件防护</w:t>
            </w:r>
          </w:p>
        </w:tc>
        <w:tc>
          <w:tcPr>
            <w:tcW w:w="3560"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5.1悬挂装置、补偿装置的磨损、断丝、变形等情况</w:t>
            </w:r>
          </w:p>
        </w:tc>
        <w:tc>
          <w:tcPr>
            <w:tcW w:w="1092"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40" w:hRule="atLeast"/>
        </w:trPr>
        <w:tc>
          <w:tcPr>
            <w:tcW w:w="711"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47</w:t>
            </w:r>
          </w:p>
        </w:tc>
        <w:tc>
          <w:tcPr>
            <w:tcW w:w="1024"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C</w:t>
            </w:r>
          </w:p>
        </w:tc>
        <w:tc>
          <w:tcPr>
            <w:tcW w:w="814"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3560"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5.2端部固定</w:t>
            </w:r>
          </w:p>
        </w:tc>
        <w:tc>
          <w:tcPr>
            <w:tcW w:w="1092"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760" w:hRule="atLeast"/>
        </w:trPr>
        <w:tc>
          <w:tcPr>
            <w:tcW w:w="711"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48</w:t>
            </w:r>
          </w:p>
        </w:tc>
        <w:tc>
          <w:tcPr>
            <w:tcW w:w="1024" w:type="dxa"/>
            <w:gridSpan w:val="2"/>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C</w:t>
            </w:r>
          </w:p>
        </w:tc>
        <w:tc>
          <w:tcPr>
            <w:tcW w:w="814"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53"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5.3</w:t>
            </w:r>
          </w:p>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补 偿</w:t>
            </w:r>
          </w:p>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装 置</w:t>
            </w:r>
          </w:p>
        </w:tc>
        <w:tc>
          <w:tcPr>
            <w:tcW w:w="2607"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(1)绳(链)端固定</w:t>
            </w:r>
          </w:p>
        </w:tc>
        <w:tc>
          <w:tcPr>
            <w:tcW w:w="1092"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4"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760" w:hRule="atLeast"/>
        </w:trPr>
        <w:tc>
          <w:tcPr>
            <w:tcW w:w="711"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024" w:type="dxa"/>
            <w:gridSpan w:val="2"/>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814"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53"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607"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(2)电气安全装置</w:t>
            </w:r>
          </w:p>
        </w:tc>
        <w:tc>
          <w:tcPr>
            <w:tcW w:w="1092"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4"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760" w:hRule="atLeast"/>
        </w:trPr>
        <w:tc>
          <w:tcPr>
            <w:tcW w:w="711"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024" w:type="dxa"/>
            <w:gridSpan w:val="2"/>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814"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53"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607"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(3)补偿绳防跳装置</w:t>
            </w:r>
          </w:p>
        </w:tc>
        <w:tc>
          <w:tcPr>
            <w:tcW w:w="1092"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4"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00" w:hRule="atLeast"/>
        </w:trPr>
        <w:tc>
          <w:tcPr>
            <w:tcW w:w="711"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49</w:t>
            </w:r>
          </w:p>
        </w:tc>
        <w:tc>
          <w:tcPr>
            <w:tcW w:w="1024"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C</w:t>
            </w:r>
          </w:p>
        </w:tc>
        <w:tc>
          <w:tcPr>
            <w:tcW w:w="814"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3560"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5.6旋转部件的防护</w:t>
            </w:r>
          </w:p>
        </w:tc>
        <w:tc>
          <w:tcPr>
            <w:tcW w:w="1092"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80" w:hRule="atLeast"/>
        </w:trPr>
        <w:tc>
          <w:tcPr>
            <w:tcW w:w="711"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50</w:t>
            </w:r>
          </w:p>
        </w:tc>
        <w:tc>
          <w:tcPr>
            <w:tcW w:w="1024"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C</w:t>
            </w:r>
          </w:p>
        </w:tc>
        <w:tc>
          <w:tcPr>
            <w:tcW w:w="814"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6</w:t>
            </w:r>
          </w:p>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轿门与</w:t>
            </w:r>
          </w:p>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层门</w:t>
            </w:r>
          </w:p>
        </w:tc>
        <w:tc>
          <w:tcPr>
            <w:tcW w:w="3560"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6.1门地坎距离</w:t>
            </w:r>
          </w:p>
        </w:tc>
        <w:tc>
          <w:tcPr>
            <w:tcW w:w="1092"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80" w:hRule="atLeast"/>
        </w:trPr>
        <w:tc>
          <w:tcPr>
            <w:tcW w:w="711"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51</w:t>
            </w:r>
          </w:p>
        </w:tc>
        <w:tc>
          <w:tcPr>
            <w:tcW w:w="1024" w:type="dxa"/>
            <w:gridSpan w:val="2"/>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C</w:t>
            </w:r>
          </w:p>
        </w:tc>
        <w:tc>
          <w:tcPr>
            <w:tcW w:w="814"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53"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6.2</w:t>
            </w:r>
          </w:p>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门间隙</w:t>
            </w:r>
          </w:p>
        </w:tc>
        <w:tc>
          <w:tcPr>
            <w:tcW w:w="2607"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(1)门扇间隙</w:t>
            </w:r>
          </w:p>
        </w:tc>
        <w:tc>
          <w:tcPr>
            <w:tcW w:w="1092"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4"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40" w:hRule="atLeast"/>
        </w:trPr>
        <w:tc>
          <w:tcPr>
            <w:tcW w:w="711"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024" w:type="dxa"/>
            <w:gridSpan w:val="2"/>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814"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53"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607"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(2)人力施加在最不利点时间隙</w:t>
            </w:r>
          </w:p>
        </w:tc>
        <w:tc>
          <w:tcPr>
            <w:tcW w:w="1092"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4"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80" w:hRule="atLeast"/>
        </w:trPr>
        <w:tc>
          <w:tcPr>
            <w:tcW w:w="711"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52</w:t>
            </w:r>
          </w:p>
        </w:tc>
        <w:tc>
          <w:tcPr>
            <w:tcW w:w="1024" w:type="dxa"/>
            <w:gridSpan w:val="2"/>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C</w:t>
            </w:r>
          </w:p>
        </w:tc>
        <w:tc>
          <w:tcPr>
            <w:tcW w:w="814"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53"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6.3</w:t>
            </w:r>
          </w:p>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玻璃门</w:t>
            </w:r>
          </w:p>
        </w:tc>
        <w:tc>
          <w:tcPr>
            <w:tcW w:w="2607"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(1)标记</w:t>
            </w:r>
          </w:p>
        </w:tc>
        <w:tc>
          <w:tcPr>
            <w:tcW w:w="1092"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4"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80" w:hRule="atLeast"/>
        </w:trPr>
        <w:tc>
          <w:tcPr>
            <w:tcW w:w="711"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024" w:type="dxa"/>
            <w:gridSpan w:val="2"/>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814"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53"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607"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(2)固定件</w:t>
            </w:r>
          </w:p>
        </w:tc>
        <w:tc>
          <w:tcPr>
            <w:tcW w:w="1092"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4"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80" w:hRule="atLeast"/>
        </w:trPr>
        <w:tc>
          <w:tcPr>
            <w:tcW w:w="711"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024" w:type="dxa"/>
            <w:gridSpan w:val="2"/>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814"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53"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607"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(3)防拖曳措施</w:t>
            </w:r>
          </w:p>
        </w:tc>
        <w:tc>
          <w:tcPr>
            <w:tcW w:w="1092"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4"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80" w:hRule="atLeast"/>
        </w:trPr>
        <w:tc>
          <w:tcPr>
            <w:tcW w:w="711"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53</w:t>
            </w:r>
          </w:p>
        </w:tc>
        <w:tc>
          <w:tcPr>
            <w:tcW w:w="1024"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B</w:t>
            </w:r>
          </w:p>
        </w:tc>
        <w:tc>
          <w:tcPr>
            <w:tcW w:w="814"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3560"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6.4防止门夹人的保护装置</w:t>
            </w:r>
          </w:p>
        </w:tc>
        <w:tc>
          <w:tcPr>
            <w:tcW w:w="1092"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80" w:hRule="atLeast"/>
        </w:trPr>
        <w:tc>
          <w:tcPr>
            <w:tcW w:w="711"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54</w:t>
            </w:r>
          </w:p>
        </w:tc>
        <w:tc>
          <w:tcPr>
            <w:tcW w:w="1024"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C</w:t>
            </w:r>
          </w:p>
        </w:tc>
        <w:tc>
          <w:tcPr>
            <w:tcW w:w="814"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3560"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6.5门的运行与导向</w:t>
            </w:r>
          </w:p>
        </w:tc>
        <w:tc>
          <w:tcPr>
            <w:tcW w:w="1092"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80" w:hRule="atLeast"/>
        </w:trPr>
        <w:tc>
          <w:tcPr>
            <w:tcW w:w="711"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55</w:t>
            </w:r>
          </w:p>
        </w:tc>
        <w:tc>
          <w:tcPr>
            <w:tcW w:w="1024"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B</w:t>
            </w:r>
          </w:p>
        </w:tc>
        <w:tc>
          <w:tcPr>
            <w:tcW w:w="814"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3560"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6.6自动关闭层门装置</w:t>
            </w:r>
          </w:p>
        </w:tc>
        <w:tc>
          <w:tcPr>
            <w:tcW w:w="1092"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80" w:hRule="atLeast"/>
        </w:trPr>
        <w:tc>
          <w:tcPr>
            <w:tcW w:w="711"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56</w:t>
            </w:r>
          </w:p>
        </w:tc>
        <w:tc>
          <w:tcPr>
            <w:tcW w:w="1024"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B</w:t>
            </w:r>
          </w:p>
        </w:tc>
        <w:tc>
          <w:tcPr>
            <w:tcW w:w="814"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3560"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6.7紧急开锁装置</w:t>
            </w:r>
          </w:p>
        </w:tc>
        <w:tc>
          <w:tcPr>
            <w:tcW w:w="1092"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80" w:hRule="atLeast"/>
        </w:trPr>
        <w:tc>
          <w:tcPr>
            <w:tcW w:w="711"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57</w:t>
            </w:r>
          </w:p>
        </w:tc>
        <w:tc>
          <w:tcPr>
            <w:tcW w:w="1024" w:type="dxa"/>
            <w:gridSpan w:val="2"/>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B</w:t>
            </w:r>
          </w:p>
        </w:tc>
        <w:tc>
          <w:tcPr>
            <w:tcW w:w="814"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53"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6.8</w:t>
            </w:r>
          </w:p>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门 的</w:t>
            </w:r>
          </w:p>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锁 紧</w:t>
            </w:r>
          </w:p>
        </w:tc>
        <w:tc>
          <w:tcPr>
            <w:tcW w:w="2607"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(1)锁紧型式</w:t>
            </w:r>
          </w:p>
        </w:tc>
        <w:tc>
          <w:tcPr>
            <w:tcW w:w="1092"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4"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80" w:hRule="atLeast"/>
        </w:trPr>
        <w:tc>
          <w:tcPr>
            <w:tcW w:w="711"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024" w:type="dxa"/>
            <w:gridSpan w:val="2"/>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814"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53"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607"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(2)锁紧元件啮合长度</w:t>
            </w:r>
          </w:p>
        </w:tc>
        <w:tc>
          <w:tcPr>
            <w:tcW w:w="1092"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4"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80" w:hRule="atLeast"/>
        </w:trPr>
        <w:tc>
          <w:tcPr>
            <w:tcW w:w="711"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024" w:type="dxa"/>
            <w:gridSpan w:val="2"/>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814"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53"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607"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(3)电气安全装置</w:t>
            </w:r>
          </w:p>
        </w:tc>
        <w:tc>
          <w:tcPr>
            <w:tcW w:w="1092"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4"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80" w:hRule="atLeast"/>
        </w:trPr>
        <w:tc>
          <w:tcPr>
            <w:tcW w:w="711"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024" w:type="dxa"/>
            <w:gridSpan w:val="2"/>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814"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53"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607"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(4)轿门锁紧装置</w:t>
            </w:r>
          </w:p>
        </w:tc>
        <w:tc>
          <w:tcPr>
            <w:tcW w:w="1092"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4"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20" w:hRule="atLeast"/>
        </w:trPr>
        <w:tc>
          <w:tcPr>
            <w:tcW w:w="932" w:type="dxa"/>
            <w:gridSpan w:val="2"/>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58</w:t>
            </w:r>
          </w:p>
        </w:tc>
        <w:tc>
          <w:tcPr>
            <w:tcW w:w="803"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B</w:t>
            </w:r>
          </w:p>
        </w:tc>
        <w:tc>
          <w:tcPr>
            <w:tcW w:w="814"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53"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6.9</w:t>
            </w:r>
          </w:p>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门 的</w:t>
            </w:r>
          </w:p>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闭 合</w:t>
            </w:r>
          </w:p>
        </w:tc>
        <w:tc>
          <w:tcPr>
            <w:tcW w:w="2607"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(1)机电联锁</w:t>
            </w:r>
          </w:p>
        </w:tc>
        <w:tc>
          <w:tcPr>
            <w:tcW w:w="1092"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4"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20" w:hRule="atLeast"/>
        </w:trPr>
        <w:tc>
          <w:tcPr>
            <w:tcW w:w="932" w:type="dxa"/>
            <w:gridSpan w:val="2"/>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803"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814"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53"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607"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(2)电气安全装置</w:t>
            </w:r>
          </w:p>
        </w:tc>
        <w:tc>
          <w:tcPr>
            <w:tcW w:w="1092"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4"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80" w:hRule="atLeast"/>
        </w:trPr>
        <w:tc>
          <w:tcPr>
            <w:tcW w:w="932"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59</w:t>
            </w:r>
          </w:p>
        </w:tc>
        <w:tc>
          <w:tcPr>
            <w:tcW w:w="803"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C</w:t>
            </w:r>
          </w:p>
        </w:tc>
        <w:tc>
          <w:tcPr>
            <w:tcW w:w="814"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3560"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6.10门刀、门锁滚轮与地坎间隙</w:t>
            </w:r>
          </w:p>
        </w:tc>
        <w:tc>
          <w:tcPr>
            <w:tcW w:w="1092"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80" w:hRule="atLeast"/>
        </w:trPr>
        <w:tc>
          <w:tcPr>
            <w:tcW w:w="932"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60</w:t>
            </w:r>
          </w:p>
        </w:tc>
        <w:tc>
          <w:tcPr>
            <w:tcW w:w="803"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C</w:t>
            </w:r>
          </w:p>
        </w:tc>
        <w:tc>
          <w:tcPr>
            <w:tcW w:w="814"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8  试验</w:t>
            </w:r>
          </w:p>
        </w:tc>
        <w:tc>
          <w:tcPr>
            <w:tcW w:w="3560"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8.1轿厢上行超速保护装置试验</w:t>
            </w:r>
          </w:p>
        </w:tc>
        <w:tc>
          <w:tcPr>
            <w:tcW w:w="1092"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80" w:hRule="atLeast"/>
        </w:trPr>
        <w:tc>
          <w:tcPr>
            <w:tcW w:w="932"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61</w:t>
            </w:r>
          </w:p>
        </w:tc>
        <w:tc>
          <w:tcPr>
            <w:tcW w:w="803"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C</w:t>
            </w:r>
          </w:p>
        </w:tc>
        <w:tc>
          <w:tcPr>
            <w:tcW w:w="814"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3560"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8.2耗能缓冲器试验</w:t>
            </w:r>
          </w:p>
        </w:tc>
        <w:tc>
          <w:tcPr>
            <w:tcW w:w="1092"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80" w:hRule="atLeast"/>
        </w:trPr>
        <w:tc>
          <w:tcPr>
            <w:tcW w:w="932"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62</w:t>
            </w:r>
          </w:p>
        </w:tc>
        <w:tc>
          <w:tcPr>
            <w:tcW w:w="803"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B</w:t>
            </w:r>
          </w:p>
        </w:tc>
        <w:tc>
          <w:tcPr>
            <w:tcW w:w="814"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3560"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8.3(1)轿厢限速器－安全钳联动试验</w:t>
            </w:r>
          </w:p>
        </w:tc>
        <w:tc>
          <w:tcPr>
            <w:tcW w:w="1092"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80" w:hRule="atLeast"/>
        </w:trPr>
        <w:tc>
          <w:tcPr>
            <w:tcW w:w="932"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63</w:t>
            </w:r>
          </w:p>
        </w:tc>
        <w:tc>
          <w:tcPr>
            <w:tcW w:w="803"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B</w:t>
            </w:r>
          </w:p>
        </w:tc>
        <w:tc>
          <w:tcPr>
            <w:tcW w:w="814"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3560"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8.4对重限速器—安全钳联动试验</w:t>
            </w:r>
          </w:p>
        </w:tc>
        <w:tc>
          <w:tcPr>
            <w:tcW w:w="1092"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80" w:hRule="atLeast"/>
        </w:trPr>
        <w:tc>
          <w:tcPr>
            <w:tcW w:w="932"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64</w:t>
            </w:r>
          </w:p>
        </w:tc>
        <w:tc>
          <w:tcPr>
            <w:tcW w:w="803"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C</w:t>
            </w:r>
          </w:p>
        </w:tc>
        <w:tc>
          <w:tcPr>
            <w:tcW w:w="814"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3560"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8.5平衡系数试验</w:t>
            </w:r>
          </w:p>
        </w:tc>
        <w:tc>
          <w:tcPr>
            <w:tcW w:w="1092"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80" w:hRule="atLeast"/>
        </w:trPr>
        <w:tc>
          <w:tcPr>
            <w:tcW w:w="932"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65</w:t>
            </w:r>
          </w:p>
        </w:tc>
        <w:tc>
          <w:tcPr>
            <w:tcW w:w="803"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B</w:t>
            </w:r>
          </w:p>
        </w:tc>
        <w:tc>
          <w:tcPr>
            <w:tcW w:w="814"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3560"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8.6空载曳引力试验</w:t>
            </w:r>
          </w:p>
        </w:tc>
        <w:tc>
          <w:tcPr>
            <w:tcW w:w="1092"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80" w:hRule="atLeast"/>
        </w:trPr>
        <w:tc>
          <w:tcPr>
            <w:tcW w:w="932"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66</w:t>
            </w:r>
          </w:p>
        </w:tc>
        <w:tc>
          <w:tcPr>
            <w:tcW w:w="803"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C</w:t>
            </w:r>
          </w:p>
        </w:tc>
        <w:tc>
          <w:tcPr>
            <w:tcW w:w="814"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3560"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8.7运行试验</w:t>
            </w:r>
          </w:p>
        </w:tc>
        <w:tc>
          <w:tcPr>
            <w:tcW w:w="1092"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200" w:hRule="atLeast"/>
        </w:trPr>
        <w:tc>
          <w:tcPr>
            <w:tcW w:w="711"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21"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803"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81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53"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2607"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092"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0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bl>
    <w:p>
      <w:pPr>
        <w:spacing w:before="120" w:line="276" w:lineRule="auto"/>
        <w:rPr>
          <w:sz w:val="20"/>
          <w:szCs w:val="20"/>
        </w:rPr>
      </w:pPr>
    </w:p>
    <w:p>
      <w:pPr>
        <w:spacing w:line="276" w:lineRule="auto"/>
        <w:ind w:firstLine="5140"/>
      </w:pPr>
      <w:r>
        <w:t>报告编号：</w:t>
      </w:r>
    </w:p>
    <w:tbl>
      <w:tblPr>
        <w:tblStyle w:val="149"/>
        <w:tblW w:w="8305" w:type="dxa"/>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686"/>
        <w:gridCol w:w="809"/>
        <w:gridCol w:w="808"/>
        <w:gridCol w:w="3646"/>
        <w:gridCol w:w="1164"/>
        <w:gridCol w:w="11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40" w:hRule="atLeast"/>
        </w:trPr>
        <w:tc>
          <w:tcPr>
            <w:tcW w:w="686"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序号</w:t>
            </w:r>
          </w:p>
        </w:tc>
        <w:tc>
          <w:tcPr>
            <w:tcW w:w="809"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检验类别</w:t>
            </w:r>
          </w:p>
        </w:tc>
        <w:tc>
          <w:tcPr>
            <w:tcW w:w="4454" w:type="dxa"/>
            <w:gridSpan w:val="2"/>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检验项目及其内容</w:t>
            </w:r>
          </w:p>
        </w:tc>
        <w:tc>
          <w:tcPr>
            <w:tcW w:w="116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检验结果</w:t>
            </w:r>
          </w:p>
        </w:tc>
        <w:tc>
          <w:tcPr>
            <w:tcW w:w="1192"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检验结论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80" w:hRule="atLeast"/>
        </w:trPr>
        <w:tc>
          <w:tcPr>
            <w:tcW w:w="686"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67</w:t>
            </w:r>
          </w:p>
        </w:tc>
        <w:tc>
          <w:tcPr>
            <w:tcW w:w="809"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B</w:t>
            </w:r>
          </w:p>
        </w:tc>
        <w:tc>
          <w:tcPr>
            <w:tcW w:w="808" w:type="dxa"/>
            <w:vMerge w:val="restart"/>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8  试验</w:t>
            </w:r>
          </w:p>
        </w:tc>
        <w:tc>
          <w:tcPr>
            <w:tcW w:w="3646"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8.8消防返回功能试验</w:t>
            </w:r>
          </w:p>
        </w:tc>
        <w:tc>
          <w:tcPr>
            <w:tcW w:w="116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92"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80" w:hRule="atLeast"/>
        </w:trPr>
        <w:tc>
          <w:tcPr>
            <w:tcW w:w="686"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68</w:t>
            </w:r>
          </w:p>
        </w:tc>
        <w:tc>
          <w:tcPr>
            <w:tcW w:w="809"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C</w:t>
            </w:r>
          </w:p>
        </w:tc>
        <w:tc>
          <w:tcPr>
            <w:tcW w:w="808"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3646"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8.9电梯速度</w:t>
            </w:r>
          </w:p>
        </w:tc>
        <w:tc>
          <w:tcPr>
            <w:tcW w:w="116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92"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80" w:hRule="atLeast"/>
        </w:trPr>
        <w:tc>
          <w:tcPr>
            <w:tcW w:w="686"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69</w:t>
            </w:r>
          </w:p>
        </w:tc>
        <w:tc>
          <w:tcPr>
            <w:tcW w:w="809"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B</w:t>
            </w:r>
          </w:p>
        </w:tc>
        <w:tc>
          <w:tcPr>
            <w:tcW w:w="808"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3646"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8.10上行制动试验</w:t>
            </w:r>
          </w:p>
        </w:tc>
        <w:tc>
          <w:tcPr>
            <w:tcW w:w="116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92"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80" w:hRule="atLeast"/>
        </w:trPr>
        <w:tc>
          <w:tcPr>
            <w:tcW w:w="686"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70</w:t>
            </w:r>
          </w:p>
        </w:tc>
        <w:tc>
          <w:tcPr>
            <w:tcW w:w="809"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A</w:t>
            </w:r>
          </w:p>
        </w:tc>
        <w:tc>
          <w:tcPr>
            <w:tcW w:w="808"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3646"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8.11下行制动试验</w:t>
            </w:r>
          </w:p>
        </w:tc>
        <w:tc>
          <w:tcPr>
            <w:tcW w:w="116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92"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80" w:hRule="atLeast"/>
        </w:trPr>
        <w:tc>
          <w:tcPr>
            <w:tcW w:w="686"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71</w:t>
            </w:r>
          </w:p>
        </w:tc>
        <w:tc>
          <w:tcPr>
            <w:tcW w:w="809"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A</w:t>
            </w:r>
          </w:p>
        </w:tc>
        <w:tc>
          <w:tcPr>
            <w:tcW w:w="808"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3646"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8.12静态曳引试验</w:t>
            </w:r>
          </w:p>
        </w:tc>
        <w:tc>
          <w:tcPr>
            <w:tcW w:w="116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92"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bl>
    <w:p>
      <w:pPr>
        <w:spacing w:line="276" w:lineRule="auto"/>
        <w:jc w:val="center"/>
        <w:rPr>
          <w:rFonts w:ascii="微软雅黑" w:hAnsi="微软雅黑" w:eastAsia="微软雅黑" w:cs="微软雅黑"/>
          <w:color w:val="333333"/>
          <w:sz w:val="18"/>
          <w:szCs w:val="18"/>
          <w:highlight w:val="white"/>
        </w:rPr>
      </w:pPr>
    </w:p>
    <w:p>
      <w:pPr>
        <w:spacing w:before="160" w:after="160" w:line="435" w:lineRule="auto"/>
        <w:rPr>
          <w:rFonts w:ascii="微软雅黑" w:hAnsi="微软雅黑" w:eastAsia="微软雅黑" w:cs="微软雅黑"/>
          <w:color w:val="333333"/>
          <w:sz w:val="18"/>
          <w:szCs w:val="18"/>
          <w:highlight w:val="white"/>
        </w:rPr>
      </w:pPr>
      <w:r>
        <w:drawing>
          <wp:inline distT="114300" distB="114300" distL="114300" distR="114300">
            <wp:extent cx="5273675" cy="8521700"/>
            <wp:effectExtent l="0" t="0" r="0" b="0"/>
            <wp:docPr id="19" name="image42.png"/>
            <wp:cNvGraphicFramePr/>
            <a:graphic xmlns:a="http://schemas.openxmlformats.org/drawingml/2006/main">
              <a:graphicData uri="http://schemas.openxmlformats.org/drawingml/2006/picture">
                <pic:pic xmlns:pic="http://schemas.openxmlformats.org/drawingml/2006/picture">
                  <pic:nvPicPr>
                    <pic:cNvPr id="19" name="image42.png"/>
                    <pic:cNvPicPr preferRelativeResize="0"/>
                  </pic:nvPicPr>
                  <pic:blipFill>
                    <a:blip r:embed="rId51"/>
                    <a:srcRect/>
                    <a:stretch>
                      <a:fillRect/>
                    </a:stretch>
                  </pic:blipFill>
                  <pic:spPr>
                    <a:xfrm>
                      <a:off x="0" y="0"/>
                      <a:ext cx="5274000" cy="8521700"/>
                    </a:xfrm>
                    <a:prstGeom prst="rect">
                      <a:avLst/>
                    </a:prstGeom>
                  </pic:spPr>
                </pic:pic>
              </a:graphicData>
            </a:graphic>
          </wp:inline>
        </w:drawing>
      </w:r>
    </w:p>
    <w:p>
      <w:pPr>
        <w:rPr>
          <w:b/>
        </w:rPr>
      </w:pPr>
      <w:bookmarkStart w:id="603" w:name="_hbjwgolmcuev" w:colFirst="0" w:colLast="0"/>
      <w:bookmarkEnd w:id="603"/>
      <w:r>
        <w:rPr>
          <w:b/>
        </w:rPr>
        <w:t xml:space="preserve">资源3：电梯安装维修企业资质要求 </w:t>
      </w:r>
    </w:p>
    <w:p>
      <w:pPr>
        <w:spacing w:before="160" w:after="160" w:line="435" w:lineRule="auto"/>
        <w:jc w:val="center"/>
        <w:rPr>
          <w:rFonts w:cs="Arial" w:asciiTheme="minorEastAsia" w:hAnsiTheme="minorEastAsia" w:eastAsiaTheme="minorEastAsia"/>
          <w:highlight w:val="white"/>
        </w:rPr>
      </w:pPr>
      <w:r>
        <w:rPr>
          <w:rFonts w:cs="Arial Unicode MS" w:asciiTheme="minorEastAsia" w:hAnsiTheme="minorEastAsia" w:eastAsiaTheme="minorEastAsia"/>
          <w:highlight w:val="white"/>
        </w:rPr>
        <w:t>电梯安装维修改造资质的分级和要求</w:t>
      </w:r>
    </w:p>
    <w:tbl>
      <w:tblPr>
        <w:tblStyle w:val="150"/>
        <w:tblW w:w="8305" w:type="dxa"/>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747"/>
        <w:gridCol w:w="486"/>
        <w:gridCol w:w="734"/>
        <w:gridCol w:w="6338"/>
      </w:tblGrid>
      <w:tr>
        <w:tblPrEx>
          <w:tblLayout w:type="fixed"/>
          <w:tblCellMar>
            <w:top w:w="0" w:type="dxa"/>
            <w:left w:w="0" w:type="dxa"/>
            <w:bottom w:w="0" w:type="dxa"/>
            <w:right w:w="0" w:type="dxa"/>
          </w:tblCellMar>
        </w:tblPrEx>
        <w:trPr>
          <w:trHeight w:val="580" w:hRule="atLeast"/>
        </w:trPr>
        <w:tc>
          <w:tcPr>
            <w:tcW w:w="747" w:type="dxa"/>
            <w:vMerge w:val="restart"/>
            <w:tcMar>
              <w:top w:w="100" w:type="dxa"/>
              <w:left w:w="100" w:type="dxa"/>
              <w:bottom w:w="100" w:type="dxa"/>
              <w:right w:w="100" w:type="dxa"/>
            </w:tcMar>
          </w:tcPr>
          <w:p>
            <w:pPr>
              <w:spacing w:before="160" w:after="80" w:line="240" w:lineRule="auto"/>
              <w:jc w:val="center"/>
              <w:rPr>
                <w:rFonts w:cs="微软雅黑" w:asciiTheme="minorEastAsia" w:hAnsiTheme="minorEastAsia" w:eastAsiaTheme="minorEastAsia"/>
                <w:sz w:val="21"/>
                <w:szCs w:val="21"/>
                <w:highlight w:val="white"/>
              </w:rPr>
            </w:pPr>
            <w:r>
              <w:rPr>
                <w:rFonts w:cs="微软雅黑" w:asciiTheme="minorEastAsia" w:hAnsiTheme="minorEastAsia" w:eastAsiaTheme="minorEastAsia"/>
                <w:sz w:val="21"/>
                <w:szCs w:val="21"/>
                <w:highlight w:val="white"/>
              </w:rPr>
              <w:t>维修</w:t>
            </w:r>
          </w:p>
        </w:tc>
        <w:tc>
          <w:tcPr>
            <w:tcW w:w="486" w:type="dxa"/>
            <w:vMerge w:val="restart"/>
            <w:tcMar>
              <w:top w:w="100" w:type="dxa"/>
              <w:left w:w="100" w:type="dxa"/>
              <w:bottom w:w="100" w:type="dxa"/>
              <w:right w:w="100" w:type="dxa"/>
            </w:tcMar>
          </w:tcPr>
          <w:p>
            <w:pPr>
              <w:spacing w:before="160" w:after="80" w:line="240" w:lineRule="auto"/>
              <w:jc w:val="center"/>
              <w:rPr>
                <w:rFonts w:cs="微软雅黑"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A</w:t>
            </w:r>
            <w:r>
              <w:rPr>
                <w:rFonts w:cs="微软雅黑" w:asciiTheme="minorEastAsia" w:hAnsiTheme="minorEastAsia" w:eastAsiaTheme="minorEastAsia"/>
                <w:color w:val="333333"/>
                <w:sz w:val="21"/>
                <w:szCs w:val="21"/>
                <w:highlight w:val="white"/>
              </w:rPr>
              <w:t>级</w:t>
            </w:r>
          </w:p>
        </w:tc>
        <w:tc>
          <w:tcPr>
            <w:tcW w:w="734" w:type="dxa"/>
            <w:tcMar>
              <w:top w:w="100" w:type="dxa"/>
              <w:left w:w="100" w:type="dxa"/>
              <w:bottom w:w="100" w:type="dxa"/>
              <w:right w:w="100" w:type="dxa"/>
            </w:tcMar>
          </w:tcPr>
          <w:p>
            <w:pPr>
              <w:spacing w:before="160" w:after="80" w:line="240" w:lineRule="auto"/>
              <w:jc w:val="center"/>
              <w:rPr>
                <w:rFonts w:cs="Verdana"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1</w:t>
            </w:r>
          </w:p>
        </w:tc>
        <w:tc>
          <w:tcPr>
            <w:tcW w:w="6338" w:type="dxa"/>
            <w:tcMar>
              <w:top w:w="100" w:type="dxa"/>
              <w:left w:w="100" w:type="dxa"/>
              <w:bottom w:w="100" w:type="dxa"/>
              <w:right w:w="100" w:type="dxa"/>
            </w:tcMar>
          </w:tcPr>
          <w:p>
            <w:pPr>
              <w:spacing w:before="160" w:after="80" w:line="240" w:lineRule="auto"/>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注册资金</w:t>
            </w:r>
            <w:r>
              <w:rPr>
                <w:rFonts w:cs="Verdana" w:asciiTheme="minorEastAsia" w:hAnsiTheme="minorEastAsia" w:eastAsiaTheme="minorEastAsia"/>
                <w:color w:val="333333"/>
                <w:sz w:val="21"/>
                <w:szCs w:val="21"/>
                <w:highlight w:val="white"/>
              </w:rPr>
              <w:t>250</w:t>
            </w:r>
            <w:r>
              <w:rPr>
                <w:rFonts w:cs="微软雅黑" w:asciiTheme="minorEastAsia" w:hAnsiTheme="minorEastAsia" w:eastAsiaTheme="minorEastAsia"/>
                <w:color w:val="333333"/>
                <w:sz w:val="21"/>
                <w:szCs w:val="21"/>
                <w:highlight w:val="white"/>
              </w:rPr>
              <w:t>万元以上。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60" w:hRule="atLeast"/>
        </w:trPr>
        <w:tc>
          <w:tcPr>
            <w:tcW w:w="747"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486"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734" w:type="dxa"/>
            <w:tcMar>
              <w:top w:w="100" w:type="dxa"/>
              <w:left w:w="100" w:type="dxa"/>
              <w:bottom w:w="100" w:type="dxa"/>
              <w:right w:w="100" w:type="dxa"/>
            </w:tcMar>
          </w:tcPr>
          <w:p>
            <w:pPr>
              <w:spacing w:before="160" w:after="80" w:line="240" w:lineRule="auto"/>
              <w:jc w:val="center"/>
              <w:rPr>
                <w:rFonts w:cs="Verdana"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2</w:t>
            </w:r>
          </w:p>
        </w:tc>
        <w:tc>
          <w:tcPr>
            <w:tcW w:w="6338" w:type="dxa"/>
            <w:tcMar>
              <w:top w:w="100" w:type="dxa"/>
              <w:left w:w="100" w:type="dxa"/>
              <w:bottom w:w="100" w:type="dxa"/>
              <w:right w:w="100" w:type="dxa"/>
            </w:tcMar>
          </w:tcPr>
          <w:p>
            <w:pPr>
              <w:spacing w:before="160" w:after="80" w:line="240" w:lineRule="auto"/>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签订</w:t>
            </w:r>
            <w:r>
              <w:rPr>
                <w:rFonts w:cs="Verdana" w:asciiTheme="minorEastAsia" w:hAnsiTheme="minorEastAsia" w:eastAsiaTheme="minorEastAsia"/>
                <w:color w:val="333333"/>
                <w:sz w:val="21"/>
                <w:szCs w:val="21"/>
                <w:highlight w:val="white"/>
              </w:rPr>
              <w:t>1</w:t>
            </w:r>
            <w:r>
              <w:rPr>
                <w:rFonts w:cs="微软雅黑" w:asciiTheme="minorEastAsia" w:hAnsiTheme="minorEastAsia" w:eastAsiaTheme="minorEastAsia"/>
                <w:color w:val="333333"/>
                <w:sz w:val="21"/>
                <w:szCs w:val="21"/>
                <w:highlight w:val="white"/>
              </w:rPr>
              <w:t>年以上全职聘用合同的电气或机械专业技术人员不少于</w:t>
            </w:r>
            <w:r>
              <w:rPr>
                <w:rFonts w:cs="Verdana" w:asciiTheme="minorEastAsia" w:hAnsiTheme="minorEastAsia" w:eastAsiaTheme="minorEastAsia"/>
                <w:color w:val="333333"/>
                <w:sz w:val="21"/>
                <w:szCs w:val="21"/>
                <w:highlight w:val="white"/>
              </w:rPr>
              <w:t>8</w:t>
            </w:r>
            <w:r>
              <w:rPr>
                <w:rFonts w:cs="微软雅黑" w:asciiTheme="minorEastAsia" w:hAnsiTheme="minorEastAsia" w:eastAsiaTheme="minorEastAsia"/>
                <w:color w:val="333333"/>
                <w:sz w:val="21"/>
                <w:szCs w:val="21"/>
                <w:highlight w:val="white"/>
              </w:rPr>
              <w:t>人。其中，高级工程师不少于</w:t>
            </w:r>
            <w:r>
              <w:rPr>
                <w:rFonts w:cs="Verdana" w:asciiTheme="minorEastAsia" w:hAnsiTheme="minorEastAsia" w:eastAsiaTheme="minorEastAsia"/>
                <w:color w:val="333333"/>
                <w:sz w:val="21"/>
                <w:szCs w:val="21"/>
                <w:highlight w:val="white"/>
              </w:rPr>
              <w:t>2</w:t>
            </w:r>
            <w:r>
              <w:rPr>
                <w:rFonts w:cs="微软雅黑" w:asciiTheme="minorEastAsia" w:hAnsiTheme="minorEastAsia" w:eastAsiaTheme="minorEastAsia"/>
                <w:color w:val="333333"/>
                <w:sz w:val="21"/>
                <w:szCs w:val="21"/>
                <w:highlight w:val="white"/>
              </w:rPr>
              <w:t>人，工程师不少于</w:t>
            </w:r>
            <w:r>
              <w:rPr>
                <w:rFonts w:cs="Verdana" w:asciiTheme="minorEastAsia" w:hAnsiTheme="minorEastAsia" w:eastAsiaTheme="minorEastAsia"/>
                <w:color w:val="333333"/>
                <w:sz w:val="21"/>
                <w:szCs w:val="21"/>
                <w:highlight w:val="white"/>
              </w:rPr>
              <w:t>4</w:t>
            </w:r>
            <w:r>
              <w:rPr>
                <w:rFonts w:cs="微软雅黑" w:asciiTheme="minorEastAsia" w:hAnsiTheme="minorEastAsia" w:eastAsiaTheme="minorEastAsia"/>
                <w:color w:val="333333"/>
                <w:sz w:val="21"/>
                <w:szCs w:val="21"/>
                <w:highlight w:val="white"/>
              </w:rPr>
              <w:t>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60" w:hRule="atLeast"/>
        </w:trPr>
        <w:tc>
          <w:tcPr>
            <w:tcW w:w="747"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486"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734" w:type="dxa"/>
            <w:tcMar>
              <w:top w:w="100" w:type="dxa"/>
              <w:left w:w="100" w:type="dxa"/>
              <w:bottom w:w="100" w:type="dxa"/>
              <w:right w:w="100" w:type="dxa"/>
            </w:tcMar>
          </w:tcPr>
          <w:p>
            <w:pPr>
              <w:spacing w:before="160" w:after="80" w:line="240" w:lineRule="auto"/>
              <w:jc w:val="center"/>
              <w:rPr>
                <w:rFonts w:cs="Verdana"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3</w:t>
            </w:r>
          </w:p>
        </w:tc>
        <w:tc>
          <w:tcPr>
            <w:tcW w:w="6338" w:type="dxa"/>
            <w:tcMar>
              <w:top w:w="100" w:type="dxa"/>
              <w:left w:w="100" w:type="dxa"/>
              <w:bottom w:w="100" w:type="dxa"/>
              <w:right w:w="100" w:type="dxa"/>
            </w:tcMar>
          </w:tcPr>
          <w:p>
            <w:pPr>
              <w:spacing w:before="160" w:after="80" w:line="240" w:lineRule="auto"/>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签订</w:t>
            </w:r>
            <w:r>
              <w:rPr>
                <w:rFonts w:cs="Verdana" w:asciiTheme="minorEastAsia" w:hAnsiTheme="minorEastAsia" w:eastAsiaTheme="minorEastAsia"/>
                <w:color w:val="333333"/>
                <w:sz w:val="21"/>
                <w:szCs w:val="21"/>
                <w:highlight w:val="white"/>
              </w:rPr>
              <w:t>1</w:t>
            </w:r>
            <w:r>
              <w:rPr>
                <w:rFonts w:cs="微软雅黑" w:asciiTheme="minorEastAsia" w:hAnsiTheme="minorEastAsia" w:eastAsiaTheme="minorEastAsia"/>
                <w:color w:val="333333"/>
                <w:sz w:val="21"/>
                <w:szCs w:val="21"/>
                <w:highlight w:val="white"/>
              </w:rPr>
              <w:t>年以上全职聘用合同的持相应作业项目资格证书的特种设备作业人员等技术工人不少于</w:t>
            </w:r>
            <w:r>
              <w:rPr>
                <w:rFonts w:cs="Verdana" w:asciiTheme="minorEastAsia" w:hAnsiTheme="minorEastAsia" w:eastAsiaTheme="minorEastAsia"/>
                <w:color w:val="333333"/>
                <w:sz w:val="21"/>
                <w:szCs w:val="21"/>
                <w:highlight w:val="white"/>
              </w:rPr>
              <w:t>40</w:t>
            </w:r>
            <w:r>
              <w:rPr>
                <w:rFonts w:cs="微软雅黑" w:asciiTheme="minorEastAsia" w:hAnsiTheme="minorEastAsia" w:eastAsiaTheme="minorEastAsia"/>
                <w:color w:val="333333"/>
                <w:sz w:val="21"/>
                <w:szCs w:val="21"/>
                <w:highlight w:val="white"/>
              </w:rPr>
              <w:t>人，且各工种人员比例合理。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60" w:hRule="atLeast"/>
        </w:trPr>
        <w:tc>
          <w:tcPr>
            <w:tcW w:w="747"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486"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734" w:type="dxa"/>
            <w:tcMar>
              <w:top w:w="100" w:type="dxa"/>
              <w:left w:w="100" w:type="dxa"/>
              <w:bottom w:w="100" w:type="dxa"/>
              <w:right w:w="100" w:type="dxa"/>
            </w:tcMar>
          </w:tcPr>
          <w:p>
            <w:pPr>
              <w:spacing w:before="160" w:after="80" w:line="240" w:lineRule="auto"/>
              <w:jc w:val="center"/>
              <w:rPr>
                <w:rFonts w:cs="Verdana"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4</w:t>
            </w:r>
          </w:p>
        </w:tc>
        <w:tc>
          <w:tcPr>
            <w:tcW w:w="6338" w:type="dxa"/>
            <w:tcMar>
              <w:top w:w="100" w:type="dxa"/>
              <w:left w:w="100" w:type="dxa"/>
              <w:bottom w:w="100" w:type="dxa"/>
              <w:right w:w="100" w:type="dxa"/>
            </w:tcMar>
          </w:tcPr>
          <w:p>
            <w:pPr>
              <w:spacing w:before="160" w:after="80" w:line="240" w:lineRule="auto"/>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技术负责人必须具有国家承认的电气或机械专业高级工程师以上职称，从事特种设备技术和施工管理工作</w:t>
            </w:r>
            <w:r>
              <w:rPr>
                <w:rFonts w:cs="Verdana" w:asciiTheme="minorEastAsia" w:hAnsiTheme="minorEastAsia" w:eastAsiaTheme="minorEastAsia"/>
                <w:color w:val="333333"/>
                <w:sz w:val="21"/>
                <w:szCs w:val="21"/>
                <w:highlight w:val="white"/>
              </w:rPr>
              <w:t>5</w:t>
            </w:r>
            <w:r>
              <w:rPr>
                <w:rFonts w:cs="微软雅黑" w:asciiTheme="minorEastAsia" w:hAnsiTheme="minorEastAsia" w:eastAsiaTheme="minorEastAsia"/>
                <w:color w:val="333333"/>
                <w:sz w:val="21"/>
                <w:szCs w:val="21"/>
                <w:highlight w:val="white"/>
              </w:rPr>
              <w:t>年以上，并不得在其他单位兼职。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80" w:hRule="atLeast"/>
        </w:trPr>
        <w:tc>
          <w:tcPr>
            <w:tcW w:w="747"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486"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734" w:type="dxa"/>
            <w:tcMar>
              <w:top w:w="100" w:type="dxa"/>
              <w:left w:w="100" w:type="dxa"/>
              <w:bottom w:w="100" w:type="dxa"/>
              <w:right w:w="100" w:type="dxa"/>
            </w:tcMar>
          </w:tcPr>
          <w:p>
            <w:pPr>
              <w:spacing w:before="160" w:after="80" w:line="240" w:lineRule="auto"/>
              <w:jc w:val="center"/>
              <w:rPr>
                <w:rFonts w:cs="Verdana"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5</w:t>
            </w:r>
          </w:p>
        </w:tc>
        <w:tc>
          <w:tcPr>
            <w:tcW w:w="6338" w:type="dxa"/>
            <w:tcMar>
              <w:top w:w="100" w:type="dxa"/>
              <w:left w:w="100" w:type="dxa"/>
              <w:bottom w:w="100" w:type="dxa"/>
              <w:right w:w="100" w:type="dxa"/>
            </w:tcMar>
          </w:tcPr>
          <w:p>
            <w:pPr>
              <w:spacing w:before="160" w:after="80" w:line="240" w:lineRule="auto"/>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专职质量检验人员不得少于</w:t>
            </w:r>
            <w:r>
              <w:rPr>
                <w:rFonts w:cs="Verdana" w:asciiTheme="minorEastAsia" w:hAnsiTheme="minorEastAsia" w:eastAsiaTheme="minorEastAsia"/>
                <w:color w:val="333333"/>
                <w:sz w:val="21"/>
                <w:szCs w:val="21"/>
                <w:highlight w:val="white"/>
              </w:rPr>
              <w:t>4</w:t>
            </w:r>
            <w:r>
              <w:rPr>
                <w:rFonts w:cs="微软雅黑" w:asciiTheme="minorEastAsia" w:hAnsiTheme="minorEastAsia" w:eastAsiaTheme="minorEastAsia"/>
                <w:color w:val="333333"/>
                <w:sz w:val="21"/>
                <w:szCs w:val="21"/>
                <w:highlight w:val="white"/>
              </w:rPr>
              <w:t>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60" w:hRule="atLeast"/>
        </w:trPr>
        <w:tc>
          <w:tcPr>
            <w:tcW w:w="747"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486"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734" w:type="dxa"/>
            <w:tcMar>
              <w:top w:w="100" w:type="dxa"/>
              <w:left w:w="100" w:type="dxa"/>
              <w:bottom w:w="100" w:type="dxa"/>
              <w:right w:w="100" w:type="dxa"/>
            </w:tcMar>
          </w:tcPr>
          <w:p>
            <w:pPr>
              <w:spacing w:before="160" w:after="80" w:line="240" w:lineRule="auto"/>
              <w:jc w:val="center"/>
              <w:rPr>
                <w:rFonts w:cs="Verdana"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6</w:t>
            </w:r>
          </w:p>
        </w:tc>
        <w:tc>
          <w:tcPr>
            <w:tcW w:w="6338" w:type="dxa"/>
            <w:tcMar>
              <w:top w:w="100" w:type="dxa"/>
              <w:left w:w="100" w:type="dxa"/>
              <w:bottom w:w="100" w:type="dxa"/>
              <w:right w:w="100" w:type="dxa"/>
            </w:tcMar>
          </w:tcPr>
          <w:p>
            <w:pPr>
              <w:spacing w:before="160" w:after="80" w:line="240" w:lineRule="auto"/>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近</w:t>
            </w:r>
            <w:r>
              <w:rPr>
                <w:rFonts w:cs="Verdana" w:asciiTheme="minorEastAsia" w:hAnsiTheme="minorEastAsia" w:eastAsiaTheme="minorEastAsia"/>
                <w:color w:val="333333"/>
                <w:sz w:val="21"/>
                <w:szCs w:val="21"/>
                <w:highlight w:val="white"/>
              </w:rPr>
              <w:t>5</w:t>
            </w:r>
            <w:r>
              <w:rPr>
                <w:rFonts w:cs="微软雅黑" w:asciiTheme="minorEastAsia" w:hAnsiTheme="minorEastAsia" w:eastAsiaTheme="minorEastAsia"/>
                <w:color w:val="333333"/>
                <w:sz w:val="21"/>
                <w:szCs w:val="21"/>
                <w:highlight w:val="white"/>
              </w:rPr>
              <w:t>年累计维修申请范围内的特种设备数量至少为：电梯</w:t>
            </w:r>
            <w:r>
              <w:rPr>
                <w:rFonts w:cs="Verdana" w:asciiTheme="minorEastAsia" w:hAnsiTheme="minorEastAsia" w:eastAsiaTheme="minorEastAsia"/>
                <w:color w:val="333333"/>
                <w:sz w:val="21"/>
                <w:szCs w:val="21"/>
                <w:highlight w:val="white"/>
              </w:rPr>
              <w:t>150</w:t>
            </w:r>
            <w:r>
              <w:rPr>
                <w:rFonts w:cs="微软雅黑" w:asciiTheme="minorEastAsia" w:hAnsiTheme="minorEastAsia" w:eastAsiaTheme="minorEastAsia"/>
                <w:color w:val="333333"/>
                <w:sz w:val="21"/>
                <w:szCs w:val="21"/>
                <w:highlight w:val="white"/>
              </w:rPr>
              <w:t>台套；起重机械</w:t>
            </w:r>
            <w:r>
              <w:rPr>
                <w:rFonts w:cs="Verdana" w:asciiTheme="minorEastAsia" w:hAnsiTheme="minorEastAsia" w:eastAsiaTheme="minorEastAsia"/>
                <w:color w:val="333333"/>
                <w:sz w:val="21"/>
                <w:szCs w:val="21"/>
                <w:highlight w:val="white"/>
              </w:rPr>
              <w:t>60</w:t>
            </w:r>
            <w:r>
              <w:rPr>
                <w:rFonts w:cs="微软雅黑" w:asciiTheme="minorEastAsia" w:hAnsiTheme="minorEastAsia" w:eastAsiaTheme="minorEastAsia"/>
                <w:color w:val="333333"/>
                <w:sz w:val="21"/>
                <w:szCs w:val="21"/>
                <w:highlight w:val="white"/>
              </w:rPr>
              <w:t>台套。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80" w:hRule="atLeast"/>
        </w:trPr>
        <w:tc>
          <w:tcPr>
            <w:tcW w:w="747"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486" w:type="dxa"/>
            <w:vMerge w:val="restart"/>
            <w:tcMar>
              <w:top w:w="100" w:type="dxa"/>
              <w:left w:w="100" w:type="dxa"/>
              <w:bottom w:w="100" w:type="dxa"/>
              <w:right w:w="100" w:type="dxa"/>
            </w:tcMar>
          </w:tcPr>
          <w:p>
            <w:pPr>
              <w:spacing w:before="160" w:after="80" w:line="240" w:lineRule="auto"/>
              <w:jc w:val="center"/>
              <w:rPr>
                <w:rFonts w:cs="微软雅黑"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B</w:t>
            </w:r>
            <w:r>
              <w:rPr>
                <w:rFonts w:cs="微软雅黑" w:asciiTheme="minorEastAsia" w:hAnsiTheme="minorEastAsia" w:eastAsiaTheme="minorEastAsia"/>
                <w:color w:val="333333"/>
                <w:sz w:val="21"/>
                <w:szCs w:val="21"/>
                <w:highlight w:val="white"/>
              </w:rPr>
              <w:t>级</w:t>
            </w:r>
          </w:p>
        </w:tc>
        <w:tc>
          <w:tcPr>
            <w:tcW w:w="734" w:type="dxa"/>
            <w:tcMar>
              <w:top w:w="100" w:type="dxa"/>
              <w:left w:w="100" w:type="dxa"/>
              <w:bottom w:w="100" w:type="dxa"/>
              <w:right w:w="100" w:type="dxa"/>
            </w:tcMar>
          </w:tcPr>
          <w:p>
            <w:pPr>
              <w:spacing w:before="160" w:after="80" w:line="240" w:lineRule="auto"/>
              <w:jc w:val="center"/>
              <w:rPr>
                <w:rFonts w:cs="Verdana"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1</w:t>
            </w:r>
          </w:p>
        </w:tc>
        <w:tc>
          <w:tcPr>
            <w:tcW w:w="6338" w:type="dxa"/>
            <w:tcMar>
              <w:top w:w="100" w:type="dxa"/>
              <w:left w:w="100" w:type="dxa"/>
              <w:bottom w:w="100" w:type="dxa"/>
              <w:right w:w="100" w:type="dxa"/>
            </w:tcMar>
          </w:tcPr>
          <w:p>
            <w:pPr>
              <w:spacing w:before="160" w:after="80" w:line="240" w:lineRule="auto"/>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注册资金</w:t>
            </w:r>
            <w:r>
              <w:rPr>
                <w:rFonts w:cs="Verdana" w:asciiTheme="minorEastAsia" w:hAnsiTheme="minorEastAsia" w:eastAsiaTheme="minorEastAsia"/>
                <w:color w:val="333333"/>
                <w:sz w:val="21"/>
                <w:szCs w:val="21"/>
                <w:highlight w:val="white"/>
              </w:rPr>
              <w:t>120</w:t>
            </w:r>
            <w:r>
              <w:rPr>
                <w:rFonts w:cs="微软雅黑" w:asciiTheme="minorEastAsia" w:hAnsiTheme="minorEastAsia" w:eastAsiaTheme="minorEastAsia"/>
                <w:color w:val="333333"/>
                <w:sz w:val="21"/>
                <w:szCs w:val="21"/>
                <w:highlight w:val="white"/>
              </w:rPr>
              <w:t>万元以上。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60" w:hRule="atLeast"/>
        </w:trPr>
        <w:tc>
          <w:tcPr>
            <w:tcW w:w="747"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486"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734" w:type="dxa"/>
            <w:tcMar>
              <w:top w:w="100" w:type="dxa"/>
              <w:left w:w="100" w:type="dxa"/>
              <w:bottom w:w="100" w:type="dxa"/>
              <w:right w:w="100" w:type="dxa"/>
            </w:tcMar>
          </w:tcPr>
          <w:p>
            <w:pPr>
              <w:spacing w:before="160" w:after="80" w:line="240" w:lineRule="auto"/>
              <w:jc w:val="center"/>
              <w:rPr>
                <w:rFonts w:cs="Verdana"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2</w:t>
            </w:r>
          </w:p>
        </w:tc>
        <w:tc>
          <w:tcPr>
            <w:tcW w:w="6338" w:type="dxa"/>
            <w:tcMar>
              <w:top w:w="100" w:type="dxa"/>
              <w:left w:w="100" w:type="dxa"/>
              <w:bottom w:w="100" w:type="dxa"/>
              <w:right w:w="100" w:type="dxa"/>
            </w:tcMar>
          </w:tcPr>
          <w:p>
            <w:pPr>
              <w:spacing w:before="160" w:after="80" w:line="240" w:lineRule="auto"/>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签订</w:t>
            </w:r>
            <w:r>
              <w:rPr>
                <w:rFonts w:cs="Verdana" w:asciiTheme="minorEastAsia" w:hAnsiTheme="minorEastAsia" w:eastAsiaTheme="minorEastAsia"/>
                <w:color w:val="333333"/>
                <w:sz w:val="21"/>
                <w:szCs w:val="21"/>
                <w:highlight w:val="white"/>
              </w:rPr>
              <w:t>1</w:t>
            </w:r>
            <w:r>
              <w:rPr>
                <w:rFonts w:cs="微软雅黑" w:asciiTheme="minorEastAsia" w:hAnsiTheme="minorEastAsia" w:eastAsiaTheme="minorEastAsia"/>
                <w:color w:val="333333"/>
                <w:sz w:val="21"/>
                <w:szCs w:val="21"/>
                <w:highlight w:val="white"/>
              </w:rPr>
              <w:t>年以上全职聘用合同的电气或机械专业技术人员不少于</w:t>
            </w:r>
            <w:r>
              <w:rPr>
                <w:rFonts w:cs="Verdana" w:asciiTheme="minorEastAsia" w:hAnsiTheme="minorEastAsia" w:eastAsiaTheme="minorEastAsia"/>
                <w:color w:val="333333"/>
                <w:sz w:val="21"/>
                <w:szCs w:val="21"/>
                <w:highlight w:val="white"/>
              </w:rPr>
              <w:t>5</w:t>
            </w:r>
            <w:r>
              <w:rPr>
                <w:rFonts w:cs="微软雅黑" w:asciiTheme="minorEastAsia" w:hAnsiTheme="minorEastAsia" w:eastAsiaTheme="minorEastAsia"/>
                <w:color w:val="333333"/>
                <w:sz w:val="21"/>
                <w:szCs w:val="21"/>
                <w:highlight w:val="white"/>
              </w:rPr>
              <w:t>人。其中，高级工程师不少于</w:t>
            </w:r>
            <w:r>
              <w:rPr>
                <w:rFonts w:cs="Verdana" w:asciiTheme="minorEastAsia" w:hAnsiTheme="minorEastAsia" w:eastAsiaTheme="minorEastAsia"/>
                <w:color w:val="333333"/>
                <w:sz w:val="21"/>
                <w:szCs w:val="21"/>
                <w:highlight w:val="white"/>
              </w:rPr>
              <w:t>1</w:t>
            </w:r>
            <w:r>
              <w:rPr>
                <w:rFonts w:cs="微软雅黑" w:asciiTheme="minorEastAsia" w:hAnsiTheme="minorEastAsia" w:eastAsiaTheme="minorEastAsia"/>
                <w:color w:val="333333"/>
                <w:sz w:val="21"/>
                <w:szCs w:val="21"/>
                <w:highlight w:val="white"/>
              </w:rPr>
              <w:t>人，工程师不少于</w:t>
            </w:r>
            <w:r>
              <w:rPr>
                <w:rFonts w:cs="Verdana" w:asciiTheme="minorEastAsia" w:hAnsiTheme="minorEastAsia" w:eastAsiaTheme="minorEastAsia"/>
                <w:color w:val="333333"/>
                <w:sz w:val="21"/>
                <w:szCs w:val="21"/>
                <w:highlight w:val="white"/>
              </w:rPr>
              <w:t>2</w:t>
            </w:r>
            <w:r>
              <w:rPr>
                <w:rFonts w:cs="微软雅黑" w:asciiTheme="minorEastAsia" w:hAnsiTheme="minorEastAsia" w:eastAsiaTheme="minorEastAsia"/>
                <w:color w:val="333333"/>
                <w:sz w:val="21"/>
                <w:szCs w:val="21"/>
                <w:highlight w:val="white"/>
              </w:rPr>
              <w:t>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60" w:hRule="atLeast"/>
        </w:trPr>
        <w:tc>
          <w:tcPr>
            <w:tcW w:w="747"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486"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734" w:type="dxa"/>
            <w:tcMar>
              <w:top w:w="100" w:type="dxa"/>
              <w:left w:w="100" w:type="dxa"/>
              <w:bottom w:w="100" w:type="dxa"/>
              <w:right w:w="100" w:type="dxa"/>
            </w:tcMar>
          </w:tcPr>
          <w:p>
            <w:pPr>
              <w:spacing w:before="160" w:after="80" w:line="240" w:lineRule="auto"/>
              <w:jc w:val="center"/>
              <w:rPr>
                <w:rFonts w:cs="Verdana"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3</w:t>
            </w:r>
          </w:p>
        </w:tc>
        <w:tc>
          <w:tcPr>
            <w:tcW w:w="6338" w:type="dxa"/>
            <w:tcMar>
              <w:top w:w="100" w:type="dxa"/>
              <w:left w:w="100" w:type="dxa"/>
              <w:bottom w:w="100" w:type="dxa"/>
              <w:right w:w="100" w:type="dxa"/>
            </w:tcMar>
          </w:tcPr>
          <w:p>
            <w:pPr>
              <w:spacing w:before="160" w:after="80" w:line="240" w:lineRule="auto"/>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签订</w:t>
            </w:r>
            <w:r>
              <w:rPr>
                <w:rFonts w:cs="Verdana" w:asciiTheme="minorEastAsia" w:hAnsiTheme="minorEastAsia" w:eastAsiaTheme="minorEastAsia"/>
                <w:color w:val="333333"/>
                <w:sz w:val="21"/>
                <w:szCs w:val="21"/>
                <w:highlight w:val="white"/>
              </w:rPr>
              <w:t>1</w:t>
            </w:r>
            <w:r>
              <w:rPr>
                <w:rFonts w:cs="微软雅黑" w:asciiTheme="minorEastAsia" w:hAnsiTheme="minorEastAsia" w:eastAsiaTheme="minorEastAsia"/>
                <w:color w:val="333333"/>
                <w:sz w:val="21"/>
                <w:szCs w:val="21"/>
                <w:highlight w:val="white"/>
              </w:rPr>
              <w:t>年以上全职聘用合同的持相应作业项目资格证书的特种设备作业人员等技术工人不少于</w:t>
            </w:r>
            <w:r>
              <w:rPr>
                <w:rFonts w:cs="Verdana" w:asciiTheme="minorEastAsia" w:hAnsiTheme="minorEastAsia" w:eastAsiaTheme="minorEastAsia"/>
                <w:color w:val="333333"/>
                <w:sz w:val="21"/>
                <w:szCs w:val="21"/>
                <w:highlight w:val="white"/>
              </w:rPr>
              <w:t>30</w:t>
            </w:r>
            <w:r>
              <w:rPr>
                <w:rFonts w:cs="微软雅黑" w:asciiTheme="minorEastAsia" w:hAnsiTheme="minorEastAsia" w:eastAsiaTheme="minorEastAsia"/>
                <w:color w:val="333333"/>
                <w:sz w:val="21"/>
                <w:szCs w:val="21"/>
                <w:highlight w:val="white"/>
              </w:rPr>
              <w:t>人（客运索道或大型游乐设施</w:t>
            </w:r>
            <w:r>
              <w:rPr>
                <w:rFonts w:cs="Verdana" w:asciiTheme="minorEastAsia" w:hAnsiTheme="minorEastAsia" w:eastAsiaTheme="minorEastAsia"/>
                <w:color w:val="333333"/>
                <w:sz w:val="21"/>
                <w:szCs w:val="21"/>
                <w:highlight w:val="white"/>
              </w:rPr>
              <w:t>10</w:t>
            </w:r>
            <w:r>
              <w:rPr>
                <w:rFonts w:cs="微软雅黑" w:asciiTheme="minorEastAsia" w:hAnsiTheme="minorEastAsia" w:eastAsiaTheme="minorEastAsia"/>
                <w:color w:val="333333"/>
                <w:sz w:val="21"/>
                <w:szCs w:val="21"/>
                <w:highlight w:val="white"/>
              </w:rPr>
              <w:t>人），且各工种人员比例合理。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60" w:hRule="atLeast"/>
        </w:trPr>
        <w:tc>
          <w:tcPr>
            <w:tcW w:w="747"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486"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734" w:type="dxa"/>
            <w:tcMar>
              <w:top w:w="100" w:type="dxa"/>
              <w:left w:w="100" w:type="dxa"/>
              <w:bottom w:w="100" w:type="dxa"/>
              <w:right w:w="100" w:type="dxa"/>
            </w:tcMar>
          </w:tcPr>
          <w:p>
            <w:pPr>
              <w:spacing w:before="160" w:after="80" w:line="240" w:lineRule="auto"/>
              <w:jc w:val="center"/>
              <w:rPr>
                <w:rFonts w:cs="Verdana"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4</w:t>
            </w:r>
          </w:p>
        </w:tc>
        <w:tc>
          <w:tcPr>
            <w:tcW w:w="6338" w:type="dxa"/>
            <w:tcMar>
              <w:top w:w="100" w:type="dxa"/>
              <w:left w:w="100" w:type="dxa"/>
              <w:bottom w:w="100" w:type="dxa"/>
              <w:right w:w="100" w:type="dxa"/>
            </w:tcMar>
          </w:tcPr>
          <w:p>
            <w:pPr>
              <w:spacing w:before="160" w:after="80" w:line="240" w:lineRule="auto"/>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技术负责人必须具有国家承认的电气或机械专业高级工程师以上职称，从事特种设备技术和施工管理工作</w:t>
            </w:r>
            <w:r>
              <w:rPr>
                <w:rFonts w:cs="Verdana" w:asciiTheme="minorEastAsia" w:hAnsiTheme="minorEastAsia" w:eastAsiaTheme="minorEastAsia"/>
                <w:color w:val="333333"/>
                <w:sz w:val="21"/>
                <w:szCs w:val="21"/>
                <w:highlight w:val="white"/>
              </w:rPr>
              <w:t>5</w:t>
            </w:r>
            <w:r>
              <w:rPr>
                <w:rFonts w:cs="微软雅黑" w:asciiTheme="minorEastAsia" w:hAnsiTheme="minorEastAsia" w:eastAsiaTheme="minorEastAsia"/>
                <w:color w:val="333333"/>
                <w:sz w:val="21"/>
                <w:szCs w:val="21"/>
                <w:highlight w:val="white"/>
              </w:rPr>
              <w:t>年以上，并不得在其他单位兼职。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80" w:hRule="atLeast"/>
        </w:trPr>
        <w:tc>
          <w:tcPr>
            <w:tcW w:w="747"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486"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734" w:type="dxa"/>
            <w:tcMar>
              <w:top w:w="100" w:type="dxa"/>
              <w:left w:w="100" w:type="dxa"/>
              <w:bottom w:w="100" w:type="dxa"/>
              <w:right w:w="100" w:type="dxa"/>
            </w:tcMar>
          </w:tcPr>
          <w:p>
            <w:pPr>
              <w:spacing w:before="160" w:after="80" w:line="240" w:lineRule="auto"/>
              <w:jc w:val="center"/>
              <w:rPr>
                <w:rFonts w:cs="Verdana"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5</w:t>
            </w:r>
          </w:p>
        </w:tc>
        <w:tc>
          <w:tcPr>
            <w:tcW w:w="6338" w:type="dxa"/>
            <w:tcMar>
              <w:top w:w="100" w:type="dxa"/>
              <w:left w:w="100" w:type="dxa"/>
              <w:bottom w:w="100" w:type="dxa"/>
              <w:right w:w="100" w:type="dxa"/>
            </w:tcMar>
          </w:tcPr>
          <w:p>
            <w:pPr>
              <w:spacing w:before="160" w:after="80" w:line="240" w:lineRule="auto"/>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专职质量检验人员不得少于</w:t>
            </w:r>
            <w:r>
              <w:rPr>
                <w:rFonts w:cs="Verdana" w:asciiTheme="minorEastAsia" w:hAnsiTheme="minorEastAsia" w:eastAsiaTheme="minorEastAsia"/>
                <w:color w:val="333333"/>
                <w:sz w:val="21"/>
                <w:szCs w:val="21"/>
                <w:highlight w:val="white"/>
              </w:rPr>
              <w:t>3</w:t>
            </w:r>
            <w:r>
              <w:rPr>
                <w:rFonts w:cs="微软雅黑" w:asciiTheme="minorEastAsia" w:hAnsiTheme="minorEastAsia" w:eastAsiaTheme="minorEastAsia"/>
                <w:color w:val="333333"/>
                <w:sz w:val="21"/>
                <w:szCs w:val="21"/>
                <w:highlight w:val="white"/>
              </w:rPr>
              <w:t>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60" w:hRule="atLeast"/>
        </w:trPr>
        <w:tc>
          <w:tcPr>
            <w:tcW w:w="747"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486"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734" w:type="dxa"/>
            <w:tcMar>
              <w:top w:w="100" w:type="dxa"/>
              <w:left w:w="100" w:type="dxa"/>
              <w:bottom w:w="100" w:type="dxa"/>
              <w:right w:w="100" w:type="dxa"/>
            </w:tcMar>
          </w:tcPr>
          <w:p>
            <w:pPr>
              <w:spacing w:before="160" w:after="80" w:line="240" w:lineRule="auto"/>
              <w:jc w:val="center"/>
              <w:rPr>
                <w:rFonts w:cs="Verdana"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6</w:t>
            </w:r>
          </w:p>
        </w:tc>
        <w:tc>
          <w:tcPr>
            <w:tcW w:w="6338" w:type="dxa"/>
            <w:tcMar>
              <w:top w:w="100" w:type="dxa"/>
              <w:left w:w="100" w:type="dxa"/>
              <w:bottom w:w="100" w:type="dxa"/>
              <w:right w:w="100" w:type="dxa"/>
            </w:tcMar>
          </w:tcPr>
          <w:p>
            <w:pPr>
              <w:spacing w:before="160" w:after="80" w:line="240" w:lineRule="auto"/>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近</w:t>
            </w:r>
            <w:r>
              <w:rPr>
                <w:rFonts w:cs="Verdana" w:asciiTheme="minorEastAsia" w:hAnsiTheme="minorEastAsia" w:eastAsiaTheme="minorEastAsia"/>
                <w:color w:val="333333"/>
                <w:sz w:val="21"/>
                <w:szCs w:val="21"/>
                <w:highlight w:val="white"/>
              </w:rPr>
              <w:t>5</w:t>
            </w:r>
            <w:r>
              <w:rPr>
                <w:rFonts w:cs="微软雅黑" w:asciiTheme="minorEastAsia" w:hAnsiTheme="minorEastAsia" w:eastAsiaTheme="minorEastAsia"/>
                <w:color w:val="333333"/>
                <w:sz w:val="21"/>
                <w:szCs w:val="21"/>
                <w:highlight w:val="white"/>
              </w:rPr>
              <w:t>年累计维修申请范围内的特种设备数量至少为：电梯</w:t>
            </w:r>
            <w:r>
              <w:rPr>
                <w:rFonts w:cs="Verdana" w:asciiTheme="minorEastAsia" w:hAnsiTheme="minorEastAsia" w:eastAsiaTheme="minorEastAsia"/>
                <w:color w:val="333333"/>
                <w:sz w:val="21"/>
                <w:szCs w:val="21"/>
                <w:highlight w:val="white"/>
              </w:rPr>
              <w:t>80</w:t>
            </w:r>
            <w:r>
              <w:rPr>
                <w:rFonts w:cs="微软雅黑" w:asciiTheme="minorEastAsia" w:hAnsiTheme="minorEastAsia" w:eastAsiaTheme="minorEastAsia"/>
                <w:color w:val="333333"/>
                <w:sz w:val="21"/>
                <w:szCs w:val="21"/>
                <w:highlight w:val="white"/>
              </w:rPr>
              <w:t>台套；起重机械</w:t>
            </w:r>
            <w:r>
              <w:rPr>
                <w:rFonts w:cs="Verdana" w:asciiTheme="minorEastAsia" w:hAnsiTheme="minorEastAsia" w:eastAsiaTheme="minorEastAsia"/>
                <w:color w:val="333333"/>
                <w:sz w:val="21"/>
                <w:szCs w:val="21"/>
                <w:highlight w:val="white"/>
              </w:rPr>
              <w:t>40</w:t>
            </w:r>
            <w:r>
              <w:rPr>
                <w:rFonts w:cs="微软雅黑" w:asciiTheme="minorEastAsia" w:hAnsiTheme="minorEastAsia" w:eastAsiaTheme="minorEastAsia"/>
                <w:color w:val="333333"/>
                <w:sz w:val="21"/>
                <w:szCs w:val="21"/>
                <w:highlight w:val="white"/>
              </w:rPr>
              <w:t>台套；客运索道</w:t>
            </w:r>
            <w:r>
              <w:rPr>
                <w:rFonts w:cs="Verdana" w:asciiTheme="minorEastAsia" w:hAnsiTheme="minorEastAsia" w:eastAsiaTheme="minorEastAsia"/>
                <w:color w:val="333333"/>
                <w:sz w:val="21"/>
                <w:szCs w:val="21"/>
                <w:highlight w:val="white"/>
              </w:rPr>
              <w:t>5</w:t>
            </w:r>
            <w:r>
              <w:rPr>
                <w:rFonts w:cs="微软雅黑" w:asciiTheme="minorEastAsia" w:hAnsiTheme="minorEastAsia" w:eastAsiaTheme="minorEastAsia"/>
                <w:color w:val="333333"/>
                <w:sz w:val="21"/>
                <w:szCs w:val="21"/>
                <w:highlight w:val="white"/>
              </w:rPr>
              <w:t>条；大型游乐设施</w:t>
            </w:r>
            <w:r>
              <w:rPr>
                <w:rFonts w:cs="Verdana" w:asciiTheme="minorEastAsia" w:hAnsiTheme="minorEastAsia" w:eastAsiaTheme="minorEastAsia"/>
                <w:color w:val="333333"/>
                <w:sz w:val="21"/>
                <w:szCs w:val="21"/>
                <w:highlight w:val="white"/>
              </w:rPr>
              <w:t>20</w:t>
            </w:r>
            <w:r>
              <w:rPr>
                <w:rFonts w:cs="微软雅黑" w:asciiTheme="minorEastAsia" w:hAnsiTheme="minorEastAsia" w:eastAsiaTheme="minorEastAsia"/>
                <w:color w:val="333333"/>
                <w:sz w:val="21"/>
                <w:szCs w:val="21"/>
                <w:highlight w:val="white"/>
              </w:rPr>
              <w:t>台套。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80" w:hRule="atLeast"/>
        </w:trPr>
        <w:tc>
          <w:tcPr>
            <w:tcW w:w="747"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486" w:type="dxa"/>
            <w:vMerge w:val="restart"/>
            <w:tcMar>
              <w:top w:w="100" w:type="dxa"/>
              <w:left w:w="100" w:type="dxa"/>
              <w:bottom w:w="100" w:type="dxa"/>
              <w:right w:w="100" w:type="dxa"/>
            </w:tcMar>
          </w:tcPr>
          <w:p>
            <w:pPr>
              <w:spacing w:before="160" w:after="80" w:line="240" w:lineRule="auto"/>
              <w:jc w:val="center"/>
              <w:rPr>
                <w:rFonts w:cs="微软雅黑"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C</w:t>
            </w:r>
            <w:r>
              <w:rPr>
                <w:rFonts w:cs="微软雅黑" w:asciiTheme="minorEastAsia" w:hAnsiTheme="minorEastAsia" w:eastAsiaTheme="minorEastAsia"/>
                <w:color w:val="333333"/>
                <w:sz w:val="21"/>
                <w:szCs w:val="21"/>
                <w:highlight w:val="white"/>
              </w:rPr>
              <w:t>级</w:t>
            </w:r>
          </w:p>
        </w:tc>
        <w:tc>
          <w:tcPr>
            <w:tcW w:w="734" w:type="dxa"/>
            <w:tcMar>
              <w:top w:w="100" w:type="dxa"/>
              <w:left w:w="100" w:type="dxa"/>
              <w:bottom w:w="100" w:type="dxa"/>
              <w:right w:w="100" w:type="dxa"/>
            </w:tcMar>
          </w:tcPr>
          <w:p>
            <w:pPr>
              <w:spacing w:before="160" w:after="80" w:line="240" w:lineRule="auto"/>
              <w:jc w:val="center"/>
              <w:rPr>
                <w:rFonts w:cs="Verdana"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1</w:t>
            </w:r>
          </w:p>
        </w:tc>
        <w:tc>
          <w:tcPr>
            <w:tcW w:w="6338" w:type="dxa"/>
            <w:tcMar>
              <w:top w:w="100" w:type="dxa"/>
              <w:left w:w="100" w:type="dxa"/>
              <w:bottom w:w="100" w:type="dxa"/>
              <w:right w:w="100" w:type="dxa"/>
            </w:tcMar>
          </w:tcPr>
          <w:p>
            <w:pPr>
              <w:spacing w:before="160" w:after="80" w:line="240" w:lineRule="auto"/>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注册资金</w:t>
            </w:r>
            <w:r>
              <w:rPr>
                <w:rFonts w:cs="Verdana" w:asciiTheme="minorEastAsia" w:hAnsiTheme="minorEastAsia" w:eastAsiaTheme="minorEastAsia"/>
                <w:color w:val="333333"/>
                <w:sz w:val="21"/>
                <w:szCs w:val="21"/>
                <w:highlight w:val="white"/>
              </w:rPr>
              <w:t>50</w:t>
            </w:r>
            <w:r>
              <w:rPr>
                <w:rFonts w:cs="微软雅黑" w:asciiTheme="minorEastAsia" w:hAnsiTheme="minorEastAsia" w:eastAsiaTheme="minorEastAsia"/>
                <w:color w:val="333333"/>
                <w:sz w:val="21"/>
                <w:szCs w:val="21"/>
                <w:highlight w:val="white"/>
              </w:rPr>
              <w:t>万元以上。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60" w:hRule="atLeast"/>
        </w:trPr>
        <w:tc>
          <w:tcPr>
            <w:tcW w:w="747"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486"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734" w:type="dxa"/>
            <w:tcMar>
              <w:top w:w="100" w:type="dxa"/>
              <w:left w:w="100" w:type="dxa"/>
              <w:bottom w:w="100" w:type="dxa"/>
              <w:right w:w="100" w:type="dxa"/>
            </w:tcMar>
          </w:tcPr>
          <w:p>
            <w:pPr>
              <w:spacing w:before="160" w:after="80" w:line="240" w:lineRule="auto"/>
              <w:jc w:val="center"/>
              <w:rPr>
                <w:rFonts w:cs="Verdana"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2</w:t>
            </w:r>
          </w:p>
        </w:tc>
        <w:tc>
          <w:tcPr>
            <w:tcW w:w="6338" w:type="dxa"/>
            <w:tcMar>
              <w:top w:w="100" w:type="dxa"/>
              <w:left w:w="100" w:type="dxa"/>
              <w:bottom w:w="100" w:type="dxa"/>
              <w:right w:w="100" w:type="dxa"/>
            </w:tcMar>
          </w:tcPr>
          <w:p>
            <w:pPr>
              <w:spacing w:before="160" w:after="80" w:line="240" w:lineRule="auto"/>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签订</w:t>
            </w:r>
            <w:r>
              <w:rPr>
                <w:rFonts w:cs="Verdana" w:asciiTheme="minorEastAsia" w:hAnsiTheme="minorEastAsia" w:eastAsiaTheme="minorEastAsia"/>
                <w:color w:val="333333"/>
                <w:sz w:val="21"/>
                <w:szCs w:val="21"/>
                <w:highlight w:val="white"/>
              </w:rPr>
              <w:t>1</w:t>
            </w:r>
            <w:r>
              <w:rPr>
                <w:rFonts w:cs="微软雅黑" w:asciiTheme="minorEastAsia" w:hAnsiTheme="minorEastAsia" w:eastAsiaTheme="minorEastAsia"/>
                <w:color w:val="333333"/>
                <w:sz w:val="21"/>
                <w:szCs w:val="21"/>
                <w:highlight w:val="white"/>
              </w:rPr>
              <w:t>年以上全职聘用合同的电气或机械专业技术人员不少于</w:t>
            </w:r>
            <w:r>
              <w:rPr>
                <w:rFonts w:cs="Verdana" w:asciiTheme="minorEastAsia" w:hAnsiTheme="minorEastAsia" w:eastAsiaTheme="minorEastAsia"/>
                <w:color w:val="333333"/>
                <w:sz w:val="21"/>
                <w:szCs w:val="21"/>
                <w:highlight w:val="white"/>
              </w:rPr>
              <w:t>3</w:t>
            </w:r>
            <w:r>
              <w:rPr>
                <w:rFonts w:cs="微软雅黑" w:asciiTheme="minorEastAsia" w:hAnsiTheme="minorEastAsia" w:eastAsiaTheme="minorEastAsia"/>
                <w:color w:val="333333"/>
                <w:sz w:val="21"/>
                <w:szCs w:val="21"/>
                <w:highlight w:val="white"/>
              </w:rPr>
              <w:t>人。其中，工程师不少于</w:t>
            </w:r>
            <w:r>
              <w:rPr>
                <w:rFonts w:cs="Verdana" w:asciiTheme="minorEastAsia" w:hAnsiTheme="minorEastAsia" w:eastAsiaTheme="minorEastAsia"/>
                <w:color w:val="333333"/>
                <w:sz w:val="21"/>
                <w:szCs w:val="21"/>
                <w:highlight w:val="white"/>
              </w:rPr>
              <w:t>2</w:t>
            </w:r>
            <w:r>
              <w:rPr>
                <w:rFonts w:cs="微软雅黑" w:asciiTheme="minorEastAsia" w:hAnsiTheme="minorEastAsia" w:eastAsiaTheme="minorEastAsia"/>
                <w:color w:val="333333"/>
                <w:sz w:val="21"/>
                <w:szCs w:val="21"/>
                <w:highlight w:val="white"/>
              </w:rPr>
              <w:t>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60" w:hRule="atLeast"/>
        </w:trPr>
        <w:tc>
          <w:tcPr>
            <w:tcW w:w="747"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486"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734" w:type="dxa"/>
            <w:tcMar>
              <w:top w:w="100" w:type="dxa"/>
              <w:left w:w="100" w:type="dxa"/>
              <w:bottom w:w="100" w:type="dxa"/>
              <w:right w:w="100" w:type="dxa"/>
            </w:tcMar>
          </w:tcPr>
          <w:p>
            <w:pPr>
              <w:spacing w:before="160" w:after="80" w:line="240" w:lineRule="auto"/>
              <w:jc w:val="center"/>
              <w:rPr>
                <w:rFonts w:cs="Verdana"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3</w:t>
            </w:r>
          </w:p>
        </w:tc>
        <w:tc>
          <w:tcPr>
            <w:tcW w:w="6338" w:type="dxa"/>
            <w:tcMar>
              <w:top w:w="100" w:type="dxa"/>
              <w:left w:w="100" w:type="dxa"/>
              <w:bottom w:w="100" w:type="dxa"/>
              <w:right w:w="100" w:type="dxa"/>
            </w:tcMar>
          </w:tcPr>
          <w:p>
            <w:pPr>
              <w:spacing w:before="160" w:after="80" w:line="240" w:lineRule="auto"/>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签订</w:t>
            </w:r>
            <w:r>
              <w:rPr>
                <w:rFonts w:cs="Verdana" w:asciiTheme="minorEastAsia" w:hAnsiTheme="minorEastAsia" w:eastAsiaTheme="minorEastAsia"/>
                <w:color w:val="333333"/>
                <w:sz w:val="21"/>
                <w:szCs w:val="21"/>
                <w:highlight w:val="white"/>
              </w:rPr>
              <w:t>1</w:t>
            </w:r>
            <w:r>
              <w:rPr>
                <w:rFonts w:cs="微软雅黑" w:asciiTheme="minorEastAsia" w:hAnsiTheme="minorEastAsia" w:eastAsiaTheme="minorEastAsia"/>
                <w:color w:val="333333"/>
                <w:sz w:val="21"/>
                <w:szCs w:val="21"/>
                <w:highlight w:val="white"/>
              </w:rPr>
              <w:t>年以上全职聘用合同的持相应作业项目资格证书的特种设备作业人员等技术工人不少于</w:t>
            </w:r>
            <w:r>
              <w:rPr>
                <w:rFonts w:cs="Verdana" w:asciiTheme="minorEastAsia" w:hAnsiTheme="minorEastAsia" w:eastAsiaTheme="minorEastAsia"/>
                <w:color w:val="333333"/>
                <w:sz w:val="21"/>
                <w:szCs w:val="21"/>
                <w:highlight w:val="white"/>
              </w:rPr>
              <w:t>15</w:t>
            </w:r>
            <w:r>
              <w:rPr>
                <w:rFonts w:cs="微软雅黑" w:asciiTheme="minorEastAsia" w:hAnsiTheme="minorEastAsia" w:eastAsiaTheme="minorEastAsia"/>
                <w:color w:val="333333"/>
                <w:sz w:val="21"/>
                <w:szCs w:val="21"/>
                <w:highlight w:val="white"/>
              </w:rPr>
              <w:t>人（大型游乐设施</w:t>
            </w:r>
            <w:r>
              <w:rPr>
                <w:rFonts w:cs="Verdana" w:asciiTheme="minorEastAsia" w:hAnsiTheme="minorEastAsia" w:eastAsiaTheme="minorEastAsia"/>
                <w:color w:val="333333"/>
                <w:sz w:val="21"/>
                <w:szCs w:val="21"/>
                <w:highlight w:val="white"/>
              </w:rPr>
              <w:t>8</w:t>
            </w:r>
            <w:r>
              <w:rPr>
                <w:rFonts w:cs="微软雅黑" w:asciiTheme="minorEastAsia" w:hAnsiTheme="minorEastAsia" w:eastAsiaTheme="minorEastAsia"/>
                <w:color w:val="333333"/>
                <w:sz w:val="21"/>
                <w:szCs w:val="21"/>
                <w:highlight w:val="white"/>
              </w:rPr>
              <w:t>人），且各工种人员比例合理。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60" w:hRule="atLeast"/>
        </w:trPr>
        <w:tc>
          <w:tcPr>
            <w:tcW w:w="747"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486"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734" w:type="dxa"/>
            <w:tcMar>
              <w:top w:w="100" w:type="dxa"/>
              <w:left w:w="100" w:type="dxa"/>
              <w:bottom w:w="100" w:type="dxa"/>
              <w:right w:w="100" w:type="dxa"/>
            </w:tcMar>
          </w:tcPr>
          <w:p>
            <w:pPr>
              <w:spacing w:before="160" w:after="80" w:line="240" w:lineRule="auto"/>
              <w:jc w:val="center"/>
              <w:rPr>
                <w:rFonts w:cs="Verdana"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4</w:t>
            </w:r>
          </w:p>
        </w:tc>
        <w:tc>
          <w:tcPr>
            <w:tcW w:w="6338" w:type="dxa"/>
            <w:tcMar>
              <w:top w:w="100" w:type="dxa"/>
              <w:left w:w="100" w:type="dxa"/>
              <w:bottom w:w="100" w:type="dxa"/>
              <w:right w:w="100" w:type="dxa"/>
            </w:tcMar>
          </w:tcPr>
          <w:p>
            <w:pPr>
              <w:spacing w:before="160" w:after="80" w:line="240" w:lineRule="auto"/>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技术负责人必须具有国家承认的电气或机械专业工程师以上职称，从事特种设备技术和施工管理工作</w:t>
            </w:r>
            <w:r>
              <w:rPr>
                <w:rFonts w:cs="Verdana" w:asciiTheme="minorEastAsia" w:hAnsiTheme="minorEastAsia" w:eastAsiaTheme="minorEastAsia"/>
                <w:color w:val="333333"/>
                <w:sz w:val="21"/>
                <w:szCs w:val="21"/>
                <w:highlight w:val="white"/>
              </w:rPr>
              <w:t>5</w:t>
            </w:r>
            <w:r>
              <w:rPr>
                <w:rFonts w:cs="微软雅黑" w:asciiTheme="minorEastAsia" w:hAnsiTheme="minorEastAsia" w:eastAsiaTheme="minorEastAsia"/>
                <w:color w:val="333333"/>
                <w:sz w:val="21"/>
                <w:szCs w:val="21"/>
                <w:highlight w:val="white"/>
              </w:rPr>
              <w:t>年以上，并不得在其他单位兼职。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80" w:hRule="atLeast"/>
        </w:trPr>
        <w:tc>
          <w:tcPr>
            <w:tcW w:w="747"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486"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734" w:type="dxa"/>
            <w:tcMar>
              <w:top w:w="100" w:type="dxa"/>
              <w:left w:w="100" w:type="dxa"/>
              <w:bottom w:w="100" w:type="dxa"/>
              <w:right w:w="100" w:type="dxa"/>
            </w:tcMar>
          </w:tcPr>
          <w:p>
            <w:pPr>
              <w:spacing w:before="160" w:after="80" w:line="240" w:lineRule="auto"/>
              <w:jc w:val="center"/>
              <w:rPr>
                <w:rFonts w:cs="Verdana"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5</w:t>
            </w:r>
          </w:p>
        </w:tc>
        <w:tc>
          <w:tcPr>
            <w:tcW w:w="6338" w:type="dxa"/>
            <w:tcMar>
              <w:top w:w="100" w:type="dxa"/>
              <w:left w:w="100" w:type="dxa"/>
              <w:bottom w:w="100" w:type="dxa"/>
              <w:right w:w="100" w:type="dxa"/>
            </w:tcMar>
          </w:tcPr>
          <w:p>
            <w:pPr>
              <w:spacing w:before="160" w:after="80" w:line="240" w:lineRule="auto"/>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专职质量检验人员不得少于</w:t>
            </w:r>
            <w:r>
              <w:rPr>
                <w:rFonts w:cs="Verdana" w:asciiTheme="minorEastAsia" w:hAnsiTheme="minorEastAsia" w:eastAsiaTheme="minorEastAsia"/>
                <w:color w:val="333333"/>
                <w:sz w:val="21"/>
                <w:szCs w:val="21"/>
                <w:highlight w:val="white"/>
              </w:rPr>
              <w:t>2</w:t>
            </w:r>
            <w:r>
              <w:rPr>
                <w:rFonts w:cs="微软雅黑" w:asciiTheme="minorEastAsia" w:hAnsiTheme="minorEastAsia" w:eastAsiaTheme="minorEastAsia"/>
                <w:color w:val="333333"/>
                <w:sz w:val="21"/>
                <w:szCs w:val="21"/>
                <w:highlight w:val="white"/>
              </w:rPr>
              <w:t>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60" w:hRule="atLeast"/>
        </w:trPr>
        <w:tc>
          <w:tcPr>
            <w:tcW w:w="747"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486"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734" w:type="dxa"/>
            <w:tcMar>
              <w:top w:w="100" w:type="dxa"/>
              <w:left w:w="100" w:type="dxa"/>
              <w:bottom w:w="100" w:type="dxa"/>
              <w:right w:w="100" w:type="dxa"/>
            </w:tcMar>
          </w:tcPr>
          <w:p>
            <w:pPr>
              <w:spacing w:before="160" w:after="80" w:line="240" w:lineRule="auto"/>
              <w:jc w:val="center"/>
              <w:rPr>
                <w:rFonts w:cs="Verdana"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6</w:t>
            </w:r>
          </w:p>
        </w:tc>
        <w:tc>
          <w:tcPr>
            <w:tcW w:w="6338" w:type="dxa"/>
            <w:tcMar>
              <w:top w:w="100" w:type="dxa"/>
              <w:left w:w="100" w:type="dxa"/>
              <w:bottom w:w="100" w:type="dxa"/>
              <w:right w:w="100" w:type="dxa"/>
            </w:tcMar>
          </w:tcPr>
          <w:p>
            <w:pPr>
              <w:spacing w:before="160" w:after="80" w:line="240" w:lineRule="auto"/>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近</w:t>
            </w:r>
            <w:r>
              <w:rPr>
                <w:rFonts w:cs="Verdana" w:asciiTheme="minorEastAsia" w:hAnsiTheme="minorEastAsia" w:eastAsiaTheme="minorEastAsia"/>
                <w:color w:val="333333"/>
                <w:sz w:val="21"/>
                <w:szCs w:val="21"/>
                <w:highlight w:val="white"/>
              </w:rPr>
              <w:t>5</w:t>
            </w:r>
            <w:r>
              <w:rPr>
                <w:rFonts w:cs="微软雅黑" w:asciiTheme="minorEastAsia" w:hAnsiTheme="minorEastAsia" w:eastAsiaTheme="minorEastAsia"/>
                <w:color w:val="333333"/>
                <w:sz w:val="21"/>
                <w:szCs w:val="21"/>
                <w:highlight w:val="white"/>
              </w:rPr>
              <w:t>年累计维修申请范围内的特种设备数量至少为：电梯</w:t>
            </w:r>
            <w:r>
              <w:rPr>
                <w:rFonts w:cs="Verdana" w:asciiTheme="minorEastAsia" w:hAnsiTheme="minorEastAsia" w:eastAsiaTheme="minorEastAsia"/>
                <w:color w:val="333333"/>
                <w:sz w:val="21"/>
                <w:szCs w:val="21"/>
                <w:highlight w:val="white"/>
              </w:rPr>
              <w:t>30</w:t>
            </w:r>
            <w:r>
              <w:rPr>
                <w:rFonts w:cs="微软雅黑" w:asciiTheme="minorEastAsia" w:hAnsiTheme="minorEastAsia" w:eastAsiaTheme="minorEastAsia"/>
                <w:color w:val="333333"/>
                <w:sz w:val="21"/>
                <w:szCs w:val="21"/>
                <w:highlight w:val="white"/>
              </w:rPr>
              <w:t>台套；起重机械</w:t>
            </w:r>
            <w:r>
              <w:rPr>
                <w:rFonts w:cs="Verdana" w:asciiTheme="minorEastAsia" w:hAnsiTheme="minorEastAsia" w:eastAsiaTheme="minorEastAsia"/>
                <w:color w:val="333333"/>
                <w:sz w:val="21"/>
                <w:szCs w:val="21"/>
                <w:highlight w:val="white"/>
              </w:rPr>
              <w:t>20</w:t>
            </w:r>
            <w:r>
              <w:rPr>
                <w:rFonts w:cs="微软雅黑" w:asciiTheme="minorEastAsia" w:hAnsiTheme="minorEastAsia" w:eastAsiaTheme="minorEastAsia"/>
                <w:color w:val="333333"/>
                <w:sz w:val="21"/>
                <w:szCs w:val="21"/>
                <w:highlight w:val="white"/>
              </w:rPr>
              <w:t>台套。</w:t>
            </w:r>
          </w:p>
        </w:tc>
      </w:tr>
    </w:tbl>
    <w:p>
      <w:pPr>
        <w:spacing w:before="160" w:after="160" w:line="343" w:lineRule="auto"/>
        <w:jc w:val="center"/>
        <w:rPr>
          <w:color w:val="464646"/>
          <w:sz w:val="18"/>
          <w:szCs w:val="18"/>
          <w:highlight w:val="white"/>
        </w:rPr>
      </w:pPr>
    </w:p>
    <w:tbl>
      <w:tblPr>
        <w:tblStyle w:val="151"/>
        <w:tblW w:w="8305" w:type="dxa"/>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495"/>
        <w:gridCol w:w="1131"/>
        <w:gridCol w:w="457"/>
        <w:gridCol w:w="592"/>
        <w:gridCol w:w="2662"/>
        <w:gridCol w:w="29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760" w:hRule="atLeast"/>
        </w:trPr>
        <w:tc>
          <w:tcPr>
            <w:tcW w:w="495" w:type="dxa"/>
            <w:vMerge w:val="restart"/>
            <w:tcMar>
              <w:top w:w="100" w:type="dxa"/>
              <w:left w:w="100" w:type="dxa"/>
              <w:bottom w:w="100" w:type="dxa"/>
              <w:right w:w="100" w:type="dxa"/>
            </w:tcMar>
          </w:tcPr>
          <w:p>
            <w:pPr>
              <w:spacing w:before="160" w:after="80" w:line="240" w:lineRule="auto"/>
              <w:jc w:val="center"/>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设备种类</w:t>
            </w:r>
          </w:p>
        </w:tc>
        <w:tc>
          <w:tcPr>
            <w:tcW w:w="1131" w:type="dxa"/>
            <w:vMerge w:val="restart"/>
            <w:tcMar>
              <w:top w:w="100" w:type="dxa"/>
              <w:left w:w="100" w:type="dxa"/>
              <w:bottom w:w="100" w:type="dxa"/>
              <w:right w:w="100" w:type="dxa"/>
            </w:tcMar>
          </w:tcPr>
          <w:p>
            <w:pPr>
              <w:spacing w:before="160" w:after="80" w:line="240" w:lineRule="auto"/>
              <w:jc w:val="center"/>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设备类型</w:t>
            </w:r>
          </w:p>
        </w:tc>
        <w:tc>
          <w:tcPr>
            <w:tcW w:w="457" w:type="dxa"/>
            <w:vMerge w:val="restart"/>
            <w:tcMar>
              <w:top w:w="100" w:type="dxa"/>
              <w:left w:w="100" w:type="dxa"/>
              <w:bottom w:w="100" w:type="dxa"/>
              <w:right w:w="100" w:type="dxa"/>
            </w:tcMar>
          </w:tcPr>
          <w:p>
            <w:pPr>
              <w:spacing w:before="160" w:after="80" w:line="240" w:lineRule="auto"/>
              <w:jc w:val="center"/>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施工类别</w:t>
            </w:r>
          </w:p>
        </w:tc>
        <w:tc>
          <w:tcPr>
            <w:tcW w:w="6222" w:type="dxa"/>
            <w:gridSpan w:val="3"/>
            <w:tcMar>
              <w:top w:w="100" w:type="dxa"/>
              <w:left w:w="100" w:type="dxa"/>
              <w:bottom w:w="100" w:type="dxa"/>
              <w:right w:w="100" w:type="dxa"/>
            </w:tcMar>
          </w:tcPr>
          <w:p>
            <w:pPr>
              <w:spacing w:before="160" w:after="80" w:line="240" w:lineRule="auto"/>
              <w:jc w:val="center"/>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各施工等级技术参数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00" w:hRule="atLeast"/>
        </w:trPr>
        <w:tc>
          <w:tcPr>
            <w:tcW w:w="495"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1131"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457"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592" w:type="dxa"/>
            <w:tcMar>
              <w:top w:w="100" w:type="dxa"/>
              <w:left w:w="100" w:type="dxa"/>
              <w:bottom w:w="100" w:type="dxa"/>
              <w:right w:w="100" w:type="dxa"/>
            </w:tcMar>
          </w:tcPr>
          <w:p>
            <w:pPr>
              <w:spacing w:before="160" w:after="80" w:line="240" w:lineRule="auto"/>
              <w:jc w:val="center"/>
              <w:rPr>
                <w:rFonts w:cs="微软雅黑"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A</w:t>
            </w:r>
            <w:r>
              <w:rPr>
                <w:rFonts w:cs="微软雅黑" w:asciiTheme="minorEastAsia" w:hAnsiTheme="minorEastAsia" w:eastAsiaTheme="minorEastAsia"/>
                <w:color w:val="333333"/>
                <w:sz w:val="21"/>
                <w:szCs w:val="21"/>
                <w:highlight w:val="white"/>
              </w:rPr>
              <w:t>级</w:t>
            </w:r>
          </w:p>
        </w:tc>
        <w:tc>
          <w:tcPr>
            <w:tcW w:w="2662" w:type="dxa"/>
            <w:tcMar>
              <w:top w:w="100" w:type="dxa"/>
              <w:left w:w="100" w:type="dxa"/>
              <w:bottom w:w="100" w:type="dxa"/>
              <w:right w:w="100" w:type="dxa"/>
            </w:tcMar>
          </w:tcPr>
          <w:p>
            <w:pPr>
              <w:spacing w:before="160" w:after="80" w:line="240" w:lineRule="auto"/>
              <w:jc w:val="center"/>
              <w:rPr>
                <w:rFonts w:cs="微软雅黑"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B</w:t>
            </w:r>
            <w:r>
              <w:rPr>
                <w:rFonts w:cs="微软雅黑" w:asciiTheme="minorEastAsia" w:hAnsiTheme="minorEastAsia" w:eastAsiaTheme="minorEastAsia"/>
                <w:color w:val="333333"/>
                <w:sz w:val="21"/>
                <w:szCs w:val="21"/>
                <w:highlight w:val="white"/>
              </w:rPr>
              <w:t>级</w:t>
            </w:r>
          </w:p>
        </w:tc>
        <w:tc>
          <w:tcPr>
            <w:tcW w:w="2968" w:type="dxa"/>
            <w:tcMar>
              <w:top w:w="100" w:type="dxa"/>
              <w:left w:w="100" w:type="dxa"/>
              <w:bottom w:w="100" w:type="dxa"/>
              <w:right w:w="100" w:type="dxa"/>
            </w:tcMar>
          </w:tcPr>
          <w:p>
            <w:pPr>
              <w:spacing w:before="160" w:after="80" w:line="240" w:lineRule="auto"/>
              <w:jc w:val="center"/>
              <w:rPr>
                <w:rFonts w:cs="微软雅黑"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C</w:t>
            </w:r>
            <w:r>
              <w:rPr>
                <w:rFonts w:cs="微软雅黑" w:asciiTheme="minorEastAsia" w:hAnsiTheme="minorEastAsia" w:eastAsiaTheme="minorEastAsia"/>
                <w:color w:val="333333"/>
                <w:sz w:val="21"/>
                <w:szCs w:val="21"/>
                <w:highlight w:val="white"/>
              </w:rPr>
              <w:t>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640" w:hRule="atLeast"/>
        </w:trPr>
        <w:tc>
          <w:tcPr>
            <w:tcW w:w="495" w:type="dxa"/>
            <w:tcMar>
              <w:top w:w="100" w:type="dxa"/>
              <w:left w:w="100" w:type="dxa"/>
              <w:bottom w:w="100" w:type="dxa"/>
              <w:right w:w="100" w:type="dxa"/>
            </w:tcMar>
          </w:tcPr>
          <w:p>
            <w:pPr>
              <w:spacing w:before="160" w:after="80" w:line="240" w:lineRule="auto"/>
              <w:jc w:val="center"/>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电梯</w:t>
            </w:r>
          </w:p>
        </w:tc>
        <w:tc>
          <w:tcPr>
            <w:tcW w:w="1131" w:type="dxa"/>
            <w:tcMar>
              <w:top w:w="100" w:type="dxa"/>
              <w:left w:w="100" w:type="dxa"/>
              <w:bottom w:w="100" w:type="dxa"/>
              <w:right w:w="100" w:type="dxa"/>
            </w:tcMar>
          </w:tcPr>
          <w:p>
            <w:pPr>
              <w:spacing w:before="160" w:after="80" w:line="240" w:lineRule="auto"/>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乘客电梯载货电梯液压电梯杂物电梯自动扶梯自动人行道</w:t>
            </w:r>
          </w:p>
        </w:tc>
        <w:tc>
          <w:tcPr>
            <w:tcW w:w="457" w:type="dxa"/>
            <w:tcMar>
              <w:top w:w="100" w:type="dxa"/>
              <w:left w:w="100" w:type="dxa"/>
              <w:bottom w:w="100" w:type="dxa"/>
              <w:right w:w="100" w:type="dxa"/>
            </w:tcMar>
          </w:tcPr>
          <w:p>
            <w:pPr>
              <w:spacing w:before="160" w:after="80" w:line="240" w:lineRule="auto"/>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安装</w:t>
            </w:r>
          </w:p>
        </w:tc>
        <w:tc>
          <w:tcPr>
            <w:tcW w:w="592" w:type="dxa"/>
            <w:tcMar>
              <w:top w:w="100" w:type="dxa"/>
              <w:left w:w="100" w:type="dxa"/>
              <w:bottom w:w="100" w:type="dxa"/>
              <w:right w:w="100" w:type="dxa"/>
            </w:tcMar>
          </w:tcPr>
          <w:p>
            <w:pPr>
              <w:spacing w:before="160" w:after="80" w:line="240" w:lineRule="auto"/>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技术参数不限</w:t>
            </w:r>
          </w:p>
        </w:tc>
        <w:tc>
          <w:tcPr>
            <w:tcW w:w="2662" w:type="dxa"/>
            <w:tcMar>
              <w:top w:w="100" w:type="dxa"/>
              <w:left w:w="100" w:type="dxa"/>
              <w:bottom w:w="100" w:type="dxa"/>
              <w:right w:w="100" w:type="dxa"/>
            </w:tcMar>
          </w:tcPr>
          <w:p>
            <w:pPr>
              <w:spacing w:before="160" w:after="80" w:line="240" w:lineRule="auto"/>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额定速度不大于</w:t>
            </w:r>
            <w:r>
              <w:rPr>
                <w:rFonts w:cs="Verdana" w:asciiTheme="minorEastAsia" w:hAnsiTheme="minorEastAsia" w:eastAsiaTheme="minorEastAsia"/>
                <w:color w:val="333333"/>
                <w:sz w:val="21"/>
                <w:szCs w:val="21"/>
                <w:highlight w:val="white"/>
              </w:rPr>
              <w:t>2.5m/s</w:t>
            </w:r>
            <w:r>
              <w:rPr>
                <w:rFonts w:cs="微软雅黑" w:asciiTheme="minorEastAsia" w:hAnsiTheme="minorEastAsia" w:eastAsiaTheme="minorEastAsia"/>
                <w:color w:val="333333"/>
                <w:sz w:val="21"/>
                <w:szCs w:val="21"/>
                <w:highlight w:val="white"/>
              </w:rPr>
              <w:t>、额定载重量不大于</w:t>
            </w:r>
            <w:r>
              <w:rPr>
                <w:rFonts w:cs="Verdana" w:asciiTheme="minorEastAsia" w:hAnsiTheme="minorEastAsia" w:eastAsiaTheme="minorEastAsia"/>
                <w:color w:val="333333"/>
                <w:sz w:val="21"/>
                <w:szCs w:val="21"/>
                <w:highlight w:val="white"/>
              </w:rPr>
              <w:t>5t</w:t>
            </w:r>
            <w:r>
              <w:rPr>
                <w:rFonts w:cs="微软雅黑" w:asciiTheme="minorEastAsia" w:hAnsiTheme="minorEastAsia" w:eastAsiaTheme="minorEastAsia"/>
                <w:color w:val="333333"/>
                <w:sz w:val="21"/>
                <w:szCs w:val="21"/>
                <w:highlight w:val="white"/>
              </w:rPr>
              <w:t>的乘客电梯、载货电梯、液压电梯、杂物电梯，以及所有技术参数等级的自动人行道和自动扶梯</w:t>
            </w:r>
          </w:p>
        </w:tc>
        <w:tc>
          <w:tcPr>
            <w:tcW w:w="2968" w:type="dxa"/>
            <w:tcMar>
              <w:top w:w="100" w:type="dxa"/>
              <w:left w:w="100" w:type="dxa"/>
              <w:bottom w:w="100" w:type="dxa"/>
              <w:right w:w="100" w:type="dxa"/>
            </w:tcMar>
          </w:tcPr>
          <w:p>
            <w:pPr>
              <w:spacing w:before="160" w:after="80" w:line="240" w:lineRule="auto"/>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额定速度不大于</w:t>
            </w:r>
            <w:r>
              <w:rPr>
                <w:rFonts w:cs="Verdana" w:asciiTheme="minorEastAsia" w:hAnsiTheme="minorEastAsia" w:eastAsiaTheme="minorEastAsia"/>
                <w:color w:val="333333"/>
                <w:sz w:val="21"/>
                <w:szCs w:val="21"/>
                <w:highlight w:val="white"/>
              </w:rPr>
              <w:t>1.75m/s</w:t>
            </w:r>
            <w:r>
              <w:rPr>
                <w:rFonts w:cs="微软雅黑" w:asciiTheme="minorEastAsia" w:hAnsiTheme="minorEastAsia" w:eastAsiaTheme="minorEastAsia"/>
                <w:color w:val="333333"/>
                <w:sz w:val="21"/>
                <w:szCs w:val="21"/>
                <w:highlight w:val="white"/>
              </w:rPr>
              <w:t>、额定载重量不大于</w:t>
            </w:r>
            <w:r>
              <w:rPr>
                <w:rFonts w:cs="Verdana" w:asciiTheme="minorEastAsia" w:hAnsiTheme="minorEastAsia" w:eastAsiaTheme="minorEastAsia"/>
                <w:color w:val="333333"/>
                <w:sz w:val="21"/>
                <w:szCs w:val="21"/>
                <w:highlight w:val="white"/>
              </w:rPr>
              <w:t>3t</w:t>
            </w:r>
            <w:r>
              <w:rPr>
                <w:rFonts w:cs="微软雅黑" w:asciiTheme="minorEastAsia" w:hAnsiTheme="minorEastAsia" w:eastAsiaTheme="minorEastAsia"/>
                <w:color w:val="333333"/>
                <w:sz w:val="21"/>
                <w:szCs w:val="21"/>
                <w:highlight w:val="white"/>
              </w:rPr>
              <w:t>的乘客电梯、载货电梯，以及所有技术参数等级的杂物电梯、自动人行道和提升高度不大于</w:t>
            </w:r>
            <w:r>
              <w:rPr>
                <w:rFonts w:cs="Verdana" w:asciiTheme="minorEastAsia" w:hAnsiTheme="minorEastAsia" w:eastAsiaTheme="minorEastAsia"/>
                <w:color w:val="333333"/>
                <w:sz w:val="21"/>
                <w:szCs w:val="21"/>
                <w:highlight w:val="white"/>
              </w:rPr>
              <w:t>6m</w:t>
            </w:r>
            <w:r>
              <w:rPr>
                <w:rFonts w:cs="微软雅黑" w:asciiTheme="minorEastAsia" w:hAnsiTheme="minorEastAsia" w:eastAsiaTheme="minorEastAsia"/>
                <w:color w:val="333333"/>
                <w:sz w:val="21"/>
                <w:szCs w:val="21"/>
                <w:highlight w:val="white"/>
              </w:rPr>
              <w:t>的自动扶梯</w:t>
            </w:r>
          </w:p>
        </w:tc>
      </w:tr>
    </w:tbl>
    <w:p>
      <w:pPr>
        <w:spacing w:before="160" w:after="80" w:line="343" w:lineRule="auto"/>
        <w:rPr>
          <w:color w:val="464646"/>
          <w:sz w:val="20"/>
          <w:szCs w:val="20"/>
          <w:highlight w:val="white"/>
        </w:rPr>
      </w:pPr>
    </w:p>
    <w:tbl>
      <w:tblPr>
        <w:tblStyle w:val="152"/>
        <w:tblW w:w="8305" w:type="dxa"/>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718"/>
        <w:gridCol w:w="769"/>
        <w:gridCol w:w="616"/>
        <w:gridCol w:w="62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40" w:hRule="atLeast"/>
        </w:trPr>
        <w:tc>
          <w:tcPr>
            <w:tcW w:w="718" w:type="dxa"/>
            <w:tcMar>
              <w:top w:w="100" w:type="dxa"/>
              <w:left w:w="100" w:type="dxa"/>
              <w:bottom w:w="100" w:type="dxa"/>
              <w:right w:w="100" w:type="dxa"/>
            </w:tcMar>
          </w:tcPr>
          <w:p>
            <w:pPr>
              <w:spacing w:before="160" w:after="80" w:line="240" w:lineRule="auto"/>
              <w:jc w:val="center"/>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施工类别</w:t>
            </w:r>
          </w:p>
        </w:tc>
        <w:tc>
          <w:tcPr>
            <w:tcW w:w="769" w:type="dxa"/>
            <w:tcMar>
              <w:top w:w="100" w:type="dxa"/>
              <w:left w:w="100" w:type="dxa"/>
              <w:bottom w:w="100" w:type="dxa"/>
              <w:right w:w="100" w:type="dxa"/>
            </w:tcMar>
          </w:tcPr>
          <w:p>
            <w:pPr>
              <w:spacing w:before="160" w:after="80" w:line="240" w:lineRule="auto"/>
              <w:jc w:val="center"/>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施工等级</w:t>
            </w:r>
          </w:p>
        </w:tc>
        <w:tc>
          <w:tcPr>
            <w:tcW w:w="616" w:type="dxa"/>
            <w:tcMar>
              <w:top w:w="100" w:type="dxa"/>
              <w:left w:w="100" w:type="dxa"/>
              <w:bottom w:w="100" w:type="dxa"/>
              <w:right w:w="100" w:type="dxa"/>
            </w:tcMar>
          </w:tcPr>
          <w:p>
            <w:pPr>
              <w:spacing w:before="160" w:after="80" w:line="240" w:lineRule="auto"/>
              <w:jc w:val="center"/>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序号</w:t>
            </w:r>
          </w:p>
        </w:tc>
        <w:tc>
          <w:tcPr>
            <w:tcW w:w="6202" w:type="dxa"/>
            <w:tcMar>
              <w:top w:w="100" w:type="dxa"/>
              <w:left w:w="100" w:type="dxa"/>
              <w:bottom w:w="100" w:type="dxa"/>
              <w:right w:w="100" w:type="dxa"/>
            </w:tcMar>
          </w:tcPr>
          <w:p>
            <w:pPr>
              <w:spacing w:before="160" w:after="80" w:line="240" w:lineRule="auto"/>
              <w:jc w:val="center"/>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基本要求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80" w:hRule="atLeast"/>
        </w:trPr>
        <w:tc>
          <w:tcPr>
            <w:tcW w:w="718" w:type="dxa"/>
            <w:vMerge w:val="restart"/>
            <w:tcMar>
              <w:top w:w="100" w:type="dxa"/>
              <w:left w:w="100" w:type="dxa"/>
              <w:bottom w:w="100" w:type="dxa"/>
              <w:right w:w="100" w:type="dxa"/>
            </w:tcMar>
          </w:tcPr>
          <w:p>
            <w:pPr>
              <w:spacing w:before="160" w:after="80" w:line="240" w:lineRule="auto"/>
              <w:jc w:val="center"/>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安装</w:t>
            </w:r>
          </w:p>
        </w:tc>
        <w:tc>
          <w:tcPr>
            <w:tcW w:w="769" w:type="dxa"/>
            <w:vMerge w:val="restart"/>
            <w:tcMar>
              <w:top w:w="100" w:type="dxa"/>
              <w:left w:w="100" w:type="dxa"/>
              <w:bottom w:w="100" w:type="dxa"/>
              <w:right w:w="100" w:type="dxa"/>
            </w:tcMar>
          </w:tcPr>
          <w:p>
            <w:pPr>
              <w:spacing w:before="160" w:after="80" w:line="240" w:lineRule="auto"/>
              <w:jc w:val="center"/>
              <w:rPr>
                <w:rFonts w:cs="微软雅黑"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A</w:t>
            </w:r>
            <w:r>
              <w:rPr>
                <w:rFonts w:cs="微软雅黑" w:asciiTheme="minorEastAsia" w:hAnsiTheme="minorEastAsia" w:eastAsiaTheme="minorEastAsia"/>
                <w:color w:val="333333"/>
                <w:sz w:val="21"/>
                <w:szCs w:val="21"/>
                <w:highlight w:val="white"/>
              </w:rPr>
              <w:t>级</w:t>
            </w:r>
          </w:p>
        </w:tc>
        <w:tc>
          <w:tcPr>
            <w:tcW w:w="616" w:type="dxa"/>
            <w:tcMar>
              <w:top w:w="100" w:type="dxa"/>
              <w:left w:w="100" w:type="dxa"/>
              <w:bottom w:w="100" w:type="dxa"/>
              <w:right w:w="100" w:type="dxa"/>
            </w:tcMar>
          </w:tcPr>
          <w:p>
            <w:pPr>
              <w:spacing w:before="160" w:after="80" w:line="240" w:lineRule="auto"/>
              <w:jc w:val="center"/>
              <w:rPr>
                <w:rFonts w:cs="Verdana"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1</w:t>
            </w:r>
          </w:p>
        </w:tc>
        <w:tc>
          <w:tcPr>
            <w:tcW w:w="6202" w:type="dxa"/>
            <w:tcMar>
              <w:top w:w="100" w:type="dxa"/>
              <w:left w:w="100" w:type="dxa"/>
              <w:bottom w:w="100" w:type="dxa"/>
              <w:right w:w="100" w:type="dxa"/>
            </w:tcMar>
          </w:tcPr>
          <w:p>
            <w:pPr>
              <w:spacing w:before="160" w:after="80" w:line="240" w:lineRule="auto"/>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注册资金</w:t>
            </w:r>
            <w:r>
              <w:rPr>
                <w:rFonts w:cs="Verdana" w:asciiTheme="minorEastAsia" w:hAnsiTheme="minorEastAsia" w:eastAsiaTheme="minorEastAsia"/>
                <w:color w:val="333333"/>
                <w:sz w:val="21"/>
                <w:szCs w:val="21"/>
                <w:highlight w:val="white"/>
              </w:rPr>
              <w:t>300</w:t>
            </w:r>
            <w:r>
              <w:rPr>
                <w:rFonts w:cs="微软雅黑" w:asciiTheme="minorEastAsia" w:hAnsiTheme="minorEastAsia" w:eastAsiaTheme="minorEastAsia"/>
                <w:color w:val="333333"/>
                <w:sz w:val="21"/>
                <w:szCs w:val="21"/>
                <w:highlight w:val="white"/>
              </w:rPr>
              <w:t>万元（人民币，下同）以上。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60" w:hRule="atLeast"/>
        </w:trPr>
        <w:tc>
          <w:tcPr>
            <w:tcW w:w="718"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769"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616" w:type="dxa"/>
            <w:tcMar>
              <w:top w:w="100" w:type="dxa"/>
              <w:left w:w="100" w:type="dxa"/>
              <w:bottom w:w="100" w:type="dxa"/>
              <w:right w:w="100" w:type="dxa"/>
            </w:tcMar>
          </w:tcPr>
          <w:p>
            <w:pPr>
              <w:spacing w:before="160" w:after="80" w:line="240" w:lineRule="auto"/>
              <w:jc w:val="center"/>
              <w:rPr>
                <w:rFonts w:cs="Verdana"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2</w:t>
            </w:r>
          </w:p>
        </w:tc>
        <w:tc>
          <w:tcPr>
            <w:tcW w:w="6202" w:type="dxa"/>
            <w:tcMar>
              <w:top w:w="100" w:type="dxa"/>
              <w:left w:w="100" w:type="dxa"/>
              <w:bottom w:w="100" w:type="dxa"/>
              <w:right w:w="100" w:type="dxa"/>
            </w:tcMar>
          </w:tcPr>
          <w:p>
            <w:pPr>
              <w:spacing w:before="160" w:after="80" w:line="240" w:lineRule="auto"/>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签订</w:t>
            </w:r>
            <w:r>
              <w:rPr>
                <w:rFonts w:cs="Verdana" w:asciiTheme="minorEastAsia" w:hAnsiTheme="minorEastAsia" w:eastAsiaTheme="minorEastAsia"/>
                <w:color w:val="333333"/>
                <w:sz w:val="21"/>
                <w:szCs w:val="21"/>
                <w:highlight w:val="white"/>
              </w:rPr>
              <w:t>1</w:t>
            </w:r>
            <w:r>
              <w:rPr>
                <w:rFonts w:cs="微软雅黑" w:asciiTheme="minorEastAsia" w:hAnsiTheme="minorEastAsia" w:eastAsiaTheme="minorEastAsia"/>
                <w:color w:val="333333"/>
                <w:sz w:val="21"/>
                <w:szCs w:val="21"/>
                <w:highlight w:val="white"/>
              </w:rPr>
              <w:t>年以上全职聘用合同的电气或机械专业技术人员不少于</w:t>
            </w:r>
            <w:r>
              <w:rPr>
                <w:rFonts w:cs="Verdana" w:asciiTheme="minorEastAsia" w:hAnsiTheme="minorEastAsia" w:eastAsiaTheme="minorEastAsia"/>
                <w:color w:val="333333"/>
                <w:sz w:val="21"/>
                <w:szCs w:val="21"/>
                <w:highlight w:val="white"/>
              </w:rPr>
              <w:t>8</w:t>
            </w:r>
            <w:r>
              <w:rPr>
                <w:rFonts w:cs="微软雅黑" w:asciiTheme="minorEastAsia" w:hAnsiTheme="minorEastAsia" w:eastAsiaTheme="minorEastAsia"/>
                <w:color w:val="333333"/>
                <w:sz w:val="21"/>
                <w:szCs w:val="21"/>
                <w:highlight w:val="white"/>
              </w:rPr>
              <w:t>人；其中，高级工程师不少于</w:t>
            </w:r>
            <w:r>
              <w:rPr>
                <w:rFonts w:cs="Verdana" w:asciiTheme="minorEastAsia" w:hAnsiTheme="minorEastAsia" w:eastAsiaTheme="minorEastAsia"/>
                <w:color w:val="333333"/>
                <w:sz w:val="21"/>
                <w:szCs w:val="21"/>
                <w:highlight w:val="white"/>
              </w:rPr>
              <w:t>2</w:t>
            </w:r>
            <w:r>
              <w:rPr>
                <w:rFonts w:cs="微软雅黑" w:asciiTheme="minorEastAsia" w:hAnsiTheme="minorEastAsia" w:eastAsiaTheme="minorEastAsia"/>
                <w:color w:val="333333"/>
                <w:sz w:val="21"/>
                <w:szCs w:val="21"/>
                <w:highlight w:val="white"/>
              </w:rPr>
              <w:t>人，工程师不少于</w:t>
            </w:r>
            <w:r>
              <w:rPr>
                <w:rFonts w:cs="Verdana" w:asciiTheme="minorEastAsia" w:hAnsiTheme="minorEastAsia" w:eastAsiaTheme="minorEastAsia"/>
                <w:color w:val="333333"/>
                <w:sz w:val="21"/>
                <w:szCs w:val="21"/>
                <w:highlight w:val="white"/>
              </w:rPr>
              <w:t>4</w:t>
            </w:r>
            <w:r>
              <w:rPr>
                <w:rFonts w:cs="微软雅黑" w:asciiTheme="minorEastAsia" w:hAnsiTheme="minorEastAsia" w:eastAsiaTheme="minorEastAsia"/>
                <w:color w:val="333333"/>
                <w:sz w:val="21"/>
                <w:szCs w:val="21"/>
                <w:highlight w:val="white"/>
              </w:rPr>
              <w:t>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60" w:hRule="atLeast"/>
        </w:trPr>
        <w:tc>
          <w:tcPr>
            <w:tcW w:w="718"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769"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616" w:type="dxa"/>
            <w:tcMar>
              <w:top w:w="100" w:type="dxa"/>
              <w:left w:w="100" w:type="dxa"/>
              <w:bottom w:w="100" w:type="dxa"/>
              <w:right w:w="100" w:type="dxa"/>
            </w:tcMar>
          </w:tcPr>
          <w:p>
            <w:pPr>
              <w:spacing w:before="160" w:after="80" w:line="240" w:lineRule="auto"/>
              <w:jc w:val="center"/>
              <w:rPr>
                <w:rFonts w:cs="Verdana"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3</w:t>
            </w:r>
          </w:p>
        </w:tc>
        <w:tc>
          <w:tcPr>
            <w:tcW w:w="6202" w:type="dxa"/>
            <w:tcMar>
              <w:top w:w="100" w:type="dxa"/>
              <w:left w:w="100" w:type="dxa"/>
              <w:bottom w:w="100" w:type="dxa"/>
              <w:right w:w="100" w:type="dxa"/>
            </w:tcMar>
          </w:tcPr>
          <w:p>
            <w:pPr>
              <w:spacing w:before="160" w:after="80" w:line="240" w:lineRule="auto"/>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签订</w:t>
            </w:r>
            <w:r>
              <w:rPr>
                <w:rFonts w:cs="Verdana" w:asciiTheme="minorEastAsia" w:hAnsiTheme="minorEastAsia" w:eastAsiaTheme="minorEastAsia"/>
                <w:color w:val="333333"/>
                <w:sz w:val="21"/>
                <w:szCs w:val="21"/>
                <w:highlight w:val="white"/>
              </w:rPr>
              <w:t>1</w:t>
            </w:r>
            <w:r>
              <w:rPr>
                <w:rFonts w:cs="微软雅黑" w:asciiTheme="minorEastAsia" w:hAnsiTheme="minorEastAsia" w:eastAsiaTheme="minorEastAsia"/>
                <w:color w:val="333333"/>
                <w:sz w:val="21"/>
                <w:szCs w:val="21"/>
                <w:highlight w:val="white"/>
              </w:rPr>
              <w:t>年以上全职聘用合同的持相应作业项目资格证书的特种设备作业人员等技术工人不少于</w:t>
            </w:r>
            <w:r>
              <w:rPr>
                <w:rFonts w:cs="Verdana" w:asciiTheme="minorEastAsia" w:hAnsiTheme="minorEastAsia" w:eastAsiaTheme="minorEastAsia"/>
                <w:color w:val="333333"/>
                <w:sz w:val="21"/>
                <w:szCs w:val="21"/>
                <w:highlight w:val="white"/>
              </w:rPr>
              <w:t>30</w:t>
            </w:r>
            <w:r>
              <w:rPr>
                <w:rFonts w:cs="微软雅黑" w:asciiTheme="minorEastAsia" w:hAnsiTheme="minorEastAsia" w:eastAsiaTheme="minorEastAsia"/>
                <w:color w:val="333333"/>
                <w:sz w:val="21"/>
                <w:szCs w:val="21"/>
                <w:highlight w:val="white"/>
              </w:rPr>
              <w:t>人（客运索道或大型游乐设施</w:t>
            </w:r>
            <w:r>
              <w:rPr>
                <w:rFonts w:cs="Verdana" w:asciiTheme="minorEastAsia" w:hAnsiTheme="minorEastAsia" w:eastAsiaTheme="minorEastAsia"/>
                <w:color w:val="333333"/>
                <w:sz w:val="21"/>
                <w:szCs w:val="21"/>
                <w:highlight w:val="white"/>
              </w:rPr>
              <w:t>20</w:t>
            </w:r>
            <w:r>
              <w:rPr>
                <w:rFonts w:cs="微软雅黑" w:asciiTheme="minorEastAsia" w:hAnsiTheme="minorEastAsia" w:eastAsiaTheme="minorEastAsia"/>
                <w:color w:val="333333"/>
                <w:sz w:val="21"/>
                <w:szCs w:val="21"/>
                <w:highlight w:val="white"/>
              </w:rPr>
              <w:t>人），且各工种人员比例合理。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60" w:hRule="atLeast"/>
        </w:trPr>
        <w:tc>
          <w:tcPr>
            <w:tcW w:w="718"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769"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616" w:type="dxa"/>
            <w:tcMar>
              <w:top w:w="100" w:type="dxa"/>
              <w:left w:w="100" w:type="dxa"/>
              <w:bottom w:w="100" w:type="dxa"/>
              <w:right w:w="100" w:type="dxa"/>
            </w:tcMar>
          </w:tcPr>
          <w:p>
            <w:pPr>
              <w:spacing w:before="160" w:after="80" w:line="240" w:lineRule="auto"/>
              <w:jc w:val="center"/>
              <w:rPr>
                <w:rFonts w:cs="Verdana"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4</w:t>
            </w:r>
          </w:p>
        </w:tc>
        <w:tc>
          <w:tcPr>
            <w:tcW w:w="6202" w:type="dxa"/>
            <w:tcMar>
              <w:top w:w="100" w:type="dxa"/>
              <w:left w:w="100" w:type="dxa"/>
              <w:bottom w:w="100" w:type="dxa"/>
              <w:right w:w="100" w:type="dxa"/>
            </w:tcMar>
          </w:tcPr>
          <w:p>
            <w:pPr>
              <w:spacing w:before="160" w:after="80" w:line="240" w:lineRule="auto"/>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技术负责人必须具有国家承认的电气或机械专业高级工程师以上职称，从事特种设备技术和施工管理工作</w:t>
            </w:r>
            <w:r>
              <w:rPr>
                <w:rFonts w:cs="Verdana" w:asciiTheme="minorEastAsia" w:hAnsiTheme="minorEastAsia" w:eastAsiaTheme="minorEastAsia"/>
                <w:color w:val="333333"/>
                <w:sz w:val="21"/>
                <w:szCs w:val="21"/>
                <w:highlight w:val="white"/>
              </w:rPr>
              <w:t>5</w:t>
            </w:r>
            <w:r>
              <w:rPr>
                <w:rFonts w:cs="微软雅黑" w:asciiTheme="minorEastAsia" w:hAnsiTheme="minorEastAsia" w:eastAsiaTheme="minorEastAsia"/>
                <w:color w:val="333333"/>
                <w:sz w:val="21"/>
                <w:szCs w:val="21"/>
                <w:highlight w:val="white"/>
              </w:rPr>
              <w:t>年以上，并不得在其他单位兼职。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80" w:hRule="atLeast"/>
        </w:trPr>
        <w:tc>
          <w:tcPr>
            <w:tcW w:w="718"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769"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616" w:type="dxa"/>
            <w:tcMar>
              <w:top w:w="100" w:type="dxa"/>
              <w:left w:w="100" w:type="dxa"/>
              <w:bottom w:w="100" w:type="dxa"/>
              <w:right w:w="100" w:type="dxa"/>
            </w:tcMar>
          </w:tcPr>
          <w:p>
            <w:pPr>
              <w:spacing w:before="160" w:after="80" w:line="240" w:lineRule="auto"/>
              <w:jc w:val="center"/>
              <w:rPr>
                <w:rFonts w:cs="Verdana"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5</w:t>
            </w:r>
          </w:p>
        </w:tc>
        <w:tc>
          <w:tcPr>
            <w:tcW w:w="6202" w:type="dxa"/>
            <w:tcMar>
              <w:top w:w="100" w:type="dxa"/>
              <w:left w:w="100" w:type="dxa"/>
              <w:bottom w:w="100" w:type="dxa"/>
              <w:right w:w="100" w:type="dxa"/>
            </w:tcMar>
          </w:tcPr>
          <w:p>
            <w:pPr>
              <w:spacing w:before="160" w:after="80" w:line="240" w:lineRule="auto"/>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专职质量检验人员不得少于</w:t>
            </w:r>
            <w:r>
              <w:rPr>
                <w:rFonts w:cs="Verdana" w:asciiTheme="minorEastAsia" w:hAnsiTheme="minorEastAsia" w:eastAsiaTheme="minorEastAsia"/>
                <w:color w:val="333333"/>
                <w:sz w:val="21"/>
                <w:szCs w:val="21"/>
                <w:highlight w:val="white"/>
              </w:rPr>
              <w:t>4</w:t>
            </w:r>
            <w:r>
              <w:rPr>
                <w:rFonts w:cs="微软雅黑" w:asciiTheme="minorEastAsia" w:hAnsiTheme="minorEastAsia" w:eastAsiaTheme="minorEastAsia"/>
                <w:color w:val="333333"/>
                <w:sz w:val="21"/>
                <w:szCs w:val="21"/>
                <w:highlight w:val="white"/>
              </w:rPr>
              <w:t>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60" w:hRule="atLeast"/>
        </w:trPr>
        <w:tc>
          <w:tcPr>
            <w:tcW w:w="718"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769"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616" w:type="dxa"/>
            <w:tcMar>
              <w:top w:w="100" w:type="dxa"/>
              <w:left w:w="100" w:type="dxa"/>
              <w:bottom w:w="100" w:type="dxa"/>
              <w:right w:w="100" w:type="dxa"/>
            </w:tcMar>
          </w:tcPr>
          <w:p>
            <w:pPr>
              <w:spacing w:before="160" w:after="80" w:line="240" w:lineRule="auto"/>
              <w:jc w:val="center"/>
              <w:rPr>
                <w:rFonts w:cs="Verdana"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6</w:t>
            </w:r>
          </w:p>
        </w:tc>
        <w:tc>
          <w:tcPr>
            <w:tcW w:w="6202" w:type="dxa"/>
            <w:tcMar>
              <w:top w:w="100" w:type="dxa"/>
              <w:left w:w="100" w:type="dxa"/>
              <w:bottom w:w="100" w:type="dxa"/>
              <w:right w:w="100" w:type="dxa"/>
            </w:tcMar>
          </w:tcPr>
          <w:p>
            <w:pPr>
              <w:spacing w:before="160" w:after="80" w:line="240" w:lineRule="auto"/>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近</w:t>
            </w:r>
            <w:r>
              <w:rPr>
                <w:rFonts w:cs="Verdana" w:asciiTheme="minorEastAsia" w:hAnsiTheme="minorEastAsia" w:eastAsiaTheme="minorEastAsia"/>
                <w:color w:val="333333"/>
                <w:sz w:val="21"/>
                <w:szCs w:val="21"/>
                <w:highlight w:val="white"/>
              </w:rPr>
              <w:t>5</w:t>
            </w:r>
            <w:r>
              <w:rPr>
                <w:rFonts w:cs="微软雅黑" w:asciiTheme="minorEastAsia" w:hAnsiTheme="minorEastAsia" w:eastAsiaTheme="minorEastAsia"/>
                <w:color w:val="333333"/>
                <w:sz w:val="21"/>
                <w:szCs w:val="21"/>
                <w:highlight w:val="white"/>
              </w:rPr>
              <w:t>年累计安装申请范围内的特种设备数量至少为：电梯</w:t>
            </w:r>
            <w:r>
              <w:rPr>
                <w:rFonts w:cs="Verdana" w:asciiTheme="minorEastAsia" w:hAnsiTheme="minorEastAsia" w:eastAsiaTheme="minorEastAsia"/>
                <w:color w:val="333333"/>
                <w:sz w:val="21"/>
                <w:szCs w:val="21"/>
                <w:highlight w:val="white"/>
              </w:rPr>
              <w:t>150</w:t>
            </w:r>
            <w:r>
              <w:rPr>
                <w:rFonts w:cs="微软雅黑" w:asciiTheme="minorEastAsia" w:hAnsiTheme="minorEastAsia" w:eastAsiaTheme="minorEastAsia"/>
                <w:color w:val="333333"/>
                <w:sz w:val="21"/>
                <w:szCs w:val="21"/>
                <w:highlight w:val="white"/>
              </w:rPr>
              <w:t>台套；起重机械</w:t>
            </w:r>
            <w:r>
              <w:rPr>
                <w:rFonts w:cs="Verdana" w:asciiTheme="minorEastAsia" w:hAnsiTheme="minorEastAsia" w:eastAsiaTheme="minorEastAsia"/>
                <w:color w:val="333333"/>
                <w:sz w:val="21"/>
                <w:szCs w:val="21"/>
                <w:highlight w:val="white"/>
              </w:rPr>
              <w:t>60</w:t>
            </w:r>
            <w:r>
              <w:rPr>
                <w:rFonts w:cs="微软雅黑" w:asciiTheme="minorEastAsia" w:hAnsiTheme="minorEastAsia" w:eastAsiaTheme="minorEastAsia"/>
                <w:color w:val="333333"/>
                <w:sz w:val="21"/>
                <w:szCs w:val="21"/>
                <w:highlight w:val="white"/>
              </w:rPr>
              <w:t>台套；客运索道或大型游乐设施</w:t>
            </w:r>
            <w:r>
              <w:rPr>
                <w:rFonts w:cs="Verdana" w:asciiTheme="minorEastAsia" w:hAnsiTheme="minorEastAsia" w:eastAsiaTheme="minorEastAsia"/>
                <w:color w:val="333333"/>
                <w:sz w:val="21"/>
                <w:szCs w:val="21"/>
                <w:highlight w:val="white"/>
              </w:rPr>
              <w:t>20</w:t>
            </w:r>
            <w:r>
              <w:rPr>
                <w:rFonts w:cs="微软雅黑" w:asciiTheme="minorEastAsia" w:hAnsiTheme="minorEastAsia" w:eastAsiaTheme="minorEastAsia"/>
                <w:color w:val="333333"/>
                <w:sz w:val="21"/>
                <w:szCs w:val="21"/>
                <w:highlight w:val="white"/>
              </w:rPr>
              <w:t>台套。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80" w:hRule="atLeast"/>
        </w:trPr>
        <w:tc>
          <w:tcPr>
            <w:tcW w:w="718"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769" w:type="dxa"/>
            <w:vMerge w:val="restart"/>
            <w:tcMar>
              <w:top w:w="100" w:type="dxa"/>
              <w:left w:w="100" w:type="dxa"/>
              <w:bottom w:w="100" w:type="dxa"/>
              <w:right w:w="100" w:type="dxa"/>
            </w:tcMar>
          </w:tcPr>
          <w:p>
            <w:pPr>
              <w:spacing w:before="160" w:after="80" w:line="240" w:lineRule="auto"/>
              <w:jc w:val="center"/>
              <w:rPr>
                <w:rFonts w:cs="微软雅黑"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B</w:t>
            </w:r>
            <w:r>
              <w:rPr>
                <w:rFonts w:cs="微软雅黑" w:asciiTheme="minorEastAsia" w:hAnsiTheme="minorEastAsia" w:eastAsiaTheme="minorEastAsia"/>
                <w:color w:val="333333"/>
                <w:sz w:val="21"/>
                <w:szCs w:val="21"/>
                <w:highlight w:val="white"/>
              </w:rPr>
              <w:t>级</w:t>
            </w:r>
          </w:p>
        </w:tc>
        <w:tc>
          <w:tcPr>
            <w:tcW w:w="616" w:type="dxa"/>
            <w:tcMar>
              <w:top w:w="100" w:type="dxa"/>
              <w:left w:w="100" w:type="dxa"/>
              <w:bottom w:w="100" w:type="dxa"/>
              <w:right w:w="100" w:type="dxa"/>
            </w:tcMar>
          </w:tcPr>
          <w:p>
            <w:pPr>
              <w:spacing w:before="160" w:after="80" w:line="240" w:lineRule="auto"/>
              <w:jc w:val="center"/>
              <w:rPr>
                <w:rFonts w:cs="Verdana"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1</w:t>
            </w:r>
          </w:p>
        </w:tc>
        <w:tc>
          <w:tcPr>
            <w:tcW w:w="6202" w:type="dxa"/>
            <w:tcMar>
              <w:top w:w="100" w:type="dxa"/>
              <w:left w:w="100" w:type="dxa"/>
              <w:bottom w:w="100" w:type="dxa"/>
              <w:right w:w="100" w:type="dxa"/>
            </w:tcMar>
          </w:tcPr>
          <w:p>
            <w:pPr>
              <w:spacing w:before="160" w:after="80" w:line="240" w:lineRule="auto"/>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注册资金</w:t>
            </w:r>
            <w:r>
              <w:rPr>
                <w:rFonts w:cs="Verdana" w:asciiTheme="minorEastAsia" w:hAnsiTheme="minorEastAsia" w:eastAsiaTheme="minorEastAsia"/>
                <w:color w:val="333333"/>
                <w:sz w:val="21"/>
                <w:szCs w:val="21"/>
                <w:highlight w:val="white"/>
              </w:rPr>
              <w:t>150</w:t>
            </w:r>
            <w:r>
              <w:rPr>
                <w:rFonts w:cs="微软雅黑" w:asciiTheme="minorEastAsia" w:hAnsiTheme="minorEastAsia" w:eastAsiaTheme="minorEastAsia"/>
                <w:color w:val="333333"/>
                <w:sz w:val="21"/>
                <w:szCs w:val="21"/>
                <w:highlight w:val="white"/>
              </w:rPr>
              <w:t>万元以上。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60" w:hRule="atLeast"/>
        </w:trPr>
        <w:tc>
          <w:tcPr>
            <w:tcW w:w="718"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769"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616" w:type="dxa"/>
            <w:tcMar>
              <w:top w:w="100" w:type="dxa"/>
              <w:left w:w="100" w:type="dxa"/>
              <w:bottom w:w="100" w:type="dxa"/>
              <w:right w:w="100" w:type="dxa"/>
            </w:tcMar>
          </w:tcPr>
          <w:p>
            <w:pPr>
              <w:spacing w:before="160" w:after="80" w:line="240" w:lineRule="auto"/>
              <w:jc w:val="center"/>
              <w:rPr>
                <w:rFonts w:cs="Verdana"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2</w:t>
            </w:r>
          </w:p>
        </w:tc>
        <w:tc>
          <w:tcPr>
            <w:tcW w:w="6202" w:type="dxa"/>
            <w:tcMar>
              <w:top w:w="100" w:type="dxa"/>
              <w:left w:w="100" w:type="dxa"/>
              <w:bottom w:w="100" w:type="dxa"/>
              <w:right w:w="100" w:type="dxa"/>
            </w:tcMar>
          </w:tcPr>
          <w:p>
            <w:pPr>
              <w:spacing w:before="160" w:after="80" w:line="240" w:lineRule="auto"/>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签订</w:t>
            </w:r>
            <w:r>
              <w:rPr>
                <w:rFonts w:cs="Verdana" w:asciiTheme="minorEastAsia" w:hAnsiTheme="minorEastAsia" w:eastAsiaTheme="minorEastAsia"/>
                <w:color w:val="333333"/>
                <w:sz w:val="21"/>
                <w:szCs w:val="21"/>
                <w:highlight w:val="white"/>
              </w:rPr>
              <w:t>1</w:t>
            </w:r>
            <w:r>
              <w:rPr>
                <w:rFonts w:cs="微软雅黑" w:asciiTheme="minorEastAsia" w:hAnsiTheme="minorEastAsia" w:eastAsiaTheme="minorEastAsia"/>
                <w:color w:val="333333"/>
                <w:sz w:val="21"/>
                <w:szCs w:val="21"/>
                <w:highlight w:val="white"/>
              </w:rPr>
              <w:t>年以上全职聘用合同的电气或机械专业技术人员不少于</w:t>
            </w:r>
            <w:r>
              <w:rPr>
                <w:rFonts w:cs="Verdana" w:asciiTheme="minorEastAsia" w:hAnsiTheme="minorEastAsia" w:eastAsiaTheme="minorEastAsia"/>
                <w:color w:val="333333"/>
                <w:sz w:val="21"/>
                <w:szCs w:val="21"/>
                <w:highlight w:val="white"/>
              </w:rPr>
              <w:t>6</w:t>
            </w:r>
            <w:r>
              <w:rPr>
                <w:rFonts w:cs="微软雅黑" w:asciiTheme="minorEastAsia" w:hAnsiTheme="minorEastAsia" w:eastAsiaTheme="minorEastAsia"/>
                <w:color w:val="333333"/>
                <w:sz w:val="21"/>
                <w:szCs w:val="21"/>
                <w:highlight w:val="white"/>
              </w:rPr>
              <w:t>人；其中，高级工程师不少于</w:t>
            </w:r>
            <w:r>
              <w:rPr>
                <w:rFonts w:cs="Verdana" w:asciiTheme="minorEastAsia" w:hAnsiTheme="minorEastAsia" w:eastAsiaTheme="minorEastAsia"/>
                <w:color w:val="333333"/>
                <w:sz w:val="21"/>
                <w:szCs w:val="21"/>
                <w:highlight w:val="white"/>
              </w:rPr>
              <w:t>1</w:t>
            </w:r>
            <w:r>
              <w:rPr>
                <w:rFonts w:cs="微软雅黑" w:asciiTheme="minorEastAsia" w:hAnsiTheme="minorEastAsia" w:eastAsiaTheme="minorEastAsia"/>
                <w:color w:val="333333"/>
                <w:sz w:val="21"/>
                <w:szCs w:val="21"/>
                <w:highlight w:val="white"/>
              </w:rPr>
              <w:t>人，工程师不少于</w:t>
            </w:r>
            <w:r>
              <w:rPr>
                <w:rFonts w:cs="Verdana" w:asciiTheme="minorEastAsia" w:hAnsiTheme="minorEastAsia" w:eastAsiaTheme="minorEastAsia"/>
                <w:color w:val="333333"/>
                <w:sz w:val="21"/>
                <w:szCs w:val="21"/>
                <w:highlight w:val="white"/>
              </w:rPr>
              <w:t>3</w:t>
            </w:r>
            <w:r>
              <w:rPr>
                <w:rFonts w:cs="微软雅黑" w:asciiTheme="minorEastAsia" w:hAnsiTheme="minorEastAsia" w:eastAsiaTheme="minorEastAsia"/>
                <w:color w:val="333333"/>
                <w:sz w:val="21"/>
                <w:szCs w:val="21"/>
                <w:highlight w:val="white"/>
              </w:rPr>
              <w:t>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60" w:hRule="atLeast"/>
        </w:trPr>
        <w:tc>
          <w:tcPr>
            <w:tcW w:w="718"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769"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616" w:type="dxa"/>
            <w:tcMar>
              <w:top w:w="100" w:type="dxa"/>
              <w:left w:w="100" w:type="dxa"/>
              <w:bottom w:w="100" w:type="dxa"/>
              <w:right w:w="100" w:type="dxa"/>
            </w:tcMar>
          </w:tcPr>
          <w:p>
            <w:pPr>
              <w:spacing w:before="160" w:after="80" w:line="240" w:lineRule="auto"/>
              <w:jc w:val="center"/>
              <w:rPr>
                <w:rFonts w:cs="Verdana"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3</w:t>
            </w:r>
          </w:p>
        </w:tc>
        <w:tc>
          <w:tcPr>
            <w:tcW w:w="6202" w:type="dxa"/>
            <w:tcMar>
              <w:top w:w="100" w:type="dxa"/>
              <w:left w:w="100" w:type="dxa"/>
              <w:bottom w:w="100" w:type="dxa"/>
              <w:right w:w="100" w:type="dxa"/>
            </w:tcMar>
          </w:tcPr>
          <w:p>
            <w:pPr>
              <w:spacing w:before="160" w:after="80" w:line="240" w:lineRule="auto"/>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签订</w:t>
            </w:r>
            <w:r>
              <w:rPr>
                <w:rFonts w:cs="Verdana" w:asciiTheme="minorEastAsia" w:hAnsiTheme="minorEastAsia" w:eastAsiaTheme="minorEastAsia"/>
                <w:color w:val="333333"/>
                <w:sz w:val="21"/>
                <w:szCs w:val="21"/>
                <w:highlight w:val="white"/>
              </w:rPr>
              <w:t>1</w:t>
            </w:r>
            <w:r>
              <w:rPr>
                <w:rFonts w:cs="微软雅黑" w:asciiTheme="minorEastAsia" w:hAnsiTheme="minorEastAsia" w:eastAsiaTheme="minorEastAsia"/>
                <w:color w:val="333333"/>
                <w:sz w:val="21"/>
                <w:szCs w:val="21"/>
                <w:highlight w:val="white"/>
              </w:rPr>
              <w:t>年以上全职聘用合同的持相应作业项目资格证书的特种设备作业人员等技术工人不少于</w:t>
            </w:r>
            <w:r>
              <w:rPr>
                <w:rFonts w:cs="Verdana" w:asciiTheme="minorEastAsia" w:hAnsiTheme="minorEastAsia" w:eastAsiaTheme="minorEastAsia"/>
                <w:color w:val="333333"/>
                <w:sz w:val="21"/>
                <w:szCs w:val="21"/>
                <w:highlight w:val="white"/>
              </w:rPr>
              <w:t>20</w:t>
            </w:r>
            <w:r>
              <w:rPr>
                <w:rFonts w:cs="微软雅黑" w:asciiTheme="minorEastAsia" w:hAnsiTheme="minorEastAsia" w:eastAsiaTheme="minorEastAsia"/>
                <w:color w:val="333333"/>
                <w:sz w:val="21"/>
                <w:szCs w:val="21"/>
                <w:highlight w:val="white"/>
              </w:rPr>
              <w:t>人（客运索道或大型游乐设施</w:t>
            </w:r>
            <w:r>
              <w:rPr>
                <w:rFonts w:cs="Verdana" w:asciiTheme="minorEastAsia" w:hAnsiTheme="minorEastAsia" w:eastAsiaTheme="minorEastAsia"/>
                <w:color w:val="333333"/>
                <w:sz w:val="21"/>
                <w:szCs w:val="21"/>
                <w:highlight w:val="white"/>
              </w:rPr>
              <w:t>10</w:t>
            </w:r>
            <w:r>
              <w:rPr>
                <w:rFonts w:cs="微软雅黑" w:asciiTheme="minorEastAsia" w:hAnsiTheme="minorEastAsia" w:eastAsiaTheme="minorEastAsia"/>
                <w:color w:val="333333"/>
                <w:sz w:val="21"/>
                <w:szCs w:val="21"/>
                <w:highlight w:val="white"/>
              </w:rPr>
              <w:t>人），且各工种人员比例合理。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60" w:hRule="atLeast"/>
        </w:trPr>
        <w:tc>
          <w:tcPr>
            <w:tcW w:w="718"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769"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616" w:type="dxa"/>
            <w:tcMar>
              <w:top w:w="100" w:type="dxa"/>
              <w:left w:w="100" w:type="dxa"/>
              <w:bottom w:w="100" w:type="dxa"/>
              <w:right w:w="100" w:type="dxa"/>
            </w:tcMar>
          </w:tcPr>
          <w:p>
            <w:pPr>
              <w:spacing w:before="160" w:after="80" w:line="240" w:lineRule="auto"/>
              <w:jc w:val="center"/>
              <w:rPr>
                <w:rFonts w:cs="Verdana"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4</w:t>
            </w:r>
          </w:p>
        </w:tc>
        <w:tc>
          <w:tcPr>
            <w:tcW w:w="6202" w:type="dxa"/>
            <w:tcMar>
              <w:top w:w="100" w:type="dxa"/>
              <w:left w:w="100" w:type="dxa"/>
              <w:bottom w:w="100" w:type="dxa"/>
              <w:right w:w="100" w:type="dxa"/>
            </w:tcMar>
          </w:tcPr>
          <w:p>
            <w:pPr>
              <w:spacing w:before="160" w:after="80" w:line="240" w:lineRule="auto"/>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技术负责人必须具有国家承认的电气或机械专业高级工程师以上职称，从事特种设备技术和施工管理工作</w:t>
            </w:r>
            <w:r>
              <w:rPr>
                <w:rFonts w:cs="Verdana" w:asciiTheme="minorEastAsia" w:hAnsiTheme="minorEastAsia" w:eastAsiaTheme="minorEastAsia"/>
                <w:color w:val="333333"/>
                <w:sz w:val="21"/>
                <w:szCs w:val="21"/>
                <w:highlight w:val="white"/>
              </w:rPr>
              <w:t>5</w:t>
            </w:r>
            <w:r>
              <w:rPr>
                <w:rFonts w:cs="微软雅黑" w:asciiTheme="minorEastAsia" w:hAnsiTheme="minorEastAsia" w:eastAsiaTheme="minorEastAsia"/>
                <w:color w:val="333333"/>
                <w:sz w:val="21"/>
                <w:szCs w:val="21"/>
                <w:highlight w:val="white"/>
              </w:rPr>
              <w:t>年以上，并不得在其他单位兼职。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80" w:hRule="atLeast"/>
        </w:trPr>
        <w:tc>
          <w:tcPr>
            <w:tcW w:w="718"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769"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616" w:type="dxa"/>
            <w:tcMar>
              <w:top w:w="100" w:type="dxa"/>
              <w:left w:w="100" w:type="dxa"/>
              <w:bottom w:w="100" w:type="dxa"/>
              <w:right w:w="100" w:type="dxa"/>
            </w:tcMar>
          </w:tcPr>
          <w:p>
            <w:pPr>
              <w:spacing w:before="160" w:after="80" w:line="240" w:lineRule="auto"/>
              <w:jc w:val="center"/>
              <w:rPr>
                <w:rFonts w:cs="Verdana"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5</w:t>
            </w:r>
          </w:p>
        </w:tc>
        <w:tc>
          <w:tcPr>
            <w:tcW w:w="6202" w:type="dxa"/>
            <w:tcMar>
              <w:top w:w="100" w:type="dxa"/>
              <w:left w:w="100" w:type="dxa"/>
              <w:bottom w:w="100" w:type="dxa"/>
              <w:right w:w="100" w:type="dxa"/>
            </w:tcMar>
          </w:tcPr>
          <w:p>
            <w:pPr>
              <w:spacing w:before="160" w:after="80" w:line="240" w:lineRule="auto"/>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专职质量检验人员不得少于</w:t>
            </w:r>
            <w:r>
              <w:rPr>
                <w:rFonts w:cs="Verdana" w:asciiTheme="minorEastAsia" w:hAnsiTheme="minorEastAsia" w:eastAsiaTheme="minorEastAsia"/>
                <w:color w:val="333333"/>
                <w:sz w:val="21"/>
                <w:szCs w:val="21"/>
                <w:highlight w:val="white"/>
              </w:rPr>
              <w:t>3</w:t>
            </w:r>
            <w:r>
              <w:rPr>
                <w:rFonts w:cs="微软雅黑" w:asciiTheme="minorEastAsia" w:hAnsiTheme="minorEastAsia" w:eastAsiaTheme="minorEastAsia"/>
                <w:color w:val="333333"/>
                <w:sz w:val="21"/>
                <w:szCs w:val="21"/>
                <w:highlight w:val="white"/>
              </w:rPr>
              <w:t>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60" w:hRule="atLeast"/>
        </w:trPr>
        <w:tc>
          <w:tcPr>
            <w:tcW w:w="718"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769"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616" w:type="dxa"/>
            <w:tcMar>
              <w:top w:w="100" w:type="dxa"/>
              <w:left w:w="100" w:type="dxa"/>
              <w:bottom w:w="100" w:type="dxa"/>
              <w:right w:w="100" w:type="dxa"/>
            </w:tcMar>
          </w:tcPr>
          <w:p>
            <w:pPr>
              <w:spacing w:before="160" w:after="80" w:line="240" w:lineRule="auto"/>
              <w:jc w:val="center"/>
              <w:rPr>
                <w:rFonts w:cs="Verdana"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6</w:t>
            </w:r>
          </w:p>
        </w:tc>
        <w:tc>
          <w:tcPr>
            <w:tcW w:w="6202" w:type="dxa"/>
            <w:tcMar>
              <w:top w:w="100" w:type="dxa"/>
              <w:left w:w="100" w:type="dxa"/>
              <w:bottom w:w="100" w:type="dxa"/>
              <w:right w:w="100" w:type="dxa"/>
            </w:tcMar>
          </w:tcPr>
          <w:p>
            <w:pPr>
              <w:spacing w:before="160" w:after="80" w:line="240" w:lineRule="auto"/>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近</w:t>
            </w:r>
            <w:r>
              <w:rPr>
                <w:rFonts w:cs="Verdana" w:asciiTheme="minorEastAsia" w:hAnsiTheme="minorEastAsia" w:eastAsiaTheme="minorEastAsia"/>
                <w:color w:val="333333"/>
                <w:sz w:val="21"/>
                <w:szCs w:val="21"/>
                <w:highlight w:val="white"/>
              </w:rPr>
              <w:t>5</w:t>
            </w:r>
            <w:r>
              <w:rPr>
                <w:rFonts w:cs="微软雅黑" w:asciiTheme="minorEastAsia" w:hAnsiTheme="minorEastAsia" w:eastAsiaTheme="minorEastAsia"/>
                <w:color w:val="333333"/>
                <w:sz w:val="21"/>
                <w:szCs w:val="21"/>
                <w:highlight w:val="white"/>
              </w:rPr>
              <w:t>年累计安装申请范围内的特种设备数量至少为：电梯</w:t>
            </w:r>
            <w:r>
              <w:rPr>
                <w:rFonts w:cs="Verdana" w:asciiTheme="minorEastAsia" w:hAnsiTheme="minorEastAsia" w:eastAsiaTheme="minorEastAsia"/>
                <w:color w:val="333333"/>
                <w:sz w:val="21"/>
                <w:szCs w:val="21"/>
                <w:highlight w:val="white"/>
              </w:rPr>
              <w:t>80</w:t>
            </w:r>
            <w:r>
              <w:rPr>
                <w:rFonts w:cs="微软雅黑" w:asciiTheme="minorEastAsia" w:hAnsiTheme="minorEastAsia" w:eastAsiaTheme="minorEastAsia"/>
                <w:color w:val="333333"/>
                <w:sz w:val="21"/>
                <w:szCs w:val="21"/>
                <w:highlight w:val="white"/>
              </w:rPr>
              <w:t>台套；起重机械</w:t>
            </w:r>
            <w:r>
              <w:rPr>
                <w:rFonts w:cs="Verdana" w:asciiTheme="minorEastAsia" w:hAnsiTheme="minorEastAsia" w:eastAsiaTheme="minorEastAsia"/>
                <w:color w:val="333333"/>
                <w:sz w:val="21"/>
                <w:szCs w:val="21"/>
                <w:highlight w:val="white"/>
              </w:rPr>
              <w:t>40</w:t>
            </w:r>
            <w:r>
              <w:rPr>
                <w:rFonts w:cs="微软雅黑" w:asciiTheme="minorEastAsia" w:hAnsiTheme="minorEastAsia" w:eastAsiaTheme="minorEastAsia"/>
                <w:color w:val="333333"/>
                <w:sz w:val="21"/>
                <w:szCs w:val="21"/>
                <w:highlight w:val="white"/>
              </w:rPr>
              <w:t>台套；客运索道或大型游乐设施</w:t>
            </w:r>
            <w:r>
              <w:rPr>
                <w:rFonts w:cs="Verdana" w:asciiTheme="minorEastAsia" w:hAnsiTheme="minorEastAsia" w:eastAsiaTheme="minorEastAsia"/>
                <w:color w:val="333333"/>
                <w:sz w:val="21"/>
                <w:szCs w:val="21"/>
                <w:highlight w:val="white"/>
              </w:rPr>
              <w:t>12</w:t>
            </w:r>
            <w:r>
              <w:rPr>
                <w:rFonts w:cs="微软雅黑" w:asciiTheme="minorEastAsia" w:hAnsiTheme="minorEastAsia" w:eastAsiaTheme="minorEastAsia"/>
                <w:color w:val="333333"/>
                <w:sz w:val="21"/>
                <w:szCs w:val="21"/>
                <w:highlight w:val="white"/>
              </w:rPr>
              <w:t>台套。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80" w:hRule="atLeast"/>
        </w:trPr>
        <w:tc>
          <w:tcPr>
            <w:tcW w:w="718"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769" w:type="dxa"/>
            <w:vMerge w:val="restart"/>
            <w:tcMar>
              <w:top w:w="100" w:type="dxa"/>
              <w:left w:w="100" w:type="dxa"/>
              <w:bottom w:w="100" w:type="dxa"/>
              <w:right w:w="100" w:type="dxa"/>
            </w:tcMar>
          </w:tcPr>
          <w:p>
            <w:pPr>
              <w:spacing w:before="160" w:after="80" w:line="240" w:lineRule="auto"/>
              <w:jc w:val="center"/>
              <w:rPr>
                <w:rFonts w:cs="微软雅黑"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C</w:t>
            </w:r>
            <w:r>
              <w:rPr>
                <w:rFonts w:cs="微软雅黑" w:asciiTheme="minorEastAsia" w:hAnsiTheme="minorEastAsia" w:eastAsiaTheme="minorEastAsia"/>
                <w:color w:val="333333"/>
                <w:sz w:val="21"/>
                <w:szCs w:val="21"/>
                <w:highlight w:val="white"/>
              </w:rPr>
              <w:t>级</w:t>
            </w:r>
          </w:p>
        </w:tc>
        <w:tc>
          <w:tcPr>
            <w:tcW w:w="616" w:type="dxa"/>
            <w:tcMar>
              <w:top w:w="100" w:type="dxa"/>
              <w:left w:w="100" w:type="dxa"/>
              <w:bottom w:w="100" w:type="dxa"/>
              <w:right w:w="100" w:type="dxa"/>
            </w:tcMar>
          </w:tcPr>
          <w:p>
            <w:pPr>
              <w:spacing w:before="160" w:after="80" w:line="240" w:lineRule="auto"/>
              <w:jc w:val="center"/>
              <w:rPr>
                <w:rFonts w:cs="Verdana"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1</w:t>
            </w:r>
          </w:p>
        </w:tc>
        <w:tc>
          <w:tcPr>
            <w:tcW w:w="6202" w:type="dxa"/>
            <w:tcMar>
              <w:top w:w="100" w:type="dxa"/>
              <w:left w:w="100" w:type="dxa"/>
              <w:bottom w:w="100" w:type="dxa"/>
              <w:right w:w="100" w:type="dxa"/>
            </w:tcMar>
          </w:tcPr>
          <w:p>
            <w:pPr>
              <w:spacing w:before="160" w:after="80" w:line="240" w:lineRule="auto"/>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注册资金</w:t>
            </w:r>
            <w:r>
              <w:rPr>
                <w:rFonts w:cs="Verdana" w:asciiTheme="minorEastAsia" w:hAnsiTheme="minorEastAsia" w:eastAsiaTheme="minorEastAsia"/>
                <w:color w:val="333333"/>
                <w:sz w:val="21"/>
                <w:szCs w:val="21"/>
                <w:highlight w:val="white"/>
              </w:rPr>
              <w:t>50</w:t>
            </w:r>
            <w:r>
              <w:rPr>
                <w:rFonts w:cs="微软雅黑" w:asciiTheme="minorEastAsia" w:hAnsiTheme="minorEastAsia" w:eastAsiaTheme="minorEastAsia"/>
                <w:color w:val="333333"/>
                <w:sz w:val="21"/>
                <w:szCs w:val="21"/>
                <w:highlight w:val="white"/>
              </w:rPr>
              <w:t>万元以上。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60" w:hRule="atLeast"/>
        </w:trPr>
        <w:tc>
          <w:tcPr>
            <w:tcW w:w="718"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769"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616" w:type="dxa"/>
            <w:tcMar>
              <w:top w:w="100" w:type="dxa"/>
              <w:left w:w="100" w:type="dxa"/>
              <w:bottom w:w="100" w:type="dxa"/>
              <w:right w:w="100" w:type="dxa"/>
            </w:tcMar>
          </w:tcPr>
          <w:p>
            <w:pPr>
              <w:spacing w:before="160" w:after="80" w:line="240" w:lineRule="auto"/>
              <w:jc w:val="center"/>
              <w:rPr>
                <w:rFonts w:cs="Verdana"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2</w:t>
            </w:r>
          </w:p>
        </w:tc>
        <w:tc>
          <w:tcPr>
            <w:tcW w:w="6202" w:type="dxa"/>
            <w:tcMar>
              <w:top w:w="100" w:type="dxa"/>
              <w:left w:w="100" w:type="dxa"/>
              <w:bottom w:w="100" w:type="dxa"/>
              <w:right w:w="100" w:type="dxa"/>
            </w:tcMar>
          </w:tcPr>
          <w:p>
            <w:pPr>
              <w:spacing w:before="160" w:after="80" w:line="240" w:lineRule="auto"/>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签订</w:t>
            </w:r>
            <w:r>
              <w:rPr>
                <w:rFonts w:cs="Verdana" w:asciiTheme="minorEastAsia" w:hAnsiTheme="minorEastAsia" w:eastAsiaTheme="minorEastAsia"/>
                <w:color w:val="333333"/>
                <w:sz w:val="21"/>
                <w:szCs w:val="21"/>
                <w:highlight w:val="white"/>
              </w:rPr>
              <w:t>1</w:t>
            </w:r>
            <w:r>
              <w:rPr>
                <w:rFonts w:cs="微软雅黑" w:asciiTheme="minorEastAsia" w:hAnsiTheme="minorEastAsia" w:eastAsiaTheme="minorEastAsia"/>
                <w:color w:val="333333"/>
                <w:sz w:val="21"/>
                <w:szCs w:val="21"/>
                <w:highlight w:val="white"/>
              </w:rPr>
              <w:t>年以上全职聘用合同的电气或机械专业技术人员不少于</w:t>
            </w:r>
            <w:r>
              <w:rPr>
                <w:rFonts w:cs="Verdana" w:asciiTheme="minorEastAsia" w:hAnsiTheme="minorEastAsia" w:eastAsiaTheme="minorEastAsia"/>
                <w:color w:val="333333"/>
                <w:sz w:val="21"/>
                <w:szCs w:val="21"/>
                <w:highlight w:val="white"/>
              </w:rPr>
              <w:t>3</w:t>
            </w:r>
            <w:r>
              <w:rPr>
                <w:rFonts w:cs="微软雅黑" w:asciiTheme="minorEastAsia" w:hAnsiTheme="minorEastAsia" w:eastAsiaTheme="minorEastAsia"/>
                <w:color w:val="333333"/>
                <w:sz w:val="21"/>
                <w:szCs w:val="21"/>
                <w:highlight w:val="white"/>
              </w:rPr>
              <w:t>人；其中，工程师不少于</w:t>
            </w:r>
            <w:r>
              <w:rPr>
                <w:rFonts w:cs="Verdana" w:asciiTheme="minorEastAsia" w:hAnsiTheme="minorEastAsia" w:eastAsiaTheme="minorEastAsia"/>
                <w:color w:val="333333"/>
                <w:sz w:val="21"/>
                <w:szCs w:val="21"/>
                <w:highlight w:val="white"/>
              </w:rPr>
              <w:t>2</w:t>
            </w:r>
            <w:r>
              <w:rPr>
                <w:rFonts w:cs="微软雅黑" w:asciiTheme="minorEastAsia" w:hAnsiTheme="minorEastAsia" w:eastAsiaTheme="minorEastAsia"/>
                <w:color w:val="333333"/>
                <w:sz w:val="21"/>
                <w:szCs w:val="21"/>
                <w:highlight w:val="white"/>
              </w:rPr>
              <w:t>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60" w:hRule="atLeast"/>
        </w:trPr>
        <w:tc>
          <w:tcPr>
            <w:tcW w:w="718"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769"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616" w:type="dxa"/>
            <w:tcMar>
              <w:top w:w="100" w:type="dxa"/>
              <w:left w:w="100" w:type="dxa"/>
              <w:bottom w:w="100" w:type="dxa"/>
              <w:right w:w="100" w:type="dxa"/>
            </w:tcMar>
          </w:tcPr>
          <w:p>
            <w:pPr>
              <w:spacing w:before="160" w:after="80" w:line="240" w:lineRule="auto"/>
              <w:jc w:val="center"/>
              <w:rPr>
                <w:rFonts w:cs="Verdana"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3</w:t>
            </w:r>
          </w:p>
        </w:tc>
        <w:tc>
          <w:tcPr>
            <w:tcW w:w="6202" w:type="dxa"/>
            <w:tcMar>
              <w:top w:w="100" w:type="dxa"/>
              <w:left w:w="100" w:type="dxa"/>
              <w:bottom w:w="100" w:type="dxa"/>
              <w:right w:w="100" w:type="dxa"/>
            </w:tcMar>
          </w:tcPr>
          <w:p>
            <w:pPr>
              <w:spacing w:before="160" w:after="80" w:line="240" w:lineRule="auto"/>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签订</w:t>
            </w:r>
            <w:r>
              <w:rPr>
                <w:rFonts w:cs="Verdana" w:asciiTheme="minorEastAsia" w:hAnsiTheme="minorEastAsia" w:eastAsiaTheme="minorEastAsia"/>
                <w:color w:val="333333"/>
                <w:sz w:val="21"/>
                <w:szCs w:val="21"/>
                <w:highlight w:val="white"/>
              </w:rPr>
              <w:t>1</w:t>
            </w:r>
            <w:r>
              <w:rPr>
                <w:rFonts w:cs="微软雅黑" w:asciiTheme="minorEastAsia" w:hAnsiTheme="minorEastAsia" w:eastAsiaTheme="minorEastAsia"/>
                <w:color w:val="333333"/>
                <w:sz w:val="21"/>
                <w:szCs w:val="21"/>
                <w:highlight w:val="white"/>
              </w:rPr>
              <w:t>年以上全职聘用合同的持相应作业项目资格证书的特种设备作业人员等技术工人不少于</w:t>
            </w:r>
            <w:r>
              <w:rPr>
                <w:rFonts w:cs="Verdana" w:asciiTheme="minorEastAsia" w:hAnsiTheme="minorEastAsia" w:eastAsiaTheme="minorEastAsia"/>
                <w:color w:val="333333"/>
                <w:sz w:val="21"/>
                <w:szCs w:val="21"/>
                <w:highlight w:val="white"/>
              </w:rPr>
              <w:t>10</w:t>
            </w:r>
            <w:r>
              <w:rPr>
                <w:rFonts w:cs="微软雅黑" w:asciiTheme="minorEastAsia" w:hAnsiTheme="minorEastAsia" w:eastAsiaTheme="minorEastAsia"/>
                <w:color w:val="333333"/>
                <w:sz w:val="21"/>
                <w:szCs w:val="21"/>
                <w:highlight w:val="white"/>
              </w:rPr>
              <w:t>人（大型游乐设施</w:t>
            </w:r>
            <w:r>
              <w:rPr>
                <w:rFonts w:cs="Verdana" w:asciiTheme="minorEastAsia" w:hAnsiTheme="minorEastAsia" w:eastAsiaTheme="minorEastAsia"/>
                <w:color w:val="333333"/>
                <w:sz w:val="21"/>
                <w:szCs w:val="21"/>
                <w:highlight w:val="white"/>
              </w:rPr>
              <w:t>6</w:t>
            </w:r>
            <w:r>
              <w:rPr>
                <w:rFonts w:cs="微软雅黑" w:asciiTheme="minorEastAsia" w:hAnsiTheme="minorEastAsia" w:eastAsiaTheme="minorEastAsia"/>
                <w:color w:val="333333"/>
                <w:sz w:val="21"/>
                <w:szCs w:val="21"/>
                <w:highlight w:val="white"/>
              </w:rPr>
              <w:t>人），且各工种人员比例合理。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60" w:hRule="atLeast"/>
        </w:trPr>
        <w:tc>
          <w:tcPr>
            <w:tcW w:w="718"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769"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616" w:type="dxa"/>
            <w:tcMar>
              <w:top w:w="100" w:type="dxa"/>
              <w:left w:w="100" w:type="dxa"/>
              <w:bottom w:w="100" w:type="dxa"/>
              <w:right w:w="100" w:type="dxa"/>
            </w:tcMar>
          </w:tcPr>
          <w:p>
            <w:pPr>
              <w:spacing w:before="160" w:after="80" w:line="240" w:lineRule="auto"/>
              <w:jc w:val="center"/>
              <w:rPr>
                <w:rFonts w:cs="Verdana"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4</w:t>
            </w:r>
          </w:p>
        </w:tc>
        <w:tc>
          <w:tcPr>
            <w:tcW w:w="6202" w:type="dxa"/>
            <w:tcMar>
              <w:top w:w="100" w:type="dxa"/>
              <w:left w:w="100" w:type="dxa"/>
              <w:bottom w:w="100" w:type="dxa"/>
              <w:right w:w="100" w:type="dxa"/>
            </w:tcMar>
          </w:tcPr>
          <w:p>
            <w:pPr>
              <w:spacing w:before="160" w:after="80" w:line="240" w:lineRule="auto"/>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技术负责人必须具有国家承认的电气或机械专业工程师以上职称，从事特种设备技术和施工管理工作</w:t>
            </w:r>
            <w:r>
              <w:rPr>
                <w:rFonts w:cs="Verdana" w:asciiTheme="minorEastAsia" w:hAnsiTheme="minorEastAsia" w:eastAsiaTheme="minorEastAsia"/>
                <w:color w:val="333333"/>
                <w:sz w:val="21"/>
                <w:szCs w:val="21"/>
                <w:highlight w:val="white"/>
              </w:rPr>
              <w:t>5</w:t>
            </w:r>
            <w:r>
              <w:rPr>
                <w:rFonts w:cs="微软雅黑" w:asciiTheme="minorEastAsia" w:hAnsiTheme="minorEastAsia" w:eastAsiaTheme="minorEastAsia"/>
                <w:color w:val="333333"/>
                <w:sz w:val="21"/>
                <w:szCs w:val="21"/>
                <w:highlight w:val="white"/>
              </w:rPr>
              <w:t>年以上，并不得在其他单位兼职。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80" w:hRule="atLeast"/>
        </w:trPr>
        <w:tc>
          <w:tcPr>
            <w:tcW w:w="718"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769"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616" w:type="dxa"/>
            <w:tcMar>
              <w:top w:w="100" w:type="dxa"/>
              <w:left w:w="100" w:type="dxa"/>
              <w:bottom w:w="100" w:type="dxa"/>
              <w:right w:w="100" w:type="dxa"/>
            </w:tcMar>
          </w:tcPr>
          <w:p>
            <w:pPr>
              <w:spacing w:before="160" w:after="80" w:line="240" w:lineRule="auto"/>
              <w:jc w:val="center"/>
              <w:rPr>
                <w:rFonts w:cs="Verdana"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5</w:t>
            </w:r>
          </w:p>
        </w:tc>
        <w:tc>
          <w:tcPr>
            <w:tcW w:w="6202" w:type="dxa"/>
            <w:tcMar>
              <w:top w:w="100" w:type="dxa"/>
              <w:left w:w="100" w:type="dxa"/>
              <w:bottom w:w="100" w:type="dxa"/>
              <w:right w:w="100" w:type="dxa"/>
            </w:tcMar>
          </w:tcPr>
          <w:p>
            <w:pPr>
              <w:spacing w:before="160" w:after="80" w:line="240" w:lineRule="auto"/>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专职质量检验人员不得少于</w:t>
            </w:r>
            <w:r>
              <w:rPr>
                <w:rFonts w:cs="Verdana" w:asciiTheme="minorEastAsia" w:hAnsiTheme="minorEastAsia" w:eastAsiaTheme="minorEastAsia"/>
                <w:color w:val="333333"/>
                <w:sz w:val="21"/>
                <w:szCs w:val="21"/>
                <w:highlight w:val="white"/>
              </w:rPr>
              <w:t>2</w:t>
            </w:r>
            <w:r>
              <w:rPr>
                <w:rFonts w:cs="微软雅黑" w:asciiTheme="minorEastAsia" w:hAnsiTheme="minorEastAsia" w:eastAsiaTheme="minorEastAsia"/>
                <w:color w:val="333333"/>
                <w:sz w:val="21"/>
                <w:szCs w:val="21"/>
                <w:highlight w:val="white"/>
              </w:rPr>
              <w:t>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60" w:hRule="atLeast"/>
        </w:trPr>
        <w:tc>
          <w:tcPr>
            <w:tcW w:w="718"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769"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616" w:type="dxa"/>
            <w:tcMar>
              <w:top w:w="100" w:type="dxa"/>
              <w:left w:w="100" w:type="dxa"/>
              <w:bottom w:w="100" w:type="dxa"/>
              <w:right w:w="100" w:type="dxa"/>
            </w:tcMar>
          </w:tcPr>
          <w:p>
            <w:pPr>
              <w:spacing w:before="160" w:after="80" w:line="240" w:lineRule="auto"/>
              <w:jc w:val="center"/>
              <w:rPr>
                <w:rFonts w:cs="Verdana"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6</w:t>
            </w:r>
          </w:p>
        </w:tc>
        <w:tc>
          <w:tcPr>
            <w:tcW w:w="6202" w:type="dxa"/>
            <w:tcMar>
              <w:top w:w="100" w:type="dxa"/>
              <w:left w:w="100" w:type="dxa"/>
              <w:bottom w:w="100" w:type="dxa"/>
              <w:right w:w="100" w:type="dxa"/>
            </w:tcMar>
          </w:tcPr>
          <w:p>
            <w:pPr>
              <w:spacing w:before="160" w:after="80" w:line="240" w:lineRule="auto"/>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近</w:t>
            </w:r>
            <w:r>
              <w:rPr>
                <w:rFonts w:cs="Verdana" w:asciiTheme="minorEastAsia" w:hAnsiTheme="minorEastAsia" w:eastAsiaTheme="minorEastAsia"/>
                <w:color w:val="333333"/>
                <w:sz w:val="21"/>
                <w:szCs w:val="21"/>
                <w:highlight w:val="white"/>
              </w:rPr>
              <w:t>5</w:t>
            </w:r>
            <w:r>
              <w:rPr>
                <w:rFonts w:cs="微软雅黑" w:asciiTheme="minorEastAsia" w:hAnsiTheme="minorEastAsia" w:eastAsiaTheme="minorEastAsia"/>
                <w:color w:val="333333"/>
                <w:sz w:val="21"/>
                <w:szCs w:val="21"/>
                <w:highlight w:val="white"/>
              </w:rPr>
              <w:t>年累计安装申请范围内的特种设备数量至少为：电梯</w:t>
            </w:r>
            <w:r>
              <w:rPr>
                <w:rFonts w:cs="Verdana" w:asciiTheme="minorEastAsia" w:hAnsiTheme="minorEastAsia" w:eastAsiaTheme="minorEastAsia"/>
                <w:color w:val="333333"/>
                <w:sz w:val="21"/>
                <w:szCs w:val="21"/>
                <w:highlight w:val="white"/>
              </w:rPr>
              <w:t>30</w:t>
            </w:r>
            <w:r>
              <w:rPr>
                <w:rFonts w:cs="微软雅黑" w:asciiTheme="minorEastAsia" w:hAnsiTheme="minorEastAsia" w:eastAsiaTheme="minorEastAsia"/>
                <w:color w:val="333333"/>
                <w:sz w:val="21"/>
                <w:szCs w:val="21"/>
                <w:highlight w:val="white"/>
              </w:rPr>
              <w:t>台套；起重机械</w:t>
            </w:r>
            <w:r>
              <w:rPr>
                <w:rFonts w:cs="Verdana" w:asciiTheme="minorEastAsia" w:hAnsiTheme="minorEastAsia" w:eastAsiaTheme="minorEastAsia"/>
                <w:color w:val="333333"/>
                <w:sz w:val="21"/>
                <w:szCs w:val="21"/>
                <w:highlight w:val="white"/>
              </w:rPr>
              <w:t>20</w:t>
            </w:r>
            <w:r>
              <w:rPr>
                <w:rFonts w:cs="微软雅黑" w:asciiTheme="minorEastAsia" w:hAnsiTheme="minorEastAsia" w:eastAsiaTheme="minorEastAsia"/>
                <w:color w:val="333333"/>
                <w:sz w:val="21"/>
                <w:szCs w:val="21"/>
                <w:highlight w:val="white"/>
              </w:rPr>
              <w:t>台套；大型游乐设施</w:t>
            </w:r>
            <w:r>
              <w:rPr>
                <w:rFonts w:cs="Verdana" w:asciiTheme="minorEastAsia" w:hAnsiTheme="minorEastAsia" w:eastAsiaTheme="minorEastAsia"/>
                <w:color w:val="333333"/>
                <w:sz w:val="21"/>
                <w:szCs w:val="21"/>
                <w:highlight w:val="white"/>
              </w:rPr>
              <w:t>8</w:t>
            </w:r>
            <w:r>
              <w:rPr>
                <w:rFonts w:cs="微软雅黑" w:asciiTheme="minorEastAsia" w:hAnsiTheme="minorEastAsia" w:eastAsiaTheme="minorEastAsia"/>
                <w:color w:val="333333"/>
                <w:sz w:val="21"/>
                <w:szCs w:val="21"/>
                <w:highlight w:val="white"/>
              </w:rPr>
              <w:t>台套。</w:t>
            </w:r>
          </w:p>
        </w:tc>
      </w:tr>
    </w:tbl>
    <w:p>
      <w:pPr>
        <w:spacing w:before="160" w:after="160" w:line="343" w:lineRule="auto"/>
        <w:jc w:val="center"/>
        <w:rPr>
          <w:color w:val="464646"/>
          <w:sz w:val="20"/>
          <w:szCs w:val="20"/>
          <w:highlight w:val="white"/>
        </w:rPr>
      </w:pPr>
    </w:p>
    <w:tbl>
      <w:tblPr>
        <w:tblStyle w:val="153"/>
        <w:tblW w:w="8305" w:type="dxa"/>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718"/>
        <w:gridCol w:w="769"/>
        <w:gridCol w:w="603"/>
        <w:gridCol w:w="62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80" w:hRule="atLeast"/>
        </w:trPr>
        <w:tc>
          <w:tcPr>
            <w:tcW w:w="718" w:type="dxa"/>
            <w:vMerge w:val="restart"/>
            <w:tcMar>
              <w:top w:w="100" w:type="dxa"/>
              <w:left w:w="100" w:type="dxa"/>
              <w:bottom w:w="100" w:type="dxa"/>
              <w:right w:w="100" w:type="dxa"/>
            </w:tcMar>
          </w:tcPr>
          <w:p>
            <w:pPr>
              <w:spacing w:before="160" w:after="80" w:line="240" w:lineRule="auto"/>
              <w:jc w:val="center"/>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改造</w:t>
            </w:r>
          </w:p>
        </w:tc>
        <w:tc>
          <w:tcPr>
            <w:tcW w:w="769" w:type="dxa"/>
            <w:vMerge w:val="restart"/>
            <w:tcMar>
              <w:top w:w="100" w:type="dxa"/>
              <w:left w:w="100" w:type="dxa"/>
              <w:bottom w:w="100" w:type="dxa"/>
              <w:right w:w="100" w:type="dxa"/>
            </w:tcMar>
          </w:tcPr>
          <w:p>
            <w:pPr>
              <w:spacing w:before="160" w:after="80" w:line="240" w:lineRule="auto"/>
              <w:jc w:val="center"/>
              <w:rPr>
                <w:rFonts w:cs="微软雅黑"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A</w:t>
            </w:r>
            <w:r>
              <w:rPr>
                <w:rFonts w:cs="微软雅黑" w:asciiTheme="minorEastAsia" w:hAnsiTheme="minorEastAsia" w:eastAsiaTheme="minorEastAsia"/>
                <w:color w:val="333333"/>
                <w:sz w:val="21"/>
                <w:szCs w:val="21"/>
                <w:highlight w:val="white"/>
              </w:rPr>
              <w:t>级</w:t>
            </w:r>
          </w:p>
        </w:tc>
        <w:tc>
          <w:tcPr>
            <w:tcW w:w="603" w:type="dxa"/>
            <w:tcMar>
              <w:top w:w="100" w:type="dxa"/>
              <w:left w:w="100" w:type="dxa"/>
              <w:bottom w:w="100" w:type="dxa"/>
              <w:right w:w="100" w:type="dxa"/>
            </w:tcMar>
          </w:tcPr>
          <w:p>
            <w:pPr>
              <w:spacing w:before="160" w:after="80" w:line="240" w:lineRule="auto"/>
              <w:jc w:val="center"/>
              <w:rPr>
                <w:rFonts w:cs="Verdana"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1</w:t>
            </w:r>
          </w:p>
        </w:tc>
        <w:tc>
          <w:tcPr>
            <w:tcW w:w="6215" w:type="dxa"/>
            <w:tcMar>
              <w:top w:w="100" w:type="dxa"/>
              <w:left w:w="100" w:type="dxa"/>
              <w:bottom w:w="100" w:type="dxa"/>
              <w:right w:w="100" w:type="dxa"/>
            </w:tcMar>
          </w:tcPr>
          <w:p>
            <w:pPr>
              <w:spacing w:before="160" w:after="80" w:line="240" w:lineRule="auto"/>
              <w:jc w:val="center"/>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注册资金</w:t>
            </w:r>
            <w:r>
              <w:rPr>
                <w:rFonts w:cs="Verdana" w:asciiTheme="minorEastAsia" w:hAnsiTheme="minorEastAsia" w:eastAsiaTheme="minorEastAsia"/>
                <w:color w:val="333333"/>
                <w:sz w:val="21"/>
                <w:szCs w:val="21"/>
                <w:highlight w:val="white"/>
              </w:rPr>
              <w:t>350</w:t>
            </w:r>
            <w:r>
              <w:rPr>
                <w:rFonts w:cs="微软雅黑" w:asciiTheme="minorEastAsia" w:hAnsiTheme="minorEastAsia" w:eastAsiaTheme="minorEastAsia"/>
                <w:color w:val="333333"/>
                <w:sz w:val="21"/>
                <w:szCs w:val="21"/>
                <w:highlight w:val="white"/>
              </w:rPr>
              <w:t>万元以上。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160" w:hRule="atLeast"/>
        </w:trPr>
        <w:tc>
          <w:tcPr>
            <w:tcW w:w="718"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769"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603" w:type="dxa"/>
            <w:tcMar>
              <w:top w:w="100" w:type="dxa"/>
              <w:left w:w="100" w:type="dxa"/>
              <w:bottom w:w="100" w:type="dxa"/>
              <w:right w:w="100" w:type="dxa"/>
            </w:tcMar>
          </w:tcPr>
          <w:p>
            <w:pPr>
              <w:spacing w:before="160" w:after="80" w:line="240" w:lineRule="auto"/>
              <w:jc w:val="center"/>
              <w:rPr>
                <w:rFonts w:cs="Verdana"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2</w:t>
            </w:r>
          </w:p>
        </w:tc>
        <w:tc>
          <w:tcPr>
            <w:tcW w:w="6215" w:type="dxa"/>
            <w:tcMar>
              <w:top w:w="100" w:type="dxa"/>
              <w:left w:w="100" w:type="dxa"/>
              <w:bottom w:w="100" w:type="dxa"/>
              <w:right w:w="100" w:type="dxa"/>
            </w:tcMar>
          </w:tcPr>
          <w:p>
            <w:pPr>
              <w:spacing w:before="160" w:after="80" w:line="240" w:lineRule="auto"/>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签订</w:t>
            </w:r>
            <w:r>
              <w:rPr>
                <w:rFonts w:cs="Verdana" w:asciiTheme="minorEastAsia" w:hAnsiTheme="minorEastAsia" w:eastAsiaTheme="minorEastAsia"/>
                <w:color w:val="333333"/>
                <w:sz w:val="21"/>
                <w:szCs w:val="21"/>
                <w:highlight w:val="white"/>
              </w:rPr>
              <w:t>1</w:t>
            </w:r>
            <w:r>
              <w:rPr>
                <w:rFonts w:cs="微软雅黑" w:asciiTheme="minorEastAsia" w:hAnsiTheme="minorEastAsia" w:eastAsiaTheme="minorEastAsia"/>
                <w:color w:val="333333"/>
                <w:sz w:val="21"/>
                <w:szCs w:val="21"/>
                <w:highlight w:val="white"/>
              </w:rPr>
              <w:t>年以上全职聘用合同的电气或机械专业技术人员不少于</w:t>
            </w:r>
            <w:r>
              <w:rPr>
                <w:rFonts w:cs="Verdana" w:asciiTheme="minorEastAsia" w:hAnsiTheme="minorEastAsia" w:eastAsiaTheme="minorEastAsia"/>
                <w:color w:val="333333"/>
                <w:sz w:val="21"/>
                <w:szCs w:val="21"/>
                <w:highlight w:val="white"/>
              </w:rPr>
              <w:t>10</w:t>
            </w:r>
            <w:r>
              <w:rPr>
                <w:rFonts w:cs="微软雅黑" w:asciiTheme="minorEastAsia" w:hAnsiTheme="minorEastAsia" w:eastAsiaTheme="minorEastAsia"/>
                <w:color w:val="333333"/>
                <w:sz w:val="21"/>
                <w:szCs w:val="21"/>
                <w:highlight w:val="white"/>
              </w:rPr>
              <w:t>人。其中，从事申请项目特种设备设计的高级工程师不少于</w:t>
            </w:r>
            <w:r>
              <w:rPr>
                <w:rFonts w:cs="Verdana" w:asciiTheme="minorEastAsia" w:hAnsiTheme="minorEastAsia" w:eastAsiaTheme="minorEastAsia"/>
                <w:color w:val="333333"/>
                <w:sz w:val="21"/>
                <w:szCs w:val="21"/>
                <w:highlight w:val="white"/>
              </w:rPr>
              <w:t>1</w:t>
            </w:r>
            <w:r>
              <w:rPr>
                <w:rFonts w:cs="微软雅黑" w:asciiTheme="minorEastAsia" w:hAnsiTheme="minorEastAsia" w:eastAsiaTheme="minorEastAsia"/>
                <w:color w:val="333333"/>
                <w:sz w:val="21"/>
                <w:szCs w:val="21"/>
                <w:highlight w:val="white"/>
              </w:rPr>
              <w:t>人，工程师不少于</w:t>
            </w:r>
            <w:r>
              <w:rPr>
                <w:rFonts w:cs="Verdana" w:asciiTheme="minorEastAsia" w:hAnsiTheme="minorEastAsia" w:eastAsiaTheme="minorEastAsia"/>
                <w:color w:val="333333"/>
                <w:sz w:val="21"/>
                <w:szCs w:val="21"/>
                <w:highlight w:val="white"/>
              </w:rPr>
              <w:t>2</w:t>
            </w:r>
            <w:r>
              <w:rPr>
                <w:rFonts w:cs="微软雅黑" w:asciiTheme="minorEastAsia" w:hAnsiTheme="minorEastAsia" w:eastAsiaTheme="minorEastAsia"/>
                <w:color w:val="333333"/>
                <w:sz w:val="21"/>
                <w:szCs w:val="21"/>
                <w:highlight w:val="white"/>
              </w:rPr>
              <w:t>人；其它专业高级工程师不少于</w:t>
            </w:r>
            <w:r>
              <w:rPr>
                <w:rFonts w:cs="Verdana" w:asciiTheme="minorEastAsia" w:hAnsiTheme="minorEastAsia" w:eastAsiaTheme="minorEastAsia"/>
                <w:color w:val="333333"/>
                <w:sz w:val="21"/>
                <w:szCs w:val="21"/>
                <w:highlight w:val="white"/>
              </w:rPr>
              <w:t>1</w:t>
            </w:r>
            <w:r>
              <w:rPr>
                <w:rFonts w:cs="微软雅黑" w:asciiTheme="minorEastAsia" w:hAnsiTheme="minorEastAsia" w:eastAsiaTheme="minorEastAsia"/>
                <w:color w:val="333333"/>
                <w:sz w:val="21"/>
                <w:szCs w:val="21"/>
                <w:highlight w:val="white"/>
              </w:rPr>
              <w:t>人，工程师不少于</w:t>
            </w:r>
            <w:r>
              <w:rPr>
                <w:rFonts w:cs="Verdana" w:asciiTheme="minorEastAsia" w:hAnsiTheme="minorEastAsia" w:eastAsiaTheme="minorEastAsia"/>
                <w:color w:val="333333"/>
                <w:sz w:val="21"/>
                <w:szCs w:val="21"/>
                <w:highlight w:val="white"/>
              </w:rPr>
              <w:t>3</w:t>
            </w:r>
            <w:r>
              <w:rPr>
                <w:rFonts w:cs="微软雅黑" w:asciiTheme="minorEastAsia" w:hAnsiTheme="minorEastAsia" w:eastAsiaTheme="minorEastAsia"/>
                <w:color w:val="333333"/>
                <w:sz w:val="21"/>
                <w:szCs w:val="21"/>
                <w:highlight w:val="white"/>
              </w:rPr>
              <w:t>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60" w:hRule="atLeast"/>
        </w:trPr>
        <w:tc>
          <w:tcPr>
            <w:tcW w:w="718"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769"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603" w:type="dxa"/>
            <w:tcMar>
              <w:top w:w="100" w:type="dxa"/>
              <w:left w:w="100" w:type="dxa"/>
              <w:bottom w:w="100" w:type="dxa"/>
              <w:right w:w="100" w:type="dxa"/>
            </w:tcMar>
          </w:tcPr>
          <w:p>
            <w:pPr>
              <w:spacing w:before="160" w:after="80" w:line="240" w:lineRule="auto"/>
              <w:jc w:val="center"/>
              <w:rPr>
                <w:rFonts w:cs="Verdana"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3</w:t>
            </w:r>
          </w:p>
        </w:tc>
        <w:tc>
          <w:tcPr>
            <w:tcW w:w="6215" w:type="dxa"/>
            <w:tcMar>
              <w:top w:w="100" w:type="dxa"/>
              <w:left w:w="100" w:type="dxa"/>
              <w:bottom w:w="100" w:type="dxa"/>
              <w:right w:w="100" w:type="dxa"/>
            </w:tcMar>
          </w:tcPr>
          <w:p>
            <w:pPr>
              <w:spacing w:before="160" w:after="80" w:line="240" w:lineRule="auto"/>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签订</w:t>
            </w:r>
            <w:r>
              <w:rPr>
                <w:rFonts w:cs="Verdana" w:asciiTheme="minorEastAsia" w:hAnsiTheme="minorEastAsia" w:eastAsiaTheme="minorEastAsia"/>
                <w:color w:val="333333"/>
                <w:sz w:val="21"/>
                <w:szCs w:val="21"/>
                <w:highlight w:val="white"/>
              </w:rPr>
              <w:t>1</w:t>
            </w:r>
            <w:r>
              <w:rPr>
                <w:rFonts w:cs="微软雅黑" w:asciiTheme="minorEastAsia" w:hAnsiTheme="minorEastAsia" w:eastAsiaTheme="minorEastAsia"/>
                <w:color w:val="333333"/>
                <w:sz w:val="21"/>
                <w:szCs w:val="21"/>
                <w:highlight w:val="white"/>
              </w:rPr>
              <w:t>年以上全职聘用合同的持相应作业项目资格证书的特种设备作业人员等技术工人不少于</w:t>
            </w:r>
            <w:r>
              <w:rPr>
                <w:rFonts w:cs="Verdana" w:asciiTheme="minorEastAsia" w:hAnsiTheme="minorEastAsia" w:eastAsiaTheme="minorEastAsia"/>
                <w:color w:val="333333"/>
                <w:sz w:val="21"/>
                <w:szCs w:val="21"/>
                <w:highlight w:val="white"/>
              </w:rPr>
              <w:t>30</w:t>
            </w:r>
            <w:r>
              <w:rPr>
                <w:rFonts w:cs="微软雅黑" w:asciiTheme="minorEastAsia" w:hAnsiTheme="minorEastAsia" w:eastAsiaTheme="minorEastAsia"/>
                <w:color w:val="333333"/>
                <w:sz w:val="21"/>
                <w:szCs w:val="21"/>
                <w:highlight w:val="white"/>
              </w:rPr>
              <w:t>人（客运索道及大型游乐设施</w:t>
            </w:r>
            <w:r>
              <w:rPr>
                <w:rFonts w:cs="Verdana" w:asciiTheme="minorEastAsia" w:hAnsiTheme="minorEastAsia" w:eastAsiaTheme="minorEastAsia"/>
                <w:color w:val="333333"/>
                <w:sz w:val="21"/>
                <w:szCs w:val="21"/>
                <w:highlight w:val="white"/>
              </w:rPr>
              <w:t>20</w:t>
            </w:r>
            <w:r>
              <w:rPr>
                <w:rFonts w:cs="微软雅黑" w:asciiTheme="minorEastAsia" w:hAnsiTheme="minorEastAsia" w:eastAsiaTheme="minorEastAsia"/>
                <w:color w:val="333333"/>
                <w:sz w:val="21"/>
                <w:szCs w:val="21"/>
                <w:highlight w:val="white"/>
              </w:rPr>
              <w:t>人），且各工种人员比例合理。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60" w:hRule="atLeast"/>
        </w:trPr>
        <w:tc>
          <w:tcPr>
            <w:tcW w:w="718"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769"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603" w:type="dxa"/>
            <w:tcMar>
              <w:top w:w="100" w:type="dxa"/>
              <w:left w:w="100" w:type="dxa"/>
              <w:bottom w:w="100" w:type="dxa"/>
              <w:right w:w="100" w:type="dxa"/>
            </w:tcMar>
          </w:tcPr>
          <w:p>
            <w:pPr>
              <w:spacing w:before="160" w:after="80" w:line="240" w:lineRule="auto"/>
              <w:jc w:val="center"/>
              <w:rPr>
                <w:rFonts w:cs="Verdana"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4</w:t>
            </w:r>
          </w:p>
        </w:tc>
        <w:tc>
          <w:tcPr>
            <w:tcW w:w="6215" w:type="dxa"/>
            <w:tcMar>
              <w:top w:w="100" w:type="dxa"/>
              <w:left w:w="100" w:type="dxa"/>
              <w:bottom w:w="100" w:type="dxa"/>
              <w:right w:w="100" w:type="dxa"/>
            </w:tcMar>
          </w:tcPr>
          <w:p>
            <w:pPr>
              <w:spacing w:before="160" w:after="80" w:line="240" w:lineRule="auto"/>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技术负责人必须具有国家承认的电气或机械专业高级工程师以上职称，从事特种设备设计和施工管理工作</w:t>
            </w:r>
            <w:r>
              <w:rPr>
                <w:rFonts w:cs="Verdana" w:asciiTheme="minorEastAsia" w:hAnsiTheme="minorEastAsia" w:eastAsiaTheme="minorEastAsia"/>
                <w:color w:val="333333"/>
                <w:sz w:val="21"/>
                <w:szCs w:val="21"/>
                <w:highlight w:val="white"/>
              </w:rPr>
              <w:t>5</w:t>
            </w:r>
            <w:r>
              <w:rPr>
                <w:rFonts w:cs="微软雅黑" w:asciiTheme="minorEastAsia" w:hAnsiTheme="minorEastAsia" w:eastAsiaTheme="minorEastAsia"/>
                <w:color w:val="333333"/>
                <w:sz w:val="21"/>
                <w:szCs w:val="21"/>
                <w:highlight w:val="white"/>
              </w:rPr>
              <w:t>年以上，并不得在其他单位兼职。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80" w:hRule="atLeast"/>
        </w:trPr>
        <w:tc>
          <w:tcPr>
            <w:tcW w:w="718"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769"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603" w:type="dxa"/>
            <w:tcMar>
              <w:top w:w="100" w:type="dxa"/>
              <w:left w:w="100" w:type="dxa"/>
              <w:bottom w:w="100" w:type="dxa"/>
              <w:right w:w="100" w:type="dxa"/>
            </w:tcMar>
          </w:tcPr>
          <w:p>
            <w:pPr>
              <w:spacing w:before="160" w:after="80" w:line="240" w:lineRule="auto"/>
              <w:jc w:val="center"/>
              <w:rPr>
                <w:rFonts w:cs="Verdana"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5</w:t>
            </w:r>
          </w:p>
        </w:tc>
        <w:tc>
          <w:tcPr>
            <w:tcW w:w="6215" w:type="dxa"/>
            <w:tcMar>
              <w:top w:w="100" w:type="dxa"/>
              <w:left w:w="100" w:type="dxa"/>
              <w:bottom w:w="100" w:type="dxa"/>
              <w:right w:w="100" w:type="dxa"/>
            </w:tcMar>
          </w:tcPr>
          <w:p>
            <w:pPr>
              <w:spacing w:before="160" w:after="80" w:line="240" w:lineRule="auto"/>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专职质量检验人员不得少于</w:t>
            </w:r>
            <w:r>
              <w:rPr>
                <w:rFonts w:cs="Verdana" w:asciiTheme="minorEastAsia" w:hAnsiTheme="minorEastAsia" w:eastAsiaTheme="minorEastAsia"/>
                <w:color w:val="333333"/>
                <w:sz w:val="21"/>
                <w:szCs w:val="21"/>
                <w:highlight w:val="white"/>
              </w:rPr>
              <w:t>4</w:t>
            </w:r>
            <w:r>
              <w:rPr>
                <w:rFonts w:cs="微软雅黑" w:asciiTheme="minorEastAsia" w:hAnsiTheme="minorEastAsia" w:eastAsiaTheme="minorEastAsia"/>
                <w:color w:val="333333"/>
                <w:sz w:val="21"/>
                <w:szCs w:val="21"/>
                <w:highlight w:val="white"/>
              </w:rPr>
              <w:t>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718"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769"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603" w:type="dxa"/>
            <w:tcMar>
              <w:top w:w="100" w:type="dxa"/>
              <w:left w:w="100" w:type="dxa"/>
              <w:bottom w:w="100" w:type="dxa"/>
              <w:right w:w="100" w:type="dxa"/>
            </w:tcMar>
          </w:tcPr>
          <w:p>
            <w:pPr>
              <w:spacing w:before="160" w:after="80" w:line="240" w:lineRule="auto"/>
              <w:jc w:val="center"/>
              <w:rPr>
                <w:rFonts w:cs="Verdana"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6</w:t>
            </w:r>
          </w:p>
        </w:tc>
        <w:tc>
          <w:tcPr>
            <w:tcW w:w="6215" w:type="dxa"/>
            <w:tcMar>
              <w:top w:w="100" w:type="dxa"/>
              <w:left w:w="100" w:type="dxa"/>
              <w:bottom w:w="100" w:type="dxa"/>
              <w:right w:w="100" w:type="dxa"/>
            </w:tcMar>
          </w:tcPr>
          <w:p>
            <w:pPr>
              <w:spacing w:before="160" w:after="80" w:line="240" w:lineRule="auto"/>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有满足其改造作业需要的制造和试验的设备、厂房与场地。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60" w:hRule="atLeast"/>
        </w:trPr>
        <w:tc>
          <w:tcPr>
            <w:tcW w:w="718"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769" w:type="dxa"/>
            <w:vMerge w:val="restart"/>
            <w:tcMar>
              <w:top w:w="100" w:type="dxa"/>
              <w:left w:w="100" w:type="dxa"/>
              <w:bottom w:w="100" w:type="dxa"/>
              <w:right w:w="100" w:type="dxa"/>
            </w:tcMar>
          </w:tcPr>
          <w:p>
            <w:pPr>
              <w:spacing w:before="160" w:after="80" w:line="240" w:lineRule="auto"/>
              <w:jc w:val="center"/>
              <w:rPr>
                <w:rFonts w:cs="微软雅黑"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B</w:t>
            </w:r>
            <w:r>
              <w:rPr>
                <w:rFonts w:cs="微软雅黑" w:asciiTheme="minorEastAsia" w:hAnsiTheme="minorEastAsia" w:eastAsiaTheme="minorEastAsia"/>
                <w:color w:val="333333"/>
                <w:sz w:val="21"/>
                <w:szCs w:val="21"/>
                <w:highlight w:val="white"/>
              </w:rPr>
              <w:t>级</w:t>
            </w:r>
          </w:p>
        </w:tc>
        <w:tc>
          <w:tcPr>
            <w:tcW w:w="603" w:type="dxa"/>
            <w:tcMar>
              <w:top w:w="100" w:type="dxa"/>
              <w:left w:w="100" w:type="dxa"/>
              <w:bottom w:w="100" w:type="dxa"/>
              <w:right w:w="100" w:type="dxa"/>
            </w:tcMar>
          </w:tcPr>
          <w:p>
            <w:pPr>
              <w:spacing w:before="160" w:after="80" w:line="240" w:lineRule="auto"/>
              <w:jc w:val="center"/>
              <w:rPr>
                <w:rFonts w:cs="Verdana"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7</w:t>
            </w:r>
          </w:p>
        </w:tc>
        <w:tc>
          <w:tcPr>
            <w:tcW w:w="6215" w:type="dxa"/>
            <w:tcMar>
              <w:top w:w="100" w:type="dxa"/>
              <w:left w:w="100" w:type="dxa"/>
              <w:bottom w:w="100" w:type="dxa"/>
              <w:right w:w="100" w:type="dxa"/>
            </w:tcMar>
          </w:tcPr>
          <w:p>
            <w:pPr>
              <w:spacing w:before="160" w:after="80" w:line="240" w:lineRule="auto"/>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近</w:t>
            </w:r>
            <w:r>
              <w:rPr>
                <w:rFonts w:cs="Verdana" w:asciiTheme="minorEastAsia" w:hAnsiTheme="minorEastAsia" w:eastAsiaTheme="minorEastAsia"/>
                <w:color w:val="333333"/>
                <w:sz w:val="21"/>
                <w:szCs w:val="21"/>
                <w:highlight w:val="white"/>
              </w:rPr>
              <w:t>5</w:t>
            </w:r>
            <w:r>
              <w:rPr>
                <w:rFonts w:cs="微软雅黑" w:asciiTheme="minorEastAsia" w:hAnsiTheme="minorEastAsia" w:eastAsiaTheme="minorEastAsia"/>
                <w:color w:val="333333"/>
                <w:sz w:val="21"/>
                <w:szCs w:val="21"/>
                <w:highlight w:val="white"/>
              </w:rPr>
              <w:t>年累计改造申请范围内的特种设备数量至少为：电梯</w:t>
            </w:r>
            <w:r>
              <w:rPr>
                <w:rFonts w:cs="Verdana" w:asciiTheme="minorEastAsia" w:hAnsiTheme="minorEastAsia" w:eastAsiaTheme="minorEastAsia"/>
                <w:color w:val="333333"/>
                <w:sz w:val="21"/>
                <w:szCs w:val="21"/>
                <w:highlight w:val="white"/>
              </w:rPr>
              <w:t>80</w:t>
            </w:r>
            <w:r>
              <w:rPr>
                <w:rFonts w:cs="微软雅黑" w:asciiTheme="minorEastAsia" w:hAnsiTheme="minorEastAsia" w:eastAsiaTheme="minorEastAsia"/>
                <w:color w:val="333333"/>
                <w:sz w:val="21"/>
                <w:szCs w:val="21"/>
                <w:highlight w:val="white"/>
              </w:rPr>
              <w:t>台套；起重机械</w:t>
            </w:r>
            <w:r>
              <w:rPr>
                <w:rFonts w:cs="Verdana" w:asciiTheme="minorEastAsia" w:hAnsiTheme="minorEastAsia" w:eastAsiaTheme="minorEastAsia"/>
                <w:color w:val="333333"/>
                <w:sz w:val="21"/>
                <w:szCs w:val="21"/>
                <w:highlight w:val="white"/>
              </w:rPr>
              <w:t>50</w:t>
            </w:r>
            <w:r>
              <w:rPr>
                <w:rFonts w:cs="微软雅黑" w:asciiTheme="minorEastAsia" w:hAnsiTheme="minorEastAsia" w:eastAsiaTheme="minorEastAsia"/>
                <w:color w:val="333333"/>
                <w:sz w:val="21"/>
                <w:szCs w:val="21"/>
                <w:highlight w:val="white"/>
              </w:rPr>
              <w:t>台套；客运索道</w:t>
            </w:r>
            <w:r>
              <w:rPr>
                <w:rFonts w:cs="Verdana" w:asciiTheme="minorEastAsia" w:hAnsiTheme="minorEastAsia" w:eastAsiaTheme="minorEastAsia"/>
                <w:color w:val="333333"/>
                <w:sz w:val="21"/>
                <w:szCs w:val="21"/>
                <w:highlight w:val="white"/>
              </w:rPr>
              <w:t>5</w:t>
            </w:r>
            <w:r>
              <w:rPr>
                <w:rFonts w:cs="微软雅黑" w:asciiTheme="minorEastAsia" w:hAnsiTheme="minorEastAsia" w:eastAsiaTheme="minorEastAsia"/>
                <w:color w:val="333333"/>
                <w:sz w:val="21"/>
                <w:szCs w:val="21"/>
                <w:highlight w:val="white"/>
              </w:rPr>
              <w:t>条；大型游乐设施</w:t>
            </w:r>
            <w:r>
              <w:rPr>
                <w:rFonts w:cs="Verdana" w:asciiTheme="minorEastAsia" w:hAnsiTheme="minorEastAsia" w:eastAsiaTheme="minorEastAsia"/>
                <w:color w:val="333333"/>
                <w:sz w:val="21"/>
                <w:szCs w:val="21"/>
                <w:highlight w:val="white"/>
              </w:rPr>
              <w:t>20</w:t>
            </w:r>
            <w:r>
              <w:rPr>
                <w:rFonts w:cs="微软雅黑" w:asciiTheme="minorEastAsia" w:hAnsiTheme="minorEastAsia" w:eastAsiaTheme="minorEastAsia"/>
                <w:color w:val="333333"/>
                <w:sz w:val="21"/>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80" w:hRule="atLeast"/>
        </w:trPr>
        <w:tc>
          <w:tcPr>
            <w:tcW w:w="718"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769"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603" w:type="dxa"/>
            <w:tcMar>
              <w:top w:w="100" w:type="dxa"/>
              <w:left w:w="100" w:type="dxa"/>
              <w:bottom w:w="100" w:type="dxa"/>
              <w:right w:w="100" w:type="dxa"/>
            </w:tcMar>
          </w:tcPr>
          <w:p>
            <w:pPr>
              <w:spacing w:before="160" w:after="80" w:line="240" w:lineRule="auto"/>
              <w:jc w:val="center"/>
              <w:rPr>
                <w:rFonts w:cs="Verdana"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1</w:t>
            </w:r>
          </w:p>
        </w:tc>
        <w:tc>
          <w:tcPr>
            <w:tcW w:w="6215" w:type="dxa"/>
            <w:tcMar>
              <w:top w:w="100" w:type="dxa"/>
              <w:left w:w="100" w:type="dxa"/>
              <w:bottom w:w="100" w:type="dxa"/>
              <w:right w:w="100" w:type="dxa"/>
            </w:tcMar>
          </w:tcPr>
          <w:p>
            <w:pPr>
              <w:spacing w:before="160" w:after="80" w:line="240" w:lineRule="auto"/>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注册资金</w:t>
            </w:r>
            <w:r>
              <w:rPr>
                <w:rFonts w:cs="Verdana" w:asciiTheme="minorEastAsia" w:hAnsiTheme="minorEastAsia" w:eastAsiaTheme="minorEastAsia"/>
                <w:color w:val="333333"/>
                <w:sz w:val="21"/>
                <w:szCs w:val="21"/>
                <w:highlight w:val="white"/>
              </w:rPr>
              <w:t>200</w:t>
            </w:r>
            <w:r>
              <w:rPr>
                <w:rFonts w:cs="微软雅黑" w:asciiTheme="minorEastAsia" w:hAnsiTheme="minorEastAsia" w:eastAsiaTheme="minorEastAsia"/>
                <w:color w:val="333333"/>
                <w:sz w:val="21"/>
                <w:szCs w:val="21"/>
                <w:highlight w:val="white"/>
              </w:rPr>
              <w:t>万元以上。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60" w:hRule="atLeast"/>
        </w:trPr>
        <w:tc>
          <w:tcPr>
            <w:tcW w:w="718"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769"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603" w:type="dxa"/>
            <w:tcMar>
              <w:top w:w="100" w:type="dxa"/>
              <w:left w:w="100" w:type="dxa"/>
              <w:bottom w:w="100" w:type="dxa"/>
              <w:right w:w="100" w:type="dxa"/>
            </w:tcMar>
          </w:tcPr>
          <w:p>
            <w:pPr>
              <w:spacing w:before="160" w:after="80" w:line="240" w:lineRule="auto"/>
              <w:jc w:val="center"/>
              <w:rPr>
                <w:rFonts w:cs="Verdana"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2</w:t>
            </w:r>
          </w:p>
        </w:tc>
        <w:tc>
          <w:tcPr>
            <w:tcW w:w="6215" w:type="dxa"/>
            <w:tcMar>
              <w:top w:w="100" w:type="dxa"/>
              <w:left w:w="100" w:type="dxa"/>
              <w:bottom w:w="100" w:type="dxa"/>
              <w:right w:w="100" w:type="dxa"/>
            </w:tcMar>
          </w:tcPr>
          <w:p>
            <w:pPr>
              <w:spacing w:before="160" w:after="80" w:line="240" w:lineRule="auto"/>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签订</w:t>
            </w:r>
            <w:r>
              <w:rPr>
                <w:rFonts w:cs="Verdana" w:asciiTheme="minorEastAsia" w:hAnsiTheme="minorEastAsia" w:eastAsiaTheme="minorEastAsia"/>
                <w:color w:val="333333"/>
                <w:sz w:val="21"/>
                <w:szCs w:val="21"/>
                <w:highlight w:val="white"/>
              </w:rPr>
              <w:t>1</w:t>
            </w:r>
            <w:r>
              <w:rPr>
                <w:rFonts w:cs="微软雅黑" w:asciiTheme="minorEastAsia" w:hAnsiTheme="minorEastAsia" w:eastAsiaTheme="minorEastAsia"/>
                <w:color w:val="333333"/>
                <w:sz w:val="21"/>
                <w:szCs w:val="21"/>
                <w:highlight w:val="white"/>
              </w:rPr>
              <w:t>年以上全职聘用合同的电气或机械专业技术人员不少于</w:t>
            </w:r>
            <w:r>
              <w:rPr>
                <w:rFonts w:cs="Verdana" w:asciiTheme="minorEastAsia" w:hAnsiTheme="minorEastAsia" w:eastAsiaTheme="minorEastAsia"/>
                <w:color w:val="333333"/>
                <w:sz w:val="21"/>
                <w:szCs w:val="21"/>
                <w:highlight w:val="white"/>
              </w:rPr>
              <w:t>6</w:t>
            </w:r>
            <w:r>
              <w:rPr>
                <w:rFonts w:cs="微软雅黑" w:asciiTheme="minorEastAsia" w:hAnsiTheme="minorEastAsia" w:eastAsiaTheme="minorEastAsia"/>
                <w:color w:val="333333"/>
                <w:sz w:val="21"/>
                <w:szCs w:val="21"/>
                <w:highlight w:val="white"/>
              </w:rPr>
              <w:t>人。其中，从事申请项目特种设备设计的高级工程师不少于</w:t>
            </w:r>
            <w:r>
              <w:rPr>
                <w:rFonts w:cs="Verdana" w:asciiTheme="minorEastAsia" w:hAnsiTheme="minorEastAsia" w:eastAsiaTheme="minorEastAsia"/>
                <w:color w:val="333333"/>
                <w:sz w:val="21"/>
                <w:szCs w:val="21"/>
                <w:highlight w:val="white"/>
              </w:rPr>
              <w:t>1</w:t>
            </w:r>
            <w:r>
              <w:rPr>
                <w:rFonts w:cs="微软雅黑" w:asciiTheme="minorEastAsia" w:hAnsiTheme="minorEastAsia" w:eastAsiaTheme="minorEastAsia"/>
                <w:color w:val="333333"/>
                <w:sz w:val="21"/>
                <w:szCs w:val="21"/>
                <w:highlight w:val="white"/>
              </w:rPr>
              <w:t>人，工程师不少于</w:t>
            </w:r>
            <w:r>
              <w:rPr>
                <w:rFonts w:cs="Verdana" w:asciiTheme="minorEastAsia" w:hAnsiTheme="minorEastAsia" w:eastAsiaTheme="minorEastAsia"/>
                <w:color w:val="333333"/>
                <w:sz w:val="21"/>
                <w:szCs w:val="21"/>
                <w:highlight w:val="white"/>
              </w:rPr>
              <w:t>2</w:t>
            </w:r>
            <w:r>
              <w:rPr>
                <w:rFonts w:cs="微软雅黑" w:asciiTheme="minorEastAsia" w:hAnsiTheme="minorEastAsia" w:eastAsiaTheme="minorEastAsia"/>
                <w:color w:val="333333"/>
                <w:sz w:val="21"/>
                <w:szCs w:val="21"/>
                <w:highlight w:val="white"/>
              </w:rPr>
              <w:t>人；其它专业工程师不少于</w:t>
            </w:r>
            <w:r>
              <w:rPr>
                <w:rFonts w:cs="Verdana" w:asciiTheme="minorEastAsia" w:hAnsiTheme="minorEastAsia" w:eastAsiaTheme="minorEastAsia"/>
                <w:color w:val="333333"/>
                <w:sz w:val="21"/>
                <w:szCs w:val="21"/>
                <w:highlight w:val="white"/>
              </w:rPr>
              <w:t>2</w:t>
            </w:r>
            <w:r>
              <w:rPr>
                <w:rFonts w:cs="微软雅黑" w:asciiTheme="minorEastAsia" w:hAnsiTheme="minorEastAsia" w:eastAsiaTheme="minorEastAsia"/>
                <w:color w:val="333333"/>
                <w:sz w:val="21"/>
                <w:szCs w:val="21"/>
                <w:highlight w:val="white"/>
              </w:rPr>
              <w:t>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60" w:hRule="atLeast"/>
        </w:trPr>
        <w:tc>
          <w:tcPr>
            <w:tcW w:w="718"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769"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603" w:type="dxa"/>
            <w:tcMar>
              <w:top w:w="100" w:type="dxa"/>
              <w:left w:w="100" w:type="dxa"/>
              <w:bottom w:w="100" w:type="dxa"/>
              <w:right w:w="100" w:type="dxa"/>
            </w:tcMar>
          </w:tcPr>
          <w:p>
            <w:pPr>
              <w:spacing w:before="160" w:after="80" w:line="240" w:lineRule="auto"/>
              <w:jc w:val="center"/>
              <w:rPr>
                <w:rFonts w:cs="Verdana"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3</w:t>
            </w:r>
          </w:p>
        </w:tc>
        <w:tc>
          <w:tcPr>
            <w:tcW w:w="6215" w:type="dxa"/>
            <w:tcMar>
              <w:top w:w="100" w:type="dxa"/>
              <w:left w:w="100" w:type="dxa"/>
              <w:bottom w:w="100" w:type="dxa"/>
              <w:right w:w="100" w:type="dxa"/>
            </w:tcMar>
          </w:tcPr>
          <w:p>
            <w:pPr>
              <w:spacing w:before="160" w:after="80" w:line="240" w:lineRule="auto"/>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签订</w:t>
            </w:r>
            <w:r>
              <w:rPr>
                <w:rFonts w:cs="Verdana" w:asciiTheme="minorEastAsia" w:hAnsiTheme="minorEastAsia" w:eastAsiaTheme="minorEastAsia"/>
                <w:color w:val="333333"/>
                <w:sz w:val="21"/>
                <w:szCs w:val="21"/>
                <w:highlight w:val="white"/>
              </w:rPr>
              <w:t>1</w:t>
            </w:r>
            <w:r>
              <w:rPr>
                <w:rFonts w:cs="微软雅黑" w:asciiTheme="minorEastAsia" w:hAnsiTheme="minorEastAsia" w:eastAsiaTheme="minorEastAsia"/>
                <w:color w:val="333333"/>
                <w:sz w:val="21"/>
                <w:szCs w:val="21"/>
                <w:highlight w:val="white"/>
              </w:rPr>
              <w:t>年以上全职聘用合同的持相应作业项目资格证书的特种设备作业人员等技术工人不少于</w:t>
            </w:r>
            <w:r>
              <w:rPr>
                <w:rFonts w:cs="Verdana" w:asciiTheme="minorEastAsia" w:hAnsiTheme="minorEastAsia" w:eastAsiaTheme="minorEastAsia"/>
                <w:color w:val="333333"/>
                <w:sz w:val="21"/>
                <w:szCs w:val="21"/>
                <w:highlight w:val="white"/>
              </w:rPr>
              <w:t>20</w:t>
            </w:r>
            <w:r>
              <w:rPr>
                <w:rFonts w:cs="微软雅黑" w:asciiTheme="minorEastAsia" w:hAnsiTheme="minorEastAsia" w:eastAsiaTheme="minorEastAsia"/>
                <w:color w:val="333333"/>
                <w:sz w:val="21"/>
                <w:szCs w:val="21"/>
                <w:highlight w:val="white"/>
              </w:rPr>
              <w:t>人（客运索道及大型游乐设施</w:t>
            </w:r>
            <w:r>
              <w:rPr>
                <w:rFonts w:cs="Verdana" w:asciiTheme="minorEastAsia" w:hAnsiTheme="minorEastAsia" w:eastAsiaTheme="minorEastAsia"/>
                <w:color w:val="333333"/>
                <w:sz w:val="21"/>
                <w:szCs w:val="21"/>
                <w:highlight w:val="white"/>
              </w:rPr>
              <w:t>10</w:t>
            </w:r>
            <w:r>
              <w:rPr>
                <w:rFonts w:cs="微软雅黑" w:asciiTheme="minorEastAsia" w:hAnsiTheme="minorEastAsia" w:eastAsiaTheme="minorEastAsia"/>
                <w:color w:val="333333"/>
                <w:sz w:val="21"/>
                <w:szCs w:val="21"/>
                <w:highlight w:val="white"/>
              </w:rPr>
              <w:t>人），且各工种人员比例合理。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60" w:hRule="atLeast"/>
        </w:trPr>
        <w:tc>
          <w:tcPr>
            <w:tcW w:w="718"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769"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603" w:type="dxa"/>
            <w:tcMar>
              <w:top w:w="100" w:type="dxa"/>
              <w:left w:w="100" w:type="dxa"/>
              <w:bottom w:w="100" w:type="dxa"/>
              <w:right w:w="100" w:type="dxa"/>
            </w:tcMar>
          </w:tcPr>
          <w:p>
            <w:pPr>
              <w:spacing w:before="160" w:after="80" w:line="240" w:lineRule="auto"/>
              <w:jc w:val="center"/>
              <w:rPr>
                <w:rFonts w:cs="Verdana"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4</w:t>
            </w:r>
          </w:p>
        </w:tc>
        <w:tc>
          <w:tcPr>
            <w:tcW w:w="6215" w:type="dxa"/>
            <w:tcMar>
              <w:top w:w="100" w:type="dxa"/>
              <w:left w:w="100" w:type="dxa"/>
              <w:bottom w:w="100" w:type="dxa"/>
              <w:right w:w="100" w:type="dxa"/>
            </w:tcMar>
          </w:tcPr>
          <w:p>
            <w:pPr>
              <w:spacing w:before="160" w:after="80" w:line="240" w:lineRule="auto"/>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技术负责人必须具有国家承认的电气或机械专业高级工程师以上职称，从事特种设备设计和施工管理工作</w:t>
            </w:r>
            <w:r>
              <w:rPr>
                <w:rFonts w:cs="Verdana" w:asciiTheme="minorEastAsia" w:hAnsiTheme="minorEastAsia" w:eastAsiaTheme="minorEastAsia"/>
                <w:color w:val="333333"/>
                <w:sz w:val="21"/>
                <w:szCs w:val="21"/>
                <w:highlight w:val="white"/>
              </w:rPr>
              <w:t>5</w:t>
            </w:r>
            <w:r>
              <w:rPr>
                <w:rFonts w:cs="微软雅黑" w:asciiTheme="minorEastAsia" w:hAnsiTheme="minorEastAsia" w:eastAsiaTheme="minorEastAsia"/>
                <w:color w:val="333333"/>
                <w:sz w:val="21"/>
                <w:szCs w:val="21"/>
                <w:highlight w:val="white"/>
              </w:rPr>
              <w:t>年以上，并不得在其他单位兼职。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80" w:hRule="atLeast"/>
        </w:trPr>
        <w:tc>
          <w:tcPr>
            <w:tcW w:w="718"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769"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603" w:type="dxa"/>
            <w:tcMar>
              <w:top w:w="100" w:type="dxa"/>
              <w:left w:w="100" w:type="dxa"/>
              <w:bottom w:w="100" w:type="dxa"/>
              <w:right w:w="100" w:type="dxa"/>
            </w:tcMar>
          </w:tcPr>
          <w:p>
            <w:pPr>
              <w:spacing w:before="160" w:after="80" w:line="240" w:lineRule="auto"/>
              <w:jc w:val="center"/>
              <w:rPr>
                <w:rFonts w:cs="Verdana"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5</w:t>
            </w:r>
          </w:p>
        </w:tc>
        <w:tc>
          <w:tcPr>
            <w:tcW w:w="6215" w:type="dxa"/>
            <w:tcMar>
              <w:top w:w="100" w:type="dxa"/>
              <w:left w:w="100" w:type="dxa"/>
              <w:bottom w:w="100" w:type="dxa"/>
              <w:right w:w="100" w:type="dxa"/>
            </w:tcMar>
          </w:tcPr>
          <w:p>
            <w:pPr>
              <w:spacing w:before="160" w:after="80" w:line="240" w:lineRule="auto"/>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专职质量检验人员不得少于</w:t>
            </w:r>
            <w:r>
              <w:rPr>
                <w:rFonts w:cs="Verdana" w:asciiTheme="minorEastAsia" w:hAnsiTheme="minorEastAsia" w:eastAsiaTheme="minorEastAsia"/>
                <w:color w:val="333333"/>
                <w:sz w:val="21"/>
                <w:szCs w:val="21"/>
                <w:highlight w:val="white"/>
              </w:rPr>
              <w:t>3</w:t>
            </w:r>
            <w:r>
              <w:rPr>
                <w:rFonts w:cs="微软雅黑" w:asciiTheme="minorEastAsia" w:hAnsiTheme="minorEastAsia" w:eastAsiaTheme="minorEastAsia"/>
                <w:color w:val="333333"/>
                <w:sz w:val="21"/>
                <w:szCs w:val="21"/>
                <w:highlight w:val="white"/>
              </w:rPr>
              <w:t>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718"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769"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603" w:type="dxa"/>
            <w:tcMar>
              <w:top w:w="100" w:type="dxa"/>
              <w:left w:w="100" w:type="dxa"/>
              <w:bottom w:w="100" w:type="dxa"/>
              <w:right w:w="100" w:type="dxa"/>
            </w:tcMar>
          </w:tcPr>
          <w:p>
            <w:pPr>
              <w:spacing w:before="160" w:after="80" w:line="240" w:lineRule="auto"/>
              <w:jc w:val="center"/>
              <w:rPr>
                <w:rFonts w:cs="Verdana"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6</w:t>
            </w:r>
          </w:p>
        </w:tc>
        <w:tc>
          <w:tcPr>
            <w:tcW w:w="6215" w:type="dxa"/>
            <w:tcMar>
              <w:top w:w="100" w:type="dxa"/>
              <w:left w:w="100" w:type="dxa"/>
              <w:bottom w:w="100" w:type="dxa"/>
              <w:right w:w="100" w:type="dxa"/>
            </w:tcMar>
          </w:tcPr>
          <w:p>
            <w:pPr>
              <w:spacing w:before="160" w:after="80" w:line="240" w:lineRule="auto"/>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有满足其改造作业需要的制造和试验的设备、厂房与场地。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60" w:hRule="atLeast"/>
        </w:trPr>
        <w:tc>
          <w:tcPr>
            <w:tcW w:w="718"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769" w:type="dxa"/>
            <w:vMerge w:val="restart"/>
            <w:tcMar>
              <w:top w:w="100" w:type="dxa"/>
              <w:left w:w="100" w:type="dxa"/>
              <w:bottom w:w="100" w:type="dxa"/>
              <w:right w:w="100" w:type="dxa"/>
            </w:tcMar>
          </w:tcPr>
          <w:p>
            <w:pPr>
              <w:spacing w:before="160" w:after="80" w:line="240" w:lineRule="auto"/>
              <w:jc w:val="center"/>
              <w:rPr>
                <w:rFonts w:cs="微软雅黑"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C</w:t>
            </w:r>
            <w:r>
              <w:rPr>
                <w:rFonts w:cs="微软雅黑" w:asciiTheme="minorEastAsia" w:hAnsiTheme="minorEastAsia" w:eastAsiaTheme="minorEastAsia"/>
                <w:color w:val="333333"/>
                <w:sz w:val="21"/>
                <w:szCs w:val="21"/>
                <w:highlight w:val="white"/>
              </w:rPr>
              <w:t>级</w:t>
            </w:r>
          </w:p>
        </w:tc>
        <w:tc>
          <w:tcPr>
            <w:tcW w:w="603" w:type="dxa"/>
            <w:tcMar>
              <w:top w:w="100" w:type="dxa"/>
              <w:left w:w="100" w:type="dxa"/>
              <w:bottom w:w="100" w:type="dxa"/>
              <w:right w:w="100" w:type="dxa"/>
            </w:tcMar>
          </w:tcPr>
          <w:p>
            <w:pPr>
              <w:spacing w:before="160" w:after="80" w:line="240" w:lineRule="auto"/>
              <w:jc w:val="center"/>
              <w:rPr>
                <w:rFonts w:cs="Verdana"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7</w:t>
            </w:r>
          </w:p>
        </w:tc>
        <w:tc>
          <w:tcPr>
            <w:tcW w:w="6215" w:type="dxa"/>
            <w:tcMar>
              <w:top w:w="100" w:type="dxa"/>
              <w:left w:w="100" w:type="dxa"/>
              <w:bottom w:w="100" w:type="dxa"/>
              <w:right w:w="100" w:type="dxa"/>
            </w:tcMar>
          </w:tcPr>
          <w:p>
            <w:pPr>
              <w:spacing w:before="160" w:after="80" w:line="240" w:lineRule="auto"/>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近</w:t>
            </w:r>
            <w:r>
              <w:rPr>
                <w:rFonts w:cs="Verdana" w:asciiTheme="minorEastAsia" w:hAnsiTheme="minorEastAsia" w:eastAsiaTheme="minorEastAsia"/>
                <w:color w:val="333333"/>
                <w:sz w:val="21"/>
                <w:szCs w:val="21"/>
                <w:highlight w:val="white"/>
              </w:rPr>
              <w:t>5</w:t>
            </w:r>
            <w:r>
              <w:rPr>
                <w:rFonts w:cs="微软雅黑" w:asciiTheme="minorEastAsia" w:hAnsiTheme="minorEastAsia" w:eastAsiaTheme="minorEastAsia"/>
                <w:color w:val="333333"/>
                <w:sz w:val="21"/>
                <w:szCs w:val="21"/>
                <w:highlight w:val="white"/>
              </w:rPr>
              <w:t>年累计改造申请范围内的特种设备数量至少为：电梯</w:t>
            </w:r>
            <w:r>
              <w:rPr>
                <w:rFonts w:cs="Verdana" w:asciiTheme="minorEastAsia" w:hAnsiTheme="minorEastAsia" w:eastAsiaTheme="minorEastAsia"/>
                <w:color w:val="333333"/>
                <w:sz w:val="21"/>
                <w:szCs w:val="21"/>
                <w:highlight w:val="white"/>
              </w:rPr>
              <w:t>40</w:t>
            </w:r>
            <w:r>
              <w:rPr>
                <w:rFonts w:cs="微软雅黑" w:asciiTheme="minorEastAsia" w:hAnsiTheme="minorEastAsia" w:eastAsiaTheme="minorEastAsia"/>
                <w:color w:val="333333"/>
                <w:sz w:val="21"/>
                <w:szCs w:val="21"/>
                <w:highlight w:val="white"/>
              </w:rPr>
              <w:t>台套；起重机械</w:t>
            </w:r>
            <w:r>
              <w:rPr>
                <w:rFonts w:cs="Verdana" w:asciiTheme="minorEastAsia" w:hAnsiTheme="minorEastAsia" w:eastAsiaTheme="minorEastAsia"/>
                <w:color w:val="333333"/>
                <w:sz w:val="21"/>
                <w:szCs w:val="21"/>
                <w:highlight w:val="white"/>
              </w:rPr>
              <w:t>30</w:t>
            </w:r>
            <w:r>
              <w:rPr>
                <w:rFonts w:cs="微软雅黑" w:asciiTheme="minorEastAsia" w:hAnsiTheme="minorEastAsia" w:eastAsiaTheme="minorEastAsia"/>
                <w:color w:val="333333"/>
                <w:sz w:val="21"/>
                <w:szCs w:val="21"/>
                <w:highlight w:val="white"/>
              </w:rPr>
              <w:t>台套；客运索道</w:t>
            </w:r>
            <w:r>
              <w:rPr>
                <w:rFonts w:cs="Verdana" w:asciiTheme="minorEastAsia" w:hAnsiTheme="minorEastAsia" w:eastAsiaTheme="minorEastAsia"/>
                <w:color w:val="333333"/>
                <w:sz w:val="21"/>
                <w:szCs w:val="21"/>
                <w:highlight w:val="white"/>
              </w:rPr>
              <w:t>3</w:t>
            </w:r>
            <w:r>
              <w:rPr>
                <w:rFonts w:cs="微软雅黑" w:asciiTheme="minorEastAsia" w:hAnsiTheme="minorEastAsia" w:eastAsiaTheme="minorEastAsia"/>
                <w:color w:val="333333"/>
                <w:sz w:val="21"/>
                <w:szCs w:val="21"/>
                <w:highlight w:val="white"/>
              </w:rPr>
              <w:t>条；大型游乐设施</w:t>
            </w:r>
            <w:r>
              <w:rPr>
                <w:rFonts w:cs="Verdana" w:asciiTheme="minorEastAsia" w:hAnsiTheme="minorEastAsia" w:eastAsiaTheme="minorEastAsia"/>
                <w:color w:val="333333"/>
                <w:sz w:val="21"/>
                <w:szCs w:val="21"/>
                <w:highlight w:val="white"/>
              </w:rPr>
              <w:t>15</w:t>
            </w:r>
            <w:r>
              <w:rPr>
                <w:rFonts w:cs="微软雅黑" w:asciiTheme="minorEastAsia" w:hAnsiTheme="minorEastAsia" w:eastAsiaTheme="minorEastAsia"/>
                <w:color w:val="333333"/>
                <w:sz w:val="21"/>
                <w:szCs w:val="21"/>
                <w:highlight w:val="white"/>
              </w:rPr>
              <w:t>台套。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80" w:hRule="atLeast"/>
        </w:trPr>
        <w:tc>
          <w:tcPr>
            <w:tcW w:w="718"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769"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603" w:type="dxa"/>
            <w:tcMar>
              <w:top w:w="100" w:type="dxa"/>
              <w:left w:w="100" w:type="dxa"/>
              <w:bottom w:w="100" w:type="dxa"/>
              <w:right w:w="100" w:type="dxa"/>
            </w:tcMar>
          </w:tcPr>
          <w:p>
            <w:pPr>
              <w:spacing w:before="160" w:after="80" w:line="240" w:lineRule="auto"/>
              <w:jc w:val="center"/>
              <w:rPr>
                <w:rFonts w:cs="Verdana"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1</w:t>
            </w:r>
          </w:p>
        </w:tc>
        <w:tc>
          <w:tcPr>
            <w:tcW w:w="6215" w:type="dxa"/>
            <w:tcMar>
              <w:top w:w="100" w:type="dxa"/>
              <w:left w:w="100" w:type="dxa"/>
              <w:bottom w:w="100" w:type="dxa"/>
              <w:right w:w="100" w:type="dxa"/>
            </w:tcMar>
          </w:tcPr>
          <w:p>
            <w:pPr>
              <w:spacing w:before="160" w:after="80" w:line="240" w:lineRule="auto"/>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注册资金</w:t>
            </w:r>
            <w:r>
              <w:rPr>
                <w:rFonts w:cs="Verdana" w:asciiTheme="minorEastAsia" w:hAnsiTheme="minorEastAsia" w:eastAsiaTheme="minorEastAsia"/>
                <w:color w:val="333333"/>
                <w:sz w:val="21"/>
                <w:szCs w:val="21"/>
                <w:highlight w:val="white"/>
              </w:rPr>
              <w:t>80</w:t>
            </w:r>
            <w:r>
              <w:rPr>
                <w:rFonts w:cs="微软雅黑" w:asciiTheme="minorEastAsia" w:hAnsiTheme="minorEastAsia" w:eastAsiaTheme="minorEastAsia"/>
                <w:color w:val="333333"/>
                <w:sz w:val="21"/>
                <w:szCs w:val="21"/>
                <w:highlight w:val="white"/>
              </w:rPr>
              <w:t>万元以上。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60" w:hRule="atLeast"/>
        </w:trPr>
        <w:tc>
          <w:tcPr>
            <w:tcW w:w="718"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769"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603" w:type="dxa"/>
            <w:tcMar>
              <w:top w:w="100" w:type="dxa"/>
              <w:left w:w="100" w:type="dxa"/>
              <w:bottom w:w="100" w:type="dxa"/>
              <w:right w:w="100" w:type="dxa"/>
            </w:tcMar>
          </w:tcPr>
          <w:p>
            <w:pPr>
              <w:spacing w:before="160" w:after="80" w:line="240" w:lineRule="auto"/>
              <w:jc w:val="center"/>
              <w:rPr>
                <w:rFonts w:cs="Verdana"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2</w:t>
            </w:r>
          </w:p>
        </w:tc>
        <w:tc>
          <w:tcPr>
            <w:tcW w:w="6215" w:type="dxa"/>
            <w:tcMar>
              <w:top w:w="100" w:type="dxa"/>
              <w:left w:w="100" w:type="dxa"/>
              <w:bottom w:w="100" w:type="dxa"/>
              <w:right w:w="100" w:type="dxa"/>
            </w:tcMar>
          </w:tcPr>
          <w:p>
            <w:pPr>
              <w:spacing w:before="160" w:after="80" w:line="240" w:lineRule="auto"/>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签订</w:t>
            </w:r>
            <w:r>
              <w:rPr>
                <w:rFonts w:cs="Verdana" w:asciiTheme="minorEastAsia" w:hAnsiTheme="minorEastAsia" w:eastAsiaTheme="minorEastAsia"/>
                <w:color w:val="333333"/>
                <w:sz w:val="21"/>
                <w:szCs w:val="21"/>
                <w:highlight w:val="white"/>
              </w:rPr>
              <w:t>1</w:t>
            </w:r>
            <w:r>
              <w:rPr>
                <w:rFonts w:cs="微软雅黑" w:asciiTheme="minorEastAsia" w:hAnsiTheme="minorEastAsia" w:eastAsiaTheme="minorEastAsia"/>
                <w:color w:val="333333"/>
                <w:sz w:val="21"/>
                <w:szCs w:val="21"/>
                <w:highlight w:val="white"/>
              </w:rPr>
              <w:t>年以上全职聘用合同的电气或机械专业技术人员不少于</w:t>
            </w:r>
            <w:r>
              <w:rPr>
                <w:rFonts w:cs="Verdana" w:asciiTheme="minorEastAsia" w:hAnsiTheme="minorEastAsia" w:eastAsiaTheme="minorEastAsia"/>
                <w:color w:val="333333"/>
                <w:sz w:val="21"/>
                <w:szCs w:val="21"/>
                <w:highlight w:val="white"/>
              </w:rPr>
              <w:t>3</w:t>
            </w:r>
            <w:r>
              <w:rPr>
                <w:rFonts w:cs="微软雅黑" w:asciiTheme="minorEastAsia" w:hAnsiTheme="minorEastAsia" w:eastAsiaTheme="minorEastAsia"/>
                <w:color w:val="333333"/>
                <w:sz w:val="21"/>
                <w:szCs w:val="21"/>
                <w:highlight w:val="white"/>
              </w:rPr>
              <w:t>人；其中，从事申请项目特种设备设计和施工管理的工程师各不少于</w:t>
            </w:r>
            <w:r>
              <w:rPr>
                <w:rFonts w:cs="Verdana" w:asciiTheme="minorEastAsia" w:hAnsiTheme="minorEastAsia" w:eastAsiaTheme="minorEastAsia"/>
                <w:color w:val="333333"/>
                <w:sz w:val="21"/>
                <w:szCs w:val="21"/>
                <w:highlight w:val="white"/>
              </w:rPr>
              <w:t>1</w:t>
            </w:r>
            <w:r>
              <w:rPr>
                <w:rFonts w:cs="微软雅黑" w:asciiTheme="minorEastAsia" w:hAnsiTheme="minorEastAsia" w:eastAsiaTheme="minorEastAsia"/>
                <w:color w:val="333333"/>
                <w:sz w:val="21"/>
                <w:szCs w:val="21"/>
                <w:highlight w:val="white"/>
              </w:rPr>
              <w:t>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60" w:hRule="atLeast"/>
        </w:trPr>
        <w:tc>
          <w:tcPr>
            <w:tcW w:w="718"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769"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603" w:type="dxa"/>
            <w:tcMar>
              <w:top w:w="100" w:type="dxa"/>
              <w:left w:w="100" w:type="dxa"/>
              <w:bottom w:w="100" w:type="dxa"/>
              <w:right w:w="100" w:type="dxa"/>
            </w:tcMar>
          </w:tcPr>
          <w:p>
            <w:pPr>
              <w:spacing w:before="160" w:after="80" w:line="240" w:lineRule="auto"/>
              <w:jc w:val="center"/>
              <w:rPr>
                <w:rFonts w:cs="Verdana"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3</w:t>
            </w:r>
          </w:p>
        </w:tc>
        <w:tc>
          <w:tcPr>
            <w:tcW w:w="6215" w:type="dxa"/>
            <w:tcMar>
              <w:top w:w="100" w:type="dxa"/>
              <w:left w:w="100" w:type="dxa"/>
              <w:bottom w:w="100" w:type="dxa"/>
              <w:right w:w="100" w:type="dxa"/>
            </w:tcMar>
          </w:tcPr>
          <w:p>
            <w:pPr>
              <w:spacing w:before="160" w:after="80" w:line="240" w:lineRule="auto"/>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签订</w:t>
            </w:r>
            <w:r>
              <w:rPr>
                <w:rFonts w:cs="Verdana" w:asciiTheme="minorEastAsia" w:hAnsiTheme="minorEastAsia" w:eastAsiaTheme="minorEastAsia"/>
                <w:color w:val="333333"/>
                <w:sz w:val="21"/>
                <w:szCs w:val="21"/>
                <w:highlight w:val="white"/>
              </w:rPr>
              <w:t>1</w:t>
            </w:r>
            <w:r>
              <w:rPr>
                <w:rFonts w:cs="微软雅黑" w:asciiTheme="minorEastAsia" w:hAnsiTheme="minorEastAsia" w:eastAsiaTheme="minorEastAsia"/>
                <w:color w:val="333333"/>
                <w:sz w:val="21"/>
                <w:szCs w:val="21"/>
                <w:highlight w:val="white"/>
              </w:rPr>
              <w:t>年以上全职聘用合同的持相应作业项目资格证书的特种设备作业人员等技术工人不少于</w:t>
            </w:r>
            <w:r>
              <w:rPr>
                <w:rFonts w:cs="Verdana" w:asciiTheme="minorEastAsia" w:hAnsiTheme="minorEastAsia" w:eastAsiaTheme="minorEastAsia"/>
                <w:color w:val="333333"/>
                <w:sz w:val="21"/>
                <w:szCs w:val="21"/>
                <w:highlight w:val="white"/>
              </w:rPr>
              <w:t>10</w:t>
            </w:r>
            <w:r>
              <w:rPr>
                <w:rFonts w:cs="微软雅黑" w:asciiTheme="minorEastAsia" w:hAnsiTheme="minorEastAsia" w:eastAsiaTheme="minorEastAsia"/>
                <w:color w:val="333333"/>
                <w:sz w:val="21"/>
                <w:szCs w:val="21"/>
                <w:highlight w:val="white"/>
              </w:rPr>
              <w:t>人（大型游乐设施</w:t>
            </w:r>
            <w:r>
              <w:rPr>
                <w:rFonts w:cs="Verdana" w:asciiTheme="minorEastAsia" w:hAnsiTheme="minorEastAsia" w:eastAsiaTheme="minorEastAsia"/>
                <w:color w:val="333333"/>
                <w:sz w:val="21"/>
                <w:szCs w:val="21"/>
                <w:highlight w:val="white"/>
              </w:rPr>
              <w:t>5</w:t>
            </w:r>
            <w:r>
              <w:rPr>
                <w:rFonts w:cs="微软雅黑" w:asciiTheme="minorEastAsia" w:hAnsiTheme="minorEastAsia" w:eastAsiaTheme="minorEastAsia"/>
                <w:color w:val="333333"/>
                <w:sz w:val="21"/>
                <w:szCs w:val="21"/>
                <w:highlight w:val="white"/>
              </w:rPr>
              <w:t>人），且各工种人员比例合理。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60" w:hRule="atLeast"/>
        </w:trPr>
        <w:tc>
          <w:tcPr>
            <w:tcW w:w="718"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769"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603" w:type="dxa"/>
            <w:tcMar>
              <w:top w:w="100" w:type="dxa"/>
              <w:left w:w="100" w:type="dxa"/>
              <w:bottom w:w="100" w:type="dxa"/>
              <w:right w:w="100" w:type="dxa"/>
            </w:tcMar>
          </w:tcPr>
          <w:p>
            <w:pPr>
              <w:spacing w:before="160" w:after="80" w:line="240" w:lineRule="auto"/>
              <w:jc w:val="center"/>
              <w:rPr>
                <w:rFonts w:cs="Verdana"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4</w:t>
            </w:r>
          </w:p>
        </w:tc>
        <w:tc>
          <w:tcPr>
            <w:tcW w:w="6215" w:type="dxa"/>
            <w:tcMar>
              <w:top w:w="100" w:type="dxa"/>
              <w:left w:w="100" w:type="dxa"/>
              <w:bottom w:w="100" w:type="dxa"/>
              <w:right w:w="100" w:type="dxa"/>
            </w:tcMar>
          </w:tcPr>
          <w:p>
            <w:pPr>
              <w:spacing w:before="160" w:after="80" w:line="240" w:lineRule="auto"/>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技术负责人必须具有国家承认的电气或机械专业工程师以上职称，从事特种设备设计和施工管理工作</w:t>
            </w:r>
            <w:r>
              <w:rPr>
                <w:rFonts w:cs="Verdana" w:asciiTheme="minorEastAsia" w:hAnsiTheme="minorEastAsia" w:eastAsiaTheme="minorEastAsia"/>
                <w:color w:val="333333"/>
                <w:sz w:val="21"/>
                <w:szCs w:val="21"/>
                <w:highlight w:val="white"/>
              </w:rPr>
              <w:t>5</w:t>
            </w:r>
            <w:r>
              <w:rPr>
                <w:rFonts w:cs="微软雅黑" w:asciiTheme="minorEastAsia" w:hAnsiTheme="minorEastAsia" w:eastAsiaTheme="minorEastAsia"/>
                <w:color w:val="333333"/>
                <w:sz w:val="21"/>
                <w:szCs w:val="21"/>
                <w:highlight w:val="white"/>
              </w:rPr>
              <w:t>年以上，并不得在其他单位兼职。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80" w:hRule="atLeast"/>
        </w:trPr>
        <w:tc>
          <w:tcPr>
            <w:tcW w:w="718"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769"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603" w:type="dxa"/>
            <w:tcMar>
              <w:top w:w="100" w:type="dxa"/>
              <w:left w:w="100" w:type="dxa"/>
              <w:bottom w:w="100" w:type="dxa"/>
              <w:right w:w="100" w:type="dxa"/>
            </w:tcMar>
          </w:tcPr>
          <w:p>
            <w:pPr>
              <w:spacing w:before="160" w:after="80" w:line="240" w:lineRule="auto"/>
              <w:jc w:val="center"/>
              <w:rPr>
                <w:rFonts w:cs="Verdana"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5</w:t>
            </w:r>
          </w:p>
        </w:tc>
        <w:tc>
          <w:tcPr>
            <w:tcW w:w="6215" w:type="dxa"/>
            <w:tcMar>
              <w:top w:w="100" w:type="dxa"/>
              <w:left w:w="100" w:type="dxa"/>
              <w:bottom w:w="100" w:type="dxa"/>
              <w:right w:w="100" w:type="dxa"/>
            </w:tcMar>
          </w:tcPr>
          <w:p>
            <w:pPr>
              <w:spacing w:before="160" w:after="80" w:line="240" w:lineRule="auto"/>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专职质量检验人员不得少于</w:t>
            </w:r>
            <w:r>
              <w:rPr>
                <w:rFonts w:cs="Verdana" w:asciiTheme="minorEastAsia" w:hAnsiTheme="minorEastAsia" w:eastAsiaTheme="minorEastAsia"/>
                <w:color w:val="333333"/>
                <w:sz w:val="21"/>
                <w:szCs w:val="21"/>
                <w:highlight w:val="white"/>
              </w:rPr>
              <w:t>2</w:t>
            </w:r>
            <w:r>
              <w:rPr>
                <w:rFonts w:cs="微软雅黑" w:asciiTheme="minorEastAsia" w:hAnsiTheme="minorEastAsia" w:eastAsiaTheme="minorEastAsia"/>
                <w:color w:val="333333"/>
                <w:sz w:val="21"/>
                <w:szCs w:val="21"/>
                <w:highlight w:val="white"/>
              </w:rPr>
              <w:t>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718"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769"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603" w:type="dxa"/>
            <w:tcMar>
              <w:top w:w="100" w:type="dxa"/>
              <w:left w:w="100" w:type="dxa"/>
              <w:bottom w:w="100" w:type="dxa"/>
              <w:right w:w="100" w:type="dxa"/>
            </w:tcMar>
          </w:tcPr>
          <w:p>
            <w:pPr>
              <w:spacing w:before="160" w:after="80" w:line="240" w:lineRule="auto"/>
              <w:jc w:val="center"/>
              <w:rPr>
                <w:rFonts w:cs="Verdana"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6</w:t>
            </w:r>
          </w:p>
        </w:tc>
        <w:tc>
          <w:tcPr>
            <w:tcW w:w="6215" w:type="dxa"/>
            <w:tcMar>
              <w:top w:w="100" w:type="dxa"/>
              <w:left w:w="100" w:type="dxa"/>
              <w:bottom w:w="100" w:type="dxa"/>
              <w:right w:w="100" w:type="dxa"/>
            </w:tcMar>
          </w:tcPr>
          <w:p>
            <w:pPr>
              <w:spacing w:before="160" w:after="80" w:line="240" w:lineRule="auto"/>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有满足其改造作业需要的制造和试验的设备、厂房与场地。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60" w:hRule="atLeast"/>
        </w:trPr>
        <w:tc>
          <w:tcPr>
            <w:tcW w:w="718"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769" w:type="dxa"/>
            <w:vMerge w:val="continue"/>
            <w:tcMar>
              <w:top w:w="100" w:type="dxa"/>
              <w:left w:w="100" w:type="dxa"/>
              <w:bottom w:w="100" w:type="dxa"/>
              <w:right w:w="100" w:type="dxa"/>
            </w:tcMar>
          </w:tcPr>
          <w:p>
            <w:pPr>
              <w:spacing w:before="160" w:after="160" w:line="240" w:lineRule="auto"/>
              <w:jc w:val="center"/>
              <w:rPr>
                <w:rFonts w:cs="微软雅黑" w:asciiTheme="minorEastAsia" w:hAnsiTheme="minorEastAsia" w:eastAsiaTheme="minorEastAsia"/>
                <w:color w:val="333333"/>
                <w:sz w:val="21"/>
                <w:szCs w:val="21"/>
                <w:highlight w:val="white"/>
              </w:rPr>
            </w:pPr>
          </w:p>
        </w:tc>
        <w:tc>
          <w:tcPr>
            <w:tcW w:w="603" w:type="dxa"/>
            <w:tcMar>
              <w:top w:w="100" w:type="dxa"/>
              <w:left w:w="100" w:type="dxa"/>
              <w:bottom w:w="100" w:type="dxa"/>
              <w:right w:w="100" w:type="dxa"/>
            </w:tcMar>
          </w:tcPr>
          <w:p>
            <w:pPr>
              <w:spacing w:before="160" w:after="80" w:line="240" w:lineRule="auto"/>
              <w:jc w:val="center"/>
              <w:rPr>
                <w:rFonts w:cs="Verdana" w:asciiTheme="minorEastAsia" w:hAnsiTheme="minorEastAsia" w:eastAsiaTheme="minorEastAsia"/>
                <w:color w:val="333333"/>
                <w:sz w:val="21"/>
                <w:szCs w:val="21"/>
                <w:highlight w:val="white"/>
              </w:rPr>
            </w:pPr>
            <w:r>
              <w:rPr>
                <w:rFonts w:cs="Verdana" w:asciiTheme="minorEastAsia" w:hAnsiTheme="minorEastAsia" w:eastAsiaTheme="minorEastAsia"/>
                <w:color w:val="333333"/>
                <w:sz w:val="21"/>
                <w:szCs w:val="21"/>
                <w:highlight w:val="white"/>
              </w:rPr>
              <w:t>7</w:t>
            </w:r>
          </w:p>
        </w:tc>
        <w:tc>
          <w:tcPr>
            <w:tcW w:w="6215" w:type="dxa"/>
            <w:tcMar>
              <w:top w:w="100" w:type="dxa"/>
              <w:left w:w="100" w:type="dxa"/>
              <w:bottom w:w="100" w:type="dxa"/>
              <w:right w:w="100" w:type="dxa"/>
            </w:tcMar>
          </w:tcPr>
          <w:p>
            <w:pPr>
              <w:spacing w:before="160" w:after="80" w:line="240" w:lineRule="auto"/>
              <w:rPr>
                <w:rFonts w:cs="微软雅黑" w:asciiTheme="minorEastAsia" w:hAnsiTheme="minorEastAsia" w:eastAsiaTheme="minorEastAsia"/>
                <w:color w:val="333333"/>
                <w:sz w:val="21"/>
                <w:szCs w:val="21"/>
                <w:highlight w:val="white"/>
              </w:rPr>
            </w:pPr>
            <w:r>
              <w:rPr>
                <w:rFonts w:cs="微软雅黑" w:asciiTheme="minorEastAsia" w:hAnsiTheme="minorEastAsia" w:eastAsiaTheme="minorEastAsia"/>
                <w:color w:val="333333"/>
                <w:sz w:val="21"/>
                <w:szCs w:val="21"/>
                <w:highlight w:val="white"/>
              </w:rPr>
              <w:t>近</w:t>
            </w:r>
            <w:r>
              <w:rPr>
                <w:rFonts w:cs="Verdana" w:asciiTheme="minorEastAsia" w:hAnsiTheme="minorEastAsia" w:eastAsiaTheme="minorEastAsia"/>
                <w:color w:val="333333"/>
                <w:sz w:val="21"/>
                <w:szCs w:val="21"/>
                <w:highlight w:val="white"/>
              </w:rPr>
              <w:t>5</w:t>
            </w:r>
            <w:r>
              <w:rPr>
                <w:rFonts w:cs="微软雅黑" w:asciiTheme="minorEastAsia" w:hAnsiTheme="minorEastAsia" w:eastAsiaTheme="minorEastAsia"/>
                <w:color w:val="333333"/>
                <w:sz w:val="21"/>
                <w:szCs w:val="21"/>
                <w:highlight w:val="white"/>
              </w:rPr>
              <w:t>年累计改造申请范围内的特种设备数量至少为：电梯</w:t>
            </w:r>
            <w:r>
              <w:rPr>
                <w:rFonts w:cs="Verdana" w:asciiTheme="minorEastAsia" w:hAnsiTheme="minorEastAsia" w:eastAsiaTheme="minorEastAsia"/>
                <w:color w:val="333333"/>
                <w:sz w:val="21"/>
                <w:szCs w:val="21"/>
                <w:highlight w:val="white"/>
              </w:rPr>
              <w:t>20</w:t>
            </w:r>
            <w:r>
              <w:rPr>
                <w:rFonts w:cs="微软雅黑" w:asciiTheme="minorEastAsia" w:hAnsiTheme="minorEastAsia" w:eastAsiaTheme="minorEastAsia"/>
                <w:color w:val="333333"/>
                <w:sz w:val="21"/>
                <w:szCs w:val="21"/>
                <w:highlight w:val="white"/>
              </w:rPr>
              <w:t>台套；起重机械</w:t>
            </w:r>
            <w:r>
              <w:rPr>
                <w:rFonts w:cs="Verdana" w:asciiTheme="minorEastAsia" w:hAnsiTheme="minorEastAsia" w:eastAsiaTheme="minorEastAsia"/>
                <w:color w:val="333333"/>
                <w:sz w:val="21"/>
                <w:szCs w:val="21"/>
                <w:highlight w:val="white"/>
              </w:rPr>
              <w:t>15</w:t>
            </w:r>
            <w:r>
              <w:rPr>
                <w:rFonts w:cs="微软雅黑" w:asciiTheme="minorEastAsia" w:hAnsiTheme="minorEastAsia" w:eastAsiaTheme="minorEastAsia"/>
                <w:color w:val="333333"/>
                <w:sz w:val="21"/>
                <w:szCs w:val="21"/>
                <w:highlight w:val="white"/>
              </w:rPr>
              <w:t>台套；大型游乐设施</w:t>
            </w:r>
            <w:r>
              <w:rPr>
                <w:rFonts w:cs="Verdana" w:asciiTheme="minorEastAsia" w:hAnsiTheme="minorEastAsia" w:eastAsiaTheme="minorEastAsia"/>
                <w:color w:val="333333"/>
                <w:sz w:val="21"/>
                <w:szCs w:val="21"/>
                <w:highlight w:val="white"/>
              </w:rPr>
              <w:t>8</w:t>
            </w:r>
            <w:r>
              <w:rPr>
                <w:rFonts w:cs="微软雅黑" w:asciiTheme="minorEastAsia" w:hAnsiTheme="minorEastAsia" w:eastAsiaTheme="minorEastAsia"/>
                <w:color w:val="333333"/>
                <w:sz w:val="21"/>
                <w:szCs w:val="21"/>
                <w:highlight w:val="white"/>
              </w:rPr>
              <w:t>台套。</w:t>
            </w:r>
          </w:p>
        </w:tc>
      </w:tr>
    </w:tbl>
    <w:p>
      <w:pPr>
        <w:rPr>
          <w:b/>
        </w:rPr>
      </w:pPr>
      <w:bookmarkStart w:id="604" w:name="_m1df6z76fm2h" w:colFirst="0" w:colLast="0"/>
      <w:bookmarkEnd w:id="604"/>
      <w:r>
        <w:rPr>
          <w:b/>
        </w:rPr>
        <w:t>资源4：电梯日常巡检内容</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电梯日常巡查内容</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一、表单：</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1、 制定电梯维修登记表，根据内容如实填写：</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2、 电梯维保记录表检查事项：</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（1） 维保人员签字确认（要求维保人员两人以上签字）</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（2） 维保内容</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（3） 维保时间（规范要求15天一次）</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二、轿厢：</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1、 检查光幕（安全触板、光电开关），动作是否可靠、灵敏。</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2、 厅门、轿厢门运行顺畅、无异常声响。</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门关闭后：门扇之间厅门扇与立柱、门楣或地坎之间的间隙应尽可能的小，间隙不超过于6mm。</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3、 轿厢透光板卫生符合要求，无视控制线路、油渍等。照明正常无故障（照明灯具需两盏以上），风扇运转正常无杂音。</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4、 求救电话可靠无杂音、清晰。</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5、 轿厢应急电源（每月检查一次）</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6、 轿厢运行舒适度，无异常晃动、抖动及异常声响。</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7、 平层、楼层显示准确。</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电梯运行速度在0.63m/-1.0m/s(含1.0m/s)之间的交流双速梯在±30mm以内，其它电梯在±15mm以内。</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三、机房：</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1、 安全回路门锁回路无短接（了解梯况，短接位置）。</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2、 控制柜元器件无异常发热、异响。</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3、 变频器、控制柜散热风扇运行正常。</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4、 接线端无松脱现象，紧固可靠。</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5、 抱闸灵活可靠，钢丝绳无打滑断股现象。</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6、 机房温度是否达到规定要求</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（1） 机房温度保持在5~40°</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（2） 机房发热体：1、置于顶层2、机房控制柜3、发动机4、发热电阻5、控制柜电子元器件6、变频器</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7、 防小动物措施是否完善。</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其他</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1、 电梯维保人员是否持证上岗，证件是否过期（维保人员调换需及时更换）、维保证件需上墙。</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2、 每月月底提交下月维保计划。</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3、 报维修统一拨打总公司报修服务电话。（同时可拨打负责该项目维修人员电话）</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4、 电梯困人报修，需跟踪到位，落实故障原因及时记录。</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（注：以上巡查内容未涉及停梯检查及安全操作，检查人员需持有电梯管理员证，方可从事电梯巡查） 电梯操作人员注意事项</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电梯运行时须由电梯公司维修人员，进行操作培训及运行时注意事项，再装修期间常见故障的判断及突发事件的应急处理，由于电梯品牌不一，只能大致描述，相关建议仅供参考。</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一、 注意内容：</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1、 严禁水及任何液体流入电梯的梯井。</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2、 轻触控制电梯的按钮，严禁用力或用尖硬物体敲打。</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3、 严禁超载、挤、靠、扒厅电梯的轿门，以免发生人身伤害和设备损坏。</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4、 监督施工单位装卸货物，并及时清理电梯的轿厢及电梯的厅门地坎遗落之杂物，严禁将任何杂物落入电梯的梯井，及时擦拭光幕以保持清洁，保持轿内清洁。</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5、 做好轿厢防护，四壁、顶板、地板，装卸货物时应在电梯的轿门地坎与厅门地坎间铺设防护板或橡胶垫，以防止杂物从两坎间隙落入电梯的梯井</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6、 固定易散落货物、垃圾必须装袋。</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7、 电梯轿厢²控制盒钥匙专人管理，包括开梯及锁梯人员需在场。严禁授权外来人员进行操作。</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8、 货物在电梯的轿厢中均匀放置，严禁偏载使电梯的轿厢变形。</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9、 电梯的厅门严禁堆放货物，易导致电梯故障。</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10、 电梯一出现故障马上报告，轿厢内应设电话。</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11、 每日使用电梯前，要先行空载数次，如发现异常应及时汇报，待修复后方可投入使用。</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12、 报修内容需记录，维修人员需签字。</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二、突发事件：</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1、困人：</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（1）通过警铃、对讲系统、移动电话或电梯轿厢内的提示方式进行求助。</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（2）在救援人员未到达现场之前，防止乘客采取过激行为如：撬、砸门等行为。</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（3）保持冷静安慰乘客，告知救援人员马上就到，调节紧张气氛。</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（4）电梯需盘车时，应要求电梯公司将电梯停至平层位置，在疏散乘客。</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2、接报电梯紧急情况应采取以下措施：</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（1）值班人员发现所管理的电梯发生紧急情况或接到求救信号后，应当立即通知电梯维修保养单位人员到场处理。</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（2）值班人员利用电梯配置的通讯对讲系统或其他可行方式，详细告知电梯轿厢内被困乘客应注意的事项。</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（3）值班人员应当了解电梯轿厢所停楼层的位置、被困人数、是否有病人或其它因素等情况，如有紧急情况应立即向有关部门和单位报告。</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3、 发生浸水时，应当采取应急措施：</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（1） 当楼层遭受水淹造成井道或底坑进水时，应将电梯轿厢停于进水层站的二层以上，停梯断电，以防止电梯轿厢进水。</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（2） 当底坑、井道、电梯轿厢或机房进水较多时，应当立即停梯，断开总电源开关，防止发生短路、触电等事故。</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（3） 对浸水电梯进行除湿处理，确认湿水消除，并经试梯无异常后，方可恢复使用。</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（4） 电梯恢复使用后，要详细填写浸水报告，对浸水原因、处理方法、防范措施、责任认定等记录清楚并存档。</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4、 发生火灾时，应当采取应急措施：</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（1） 立即向消防部门报警。</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（2） 按下具有消防功能电梯的消防按钮，使消防电梯进入消防运行状态，以供消防人员使用：对无消防功能的电梯，立即将电梯直驶至首层并切断电源或将电梯停于火灾尚未蔓延的楼层。在乘客离开电梯轿厢后，将电梯置于停止运行状态，关闭电梯轿厢门、厅门，切断电梯总电源。</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（3） 井道内或电梯轿厢发生火灾时，必须立即停梯，疏导乘客撤离，切断电源并用灭火器灭火。</w:t>
      </w:r>
    </w:p>
    <w:p>
      <w:pPr>
        <w:spacing w:before="160"/>
        <w:ind w:firstLine="400"/>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（4） 有共用井道的电梯发生火灾时，立即将其余未发生火灾的电梯停于远离火灾蔓延区，或交给消防人员用以灭火使用。</w:t>
      </w:r>
    </w:p>
    <w:p>
      <w:pPr>
        <w:spacing w:before="160"/>
        <w:ind w:firstLine="400"/>
        <w:rPr>
          <w:rFonts w:ascii="Arial" w:hAnsi="Arial" w:eastAsia="Arial" w:cs="Arial"/>
          <w:color w:val="333333"/>
          <w:highlight w:val="white"/>
        </w:rPr>
      </w:pPr>
      <w:r>
        <w:rPr>
          <w:rFonts w:cs="Arial Unicode MS" w:asciiTheme="minorEastAsia" w:hAnsiTheme="minorEastAsia" w:eastAsiaTheme="minorEastAsia"/>
          <w:color w:val="333333"/>
          <w:highlight w:val="white"/>
        </w:rPr>
        <w:t>相邻建筑物发生火灾时，也应停梯，以避免因火灾停电造成困人事故。</w:t>
      </w:r>
    </w:p>
    <w:p>
      <w:pPr>
        <w:rPr>
          <w:rFonts w:ascii="微软雅黑" w:hAnsi="微软雅黑" w:eastAsia="微软雅黑" w:cs="微软雅黑"/>
          <w:color w:val="333333"/>
          <w:highlight w:val="white"/>
        </w:rPr>
      </w:pPr>
      <w:bookmarkStart w:id="605" w:name="_c16j1v9imnip" w:colFirst="0" w:colLast="0"/>
      <w:bookmarkEnd w:id="605"/>
      <w:r>
        <w:rPr>
          <w:b/>
        </w:rPr>
        <w:t xml:space="preserve"> 资源5：电梯安装工程技术资料目录表</w:t>
      </w:r>
    </w:p>
    <w:p>
      <w:pPr>
        <w:spacing w:before="160" w:after="160" w:line="435" w:lineRule="auto"/>
        <w:rPr>
          <w:rFonts w:ascii="微软雅黑" w:hAnsi="微软雅黑" w:eastAsia="微软雅黑" w:cs="微软雅黑"/>
          <w:color w:val="333333"/>
          <w:sz w:val="18"/>
          <w:szCs w:val="18"/>
          <w:highlight w:val="white"/>
        </w:rPr>
      </w:pPr>
      <w:r>
        <w:drawing>
          <wp:inline distT="114300" distB="114300" distL="114300" distR="114300">
            <wp:extent cx="4953000" cy="4410075"/>
            <wp:effectExtent l="0" t="0" r="0" b="9525"/>
            <wp:docPr id="13" name="image30.png"/>
            <wp:cNvGraphicFramePr/>
            <a:graphic xmlns:a="http://schemas.openxmlformats.org/drawingml/2006/main">
              <a:graphicData uri="http://schemas.openxmlformats.org/drawingml/2006/picture">
                <pic:pic xmlns:pic="http://schemas.openxmlformats.org/drawingml/2006/picture">
                  <pic:nvPicPr>
                    <pic:cNvPr id="13" name="image30.png"/>
                    <pic:cNvPicPr preferRelativeResize="0"/>
                  </pic:nvPicPr>
                  <pic:blipFill>
                    <a:blip r:embed="rId52"/>
                    <a:srcRect/>
                    <a:stretch>
                      <a:fillRect/>
                    </a:stretch>
                  </pic:blipFill>
                  <pic:spPr>
                    <a:xfrm>
                      <a:off x="0" y="0"/>
                      <a:ext cx="4953308" cy="4410349"/>
                    </a:xfrm>
                    <a:prstGeom prst="rect">
                      <a:avLst/>
                    </a:prstGeom>
                  </pic:spPr>
                </pic:pic>
              </a:graphicData>
            </a:graphic>
          </wp:inline>
        </w:drawing>
      </w:r>
    </w:p>
    <w:p>
      <w:pPr>
        <w:rPr>
          <w:b/>
        </w:rPr>
      </w:pPr>
      <w:bookmarkStart w:id="606" w:name="_po340ccszrm2" w:colFirst="0" w:colLast="0"/>
      <w:bookmarkEnd w:id="606"/>
      <w:r>
        <w:rPr>
          <w:b/>
        </w:rPr>
        <w:t>资源6：电梯安装验收表</w:t>
      </w:r>
    </w:p>
    <w:p>
      <w:pPr>
        <w:spacing w:before="160" w:after="160" w:line="435" w:lineRule="auto"/>
        <w:jc w:val="center"/>
        <w:rPr>
          <w:rFonts w:cs="Arial" w:asciiTheme="minorEastAsia" w:hAnsiTheme="minorEastAsia" w:eastAsiaTheme="minorEastAsia"/>
          <w:color w:val="333333"/>
          <w:highlight w:val="white"/>
        </w:rPr>
      </w:pPr>
      <w:r>
        <w:rPr>
          <w:rFonts w:cs="Arial Unicode MS" w:asciiTheme="minorEastAsia" w:hAnsiTheme="minorEastAsia" w:eastAsiaTheme="minorEastAsia"/>
          <w:color w:val="333333"/>
          <w:highlight w:val="white"/>
        </w:rPr>
        <w:t>施工电梯安装验收表</w:t>
      </w:r>
    </w:p>
    <w:tbl>
      <w:tblPr>
        <w:tblStyle w:val="154"/>
        <w:tblW w:w="8305" w:type="dxa"/>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606"/>
        <w:gridCol w:w="810"/>
        <w:gridCol w:w="1482"/>
        <w:gridCol w:w="963"/>
        <w:gridCol w:w="352"/>
        <w:gridCol w:w="779"/>
        <w:gridCol w:w="220"/>
        <w:gridCol w:w="902"/>
        <w:gridCol w:w="362"/>
        <w:gridCol w:w="454"/>
        <w:gridCol w:w="270"/>
        <w:gridCol w:w="11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1416" w:type="dxa"/>
            <w:gridSpan w:val="2"/>
            <w:tcMar>
              <w:top w:w="100" w:type="dxa"/>
              <w:left w:w="100" w:type="dxa"/>
              <w:bottom w:w="100" w:type="dxa"/>
              <w:right w:w="100" w:type="dxa"/>
            </w:tcMar>
          </w:tcPr>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工程名称</w:t>
            </w:r>
          </w:p>
        </w:tc>
        <w:tc>
          <w:tcPr>
            <w:tcW w:w="6889" w:type="dxa"/>
            <w:gridSpan w:val="10"/>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1416" w:type="dxa"/>
            <w:gridSpan w:val="2"/>
            <w:tcMar>
              <w:top w:w="100" w:type="dxa"/>
              <w:left w:w="100" w:type="dxa"/>
              <w:bottom w:w="100" w:type="dxa"/>
              <w:right w:w="100" w:type="dxa"/>
            </w:tcMar>
          </w:tcPr>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施工单位</w:t>
            </w:r>
          </w:p>
        </w:tc>
        <w:tc>
          <w:tcPr>
            <w:tcW w:w="3576" w:type="dxa"/>
            <w:gridSpan w:val="4"/>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c>
          <w:tcPr>
            <w:tcW w:w="1938" w:type="dxa"/>
            <w:gridSpan w:val="4"/>
            <w:tcMar>
              <w:top w:w="100" w:type="dxa"/>
              <w:left w:w="100" w:type="dxa"/>
              <w:bottom w:w="100" w:type="dxa"/>
              <w:right w:w="100" w:type="dxa"/>
            </w:tcMar>
          </w:tcPr>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项目负责人</w:t>
            </w:r>
          </w:p>
        </w:tc>
        <w:tc>
          <w:tcPr>
            <w:tcW w:w="1375" w:type="dxa"/>
            <w:gridSpan w:val="2"/>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1416" w:type="dxa"/>
            <w:gridSpan w:val="2"/>
            <w:tcMar>
              <w:top w:w="100" w:type="dxa"/>
              <w:left w:w="100" w:type="dxa"/>
              <w:bottom w:w="100" w:type="dxa"/>
              <w:right w:w="100" w:type="dxa"/>
            </w:tcMar>
          </w:tcPr>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安装单位</w:t>
            </w:r>
          </w:p>
        </w:tc>
        <w:tc>
          <w:tcPr>
            <w:tcW w:w="3576" w:type="dxa"/>
            <w:gridSpan w:val="4"/>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c>
          <w:tcPr>
            <w:tcW w:w="1938" w:type="dxa"/>
            <w:gridSpan w:val="4"/>
            <w:tcMar>
              <w:top w:w="100" w:type="dxa"/>
              <w:left w:w="100" w:type="dxa"/>
              <w:bottom w:w="100" w:type="dxa"/>
              <w:right w:w="100" w:type="dxa"/>
            </w:tcMar>
          </w:tcPr>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安全生产许可证</w:t>
            </w:r>
          </w:p>
        </w:tc>
        <w:tc>
          <w:tcPr>
            <w:tcW w:w="1375" w:type="dxa"/>
            <w:gridSpan w:val="2"/>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1416" w:type="dxa"/>
            <w:gridSpan w:val="2"/>
            <w:tcMar>
              <w:top w:w="100" w:type="dxa"/>
              <w:left w:w="100" w:type="dxa"/>
              <w:bottom w:w="100" w:type="dxa"/>
              <w:right w:w="100" w:type="dxa"/>
            </w:tcMar>
          </w:tcPr>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检测单位</w:t>
            </w:r>
          </w:p>
        </w:tc>
        <w:tc>
          <w:tcPr>
            <w:tcW w:w="2445" w:type="dxa"/>
            <w:gridSpan w:val="2"/>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c>
          <w:tcPr>
            <w:tcW w:w="1131" w:type="dxa"/>
            <w:gridSpan w:val="2"/>
            <w:tcMar>
              <w:top w:w="100" w:type="dxa"/>
              <w:left w:w="100" w:type="dxa"/>
              <w:bottom w:w="100" w:type="dxa"/>
              <w:right w:w="100" w:type="dxa"/>
            </w:tcMar>
          </w:tcPr>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资质证号</w:t>
            </w:r>
          </w:p>
        </w:tc>
        <w:tc>
          <w:tcPr>
            <w:tcW w:w="3313" w:type="dxa"/>
            <w:gridSpan w:val="6"/>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1416" w:type="dxa"/>
            <w:gridSpan w:val="2"/>
            <w:tcMar>
              <w:top w:w="100" w:type="dxa"/>
              <w:left w:w="100" w:type="dxa"/>
              <w:bottom w:w="100" w:type="dxa"/>
              <w:right w:w="100" w:type="dxa"/>
            </w:tcMar>
          </w:tcPr>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设备名称</w:t>
            </w:r>
          </w:p>
        </w:tc>
        <w:tc>
          <w:tcPr>
            <w:tcW w:w="2445" w:type="dxa"/>
            <w:gridSpan w:val="2"/>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c>
          <w:tcPr>
            <w:tcW w:w="1131" w:type="dxa"/>
            <w:gridSpan w:val="2"/>
            <w:tcMar>
              <w:top w:w="100" w:type="dxa"/>
              <w:left w:w="100" w:type="dxa"/>
              <w:bottom w:w="100" w:type="dxa"/>
              <w:right w:w="100" w:type="dxa"/>
            </w:tcMar>
          </w:tcPr>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规格型号</w:t>
            </w:r>
          </w:p>
        </w:tc>
        <w:tc>
          <w:tcPr>
            <w:tcW w:w="3313" w:type="dxa"/>
            <w:gridSpan w:val="6"/>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1416" w:type="dxa"/>
            <w:gridSpan w:val="2"/>
            <w:tcMar>
              <w:top w:w="100" w:type="dxa"/>
              <w:left w:w="100" w:type="dxa"/>
              <w:bottom w:w="100" w:type="dxa"/>
              <w:right w:w="100" w:type="dxa"/>
            </w:tcMar>
          </w:tcPr>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出厂编号</w:t>
            </w:r>
          </w:p>
        </w:tc>
        <w:tc>
          <w:tcPr>
            <w:tcW w:w="2445" w:type="dxa"/>
            <w:gridSpan w:val="2"/>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c>
          <w:tcPr>
            <w:tcW w:w="1131" w:type="dxa"/>
            <w:gridSpan w:val="2"/>
            <w:tcMar>
              <w:top w:w="100" w:type="dxa"/>
              <w:left w:w="100" w:type="dxa"/>
              <w:bottom w:w="100" w:type="dxa"/>
              <w:right w:w="100" w:type="dxa"/>
            </w:tcMar>
          </w:tcPr>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自 编 号</w:t>
            </w:r>
          </w:p>
        </w:tc>
        <w:tc>
          <w:tcPr>
            <w:tcW w:w="3313" w:type="dxa"/>
            <w:gridSpan w:val="6"/>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740" w:hRule="atLeast"/>
        </w:trPr>
        <w:tc>
          <w:tcPr>
            <w:tcW w:w="1416" w:type="dxa"/>
            <w:gridSpan w:val="2"/>
            <w:tcMar>
              <w:top w:w="100" w:type="dxa"/>
              <w:left w:w="100" w:type="dxa"/>
              <w:bottom w:w="100" w:type="dxa"/>
              <w:right w:w="100" w:type="dxa"/>
            </w:tcMar>
          </w:tcPr>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拟安装高度</w:t>
            </w:r>
          </w:p>
        </w:tc>
        <w:tc>
          <w:tcPr>
            <w:tcW w:w="1482" w:type="dxa"/>
            <w:tcMar>
              <w:top w:w="100" w:type="dxa"/>
              <w:left w:w="100" w:type="dxa"/>
              <w:bottom w:w="100" w:type="dxa"/>
              <w:right w:w="100" w:type="dxa"/>
            </w:tcMar>
          </w:tcPr>
          <w:p>
            <w:pPr>
              <w:spacing w:before="160" w:after="160" w:line="240" w:lineRule="auto"/>
              <w:ind w:left="100" w:firstLine="1260"/>
              <w:rPr>
                <w:rFonts w:cs="Arial" w:asciiTheme="minorEastAsia" w:hAnsiTheme="minorEastAsia" w:eastAsiaTheme="minorEastAsia"/>
                <w:color w:val="333333"/>
                <w:sz w:val="21"/>
                <w:szCs w:val="21"/>
                <w:highlight w:val="white"/>
              </w:rPr>
            </w:pPr>
            <w:r>
              <w:rPr>
                <w:rFonts w:cs="Arial" w:asciiTheme="minorEastAsia" w:hAnsiTheme="minorEastAsia" w:eastAsiaTheme="minorEastAsia"/>
                <w:color w:val="333333"/>
                <w:sz w:val="21"/>
                <w:szCs w:val="21"/>
                <w:highlight w:val="white"/>
              </w:rPr>
              <w:t xml:space="preserve"> m</w:t>
            </w:r>
          </w:p>
        </w:tc>
        <w:tc>
          <w:tcPr>
            <w:tcW w:w="1315" w:type="dxa"/>
            <w:gridSpan w:val="2"/>
            <w:tcMar>
              <w:top w:w="100" w:type="dxa"/>
              <w:left w:w="100" w:type="dxa"/>
              <w:bottom w:w="100" w:type="dxa"/>
              <w:right w:w="100" w:type="dxa"/>
            </w:tcMar>
          </w:tcPr>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本次安装高度</w:t>
            </w:r>
          </w:p>
        </w:tc>
        <w:tc>
          <w:tcPr>
            <w:tcW w:w="999" w:type="dxa"/>
            <w:gridSpan w:val="2"/>
            <w:tcMar>
              <w:top w:w="100" w:type="dxa"/>
              <w:left w:w="100" w:type="dxa"/>
              <w:bottom w:w="100" w:type="dxa"/>
              <w:right w:w="100" w:type="dxa"/>
            </w:tcMar>
          </w:tcPr>
          <w:p>
            <w:pPr>
              <w:spacing w:before="160" w:after="160" w:line="240" w:lineRule="auto"/>
              <w:ind w:left="100" w:firstLine="520"/>
              <w:rPr>
                <w:rFonts w:cs="Arial" w:asciiTheme="minorEastAsia" w:hAnsiTheme="minorEastAsia" w:eastAsiaTheme="minorEastAsia"/>
                <w:color w:val="333333"/>
                <w:sz w:val="21"/>
                <w:szCs w:val="21"/>
                <w:highlight w:val="white"/>
              </w:rPr>
            </w:pPr>
            <w:r>
              <w:rPr>
                <w:rFonts w:cs="Arial" w:asciiTheme="minorEastAsia" w:hAnsiTheme="minorEastAsia" w:eastAsiaTheme="minorEastAsia"/>
                <w:color w:val="333333"/>
                <w:sz w:val="21"/>
                <w:szCs w:val="21"/>
                <w:highlight w:val="white"/>
              </w:rPr>
              <w:t>m</w:t>
            </w:r>
          </w:p>
        </w:tc>
        <w:tc>
          <w:tcPr>
            <w:tcW w:w="1264" w:type="dxa"/>
            <w:gridSpan w:val="2"/>
            <w:tcMar>
              <w:top w:w="100" w:type="dxa"/>
              <w:left w:w="100" w:type="dxa"/>
              <w:bottom w:w="100" w:type="dxa"/>
              <w:right w:w="100" w:type="dxa"/>
            </w:tcMar>
          </w:tcPr>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轿厢</w:t>
            </w:r>
          </w:p>
        </w:tc>
        <w:tc>
          <w:tcPr>
            <w:tcW w:w="1829" w:type="dxa"/>
            <w:gridSpan w:val="3"/>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 xml:space="preserve">        T    </w:t>
            </w:r>
            <w:r>
              <w:rPr>
                <w:rFonts w:cs="Arial Unicode MS" w:asciiTheme="minorEastAsia" w:hAnsiTheme="minorEastAsia" w:eastAsiaTheme="minorEastAsia"/>
                <w:color w:val="333333"/>
                <w:sz w:val="21"/>
                <w:szCs w:val="21"/>
                <w:highlight w:val="white"/>
              </w:rPr>
              <w:tab/>
            </w:r>
            <w:r>
              <w:rPr>
                <w:rFonts w:cs="Arial Unicode MS" w:asciiTheme="minorEastAsia" w:hAnsiTheme="minorEastAsia" w:eastAsiaTheme="minorEastAsia"/>
                <w:color w:val="333333"/>
                <w:sz w:val="21"/>
                <w:szCs w:val="21"/>
                <w:highlight w:val="white"/>
              </w:rPr>
              <w:t>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1416" w:type="dxa"/>
            <w:gridSpan w:val="2"/>
            <w:tcMar>
              <w:top w:w="100" w:type="dxa"/>
              <w:left w:w="100" w:type="dxa"/>
              <w:bottom w:w="100" w:type="dxa"/>
              <w:right w:w="100" w:type="dxa"/>
            </w:tcMar>
          </w:tcPr>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安装时间</w:t>
            </w:r>
          </w:p>
        </w:tc>
        <w:tc>
          <w:tcPr>
            <w:tcW w:w="2445" w:type="dxa"/>
            <w:gridSpan w:val="2"/>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ab/>
            </w:r>
            <w:r>
              <w:rPr>
                <w:rFonts w:cs="Arial Unicode MS" w:asciiTheme="minorEastAsia" w:hAnsiTheme="minorEastAsia" w:eastAsiaTheme="minorEastAsia"/>
                <w:color w:val="333333"/>
                <w:sz w:val="21"/>
                <w:szCs w:val="21"/>
                <w:highlight w:val="white"/>
              </w:rPr>
              <w:t>年</w:t>
            </w:r>
            <w:r>
              <w:rPr>
                <w:rFonts w:cs="Arial Unicode MS" w:asciiTheme="minorEastAsia" w:hAnsiTheme="minorEastAsia" w:eastAsiaTheme="minorEastAsia"/>
                <w:color w:val="333333"/>
                <w:sz w:val="21"/>
                <w:szCs w:val="21"/>
                <w:highlight w:val="white"/>
              </w:rPr>
              <w:tab/>
            </w:r>
            <w:r>
              <w:rPr>
                <w:rFonts w:cs="Arial Unicode MS" w:asciiTheme="minorEastAsia" w:hAnsiTheme="minorEastAsia" w:eastAsiaTheme="minorEastAsia"/>
                <w:color w:val="333333"/>
                <w:sz w:val="21"/>
                <w:szCs w:val="21"/>
                <w:highlight w:val="white"/>
              </w:rPr>
              <w:t>月</w:t>
            </w:r>
            <w:r>
              <w:rPr>
                <w:rFonts w:cs="Arial Unicode MS" w:asciiTheme="minorEastAsia" w:hAnsiTheme="minorEastAsia" w:eastAsiaTheme="minorEastAsia"/>
                <w:color w:val="333333"/>
                <w:sz w:val="21"/>
                <w:szCs w:val="21"/>
                <w:highlight w:val="white"/>
              </w:rPr>
              <w:tab/>
            </w:r>
            <w:r>
              <w:rPr>
                <w:rFonts w:cs="Arial Unicode MS" w:asciiTheme="minorEastAsia" w:hAnsiTheme="minorEastAsia" w:eastAsiaTheme="minorEastAsia"/>
                <w:color w:val="333333"/>
                <w:sz w:val="21"/>
                <w:szCs w:val="21"/>
                <w:highlight w:val="white"/>
              </w:rPr>
              <w:t>日</w:t>
            </w:r>
          </w:p>
        </w:tc>
        <w:tc>
          <w:tcPr>
            <w:tcW w:w="1351" w:type="dxa"/>
            <w:gridSpan w:val="3"/>
            <w:tcMar>
              <w:top w:w="100" w:type="dxa"/>
              <w:left w:w="100" w:type="dxa"/>
              <w:bottom w:w="100" w:type="dxa"/>
              <w:right w:w="100" w:type="dxa"/>
            </w:tcMar>
          </w:tcPr>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验收时间</w:t>
            </w:r>
          </w:p>
        </w:tc>
        <w:tc>
          <w:tcPr>
            <w:tcW w:w="3093" w:type="dxa"/>
            <w:gridSpan w:val="5"/>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 xml:space="preserve">             年</w:t>
            </w:r>
            <w:r>
              <w:rPr>
                <w:rFonts w:cs="Arial Unicode MS" w:asciiTheme="minorEastAsia" w:hAnsiTheme="minorEastAsia" w:eastAsiaTheme="minorEastAsia"/>
                <w:color w:val="333333"/>
                <w:sz w:val="21"/>
                <w:szCs w:val="21"/>
                <w:highlight w:val="white"/>
              </w:rPr>
              <w:tab/>
            </w:r>
            <w:r>
              <w:rPr>
                <w:rFonts w:cs="Arial Unicode MS" w:asciiTheme="minorEastAsia" w:hAnsiTheme="minorEastAsia" w:eastAsiaTheme="minorEastAsia"/>
                <w:color w:val="333333"/>
                <w:sz w:val="21"/>
                <w:szCs w:val="21"/>
                <w:highlight w:val="white"/>
              </w:rPr>
              <w:t>月</w:t>
            </w:r>
            <w:r>
              <w:rPr>
                <w:rFonts w:cs="Arial Unicode MS" w:asciiTheme="minorEastAsia" w:hAnsiTheme="minorEastAsia" w:eastAsiaTheme="minorEastAsia"/>
                <w:color w:val="333333"/>
                <w:sz w:val="21"/>
                <w:szCs w:val="21"/>
                <w:highlight w:val="white"/>
              </w:rPr>
              <w:tab/>
            </w:r>
            <w:r>
              <w:rPr>
                <w:rFonts w:cs="Arial Unicode MS" w:asciiTheme="minorEastAsia" w:hAnsiTheme="minorEastAsia" w:eastAsiaTheme="minorEastAsia"/>
                <w:color w:val="333333"/>
                <w:sz w:val="21"/>
                <w:szCs w:val="21"/>
                <w:highlight w:val="white"/>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260" w:hRule="atLeast"/>
        </w:trPr>
        <w:tc>
          <w:tcPr>
            <w:tcW w:w="606" w:type="dxa"/>
            <w:tcMar>
              <w:top w:w="100" w:type="dxa"/>
              <w:left w:w="100" w:type="dxa"/>
              <w:bottom w:w="100" w:type="dxa"/>
              <w:right w:w="100" w:type="dxa"/>
            </w:tcMar>
          </w:tcPr>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序号</w:t>
            </w:r>
          </w:p>
        </w:tc>
        <w:tc>
          <w:tcPr>
            <w:tcW w:w="810" w:type="dxa"/>
            <w:tcMar>
              <w:top w:w="100" w:type="dxa"/>
              <w:left w:w="100" w:type="dxa"/>
              <w:bottom w:w="100" w:type="dxa"/>
              <w:right w:w="100" w:type="dxa"/>
            </w:tcMar>
          </w:tcPr>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检查</w:t>
            </w:r>
          </w:p>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项目</w:t>
            </w:r>
          </w:p>
        </w:tc>
        <w:tc>
          <w:tcPr>
            <w:tcW w:w="4698" w:type="dxa"/>
            <w:gridSpan w:val="6"/>
            <w:tcMar>
              <w:top w:w="100" w:type="dxa"/>
              <w:left w:w="100" w:type="dxa"/>
              <w:bottom w:w="100" w:type="dxa"/>
              <w:right w:w="100" w:type="dxa"/>
            </w:tcMar>
          </w:tcPr>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检查内容与要求</w:t>
            </w:r>
          </w:p>
        </w:tc>
        <w:tc>
          <w:tcPr>
            <w:tcW w:w="1086" w:type="dxa"/>
            <w:gridSpan w:val="3"/>
            <w:tcMar>
              <w:top w:w="100" w:type="dxa"/>
              <w:left w:w="100" w:type="dxa"/>
              <w:bottom w:w="100" w:type="dxa"/>
              <w:right w:w="100" w:type="dxa"/>
            </w:tcMar>
          </w:tcPr>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实测实量</w:t>
            </w:r>
          </w:p>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实查</w:t>
            </w:r>
          </w:p>
        </w:tc>
        <w:tc>
          <w:tcPr>
            <w:tcW w:w="1105" w:type="dxa"/>
            <w:tcMar>
              <w:top w:w="100" w:type="dxa"/>
              <w:left w:w="100" w:type="dxa"/>
              <w:bottom w:w="100" w:type="dxa"/>
              <w:right w:w="100" w:type="dxa"/>
            </w:tcMar>
          </w:tcPr>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验 收</w:t>
            </w:r>
          </w:p>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结 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606" w:type="dxa"/>
            <w:vMerge w:val="restart"/>
            <w:tcMar>
              <w:top w:w="100" w:type="dxa"/>
              <w:left w:w="100" w:type="dxa"/>
              <w:bottom w:w="100" w:type="dxa"/>
              <w:right w:w="100" w:type="dxa"/>
            </w:tcMar>
          </w:tcPr>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一</w:t>
            </w:r>
          </w:p>
        </w:tc>
        <w:tc>
          <w:tcPr>
            <w:tcW w:w="810" w:type="dxa"/>
            <w:vMerge w:val="restart"/>
            <w:tcMar>
              <w:top w:w="100" w:type="dxa"/>
              <w:left w:w="100" w:type="dxa"/>
              <w:bottom w:w="100" w:type="dxa"/>
              <w:right w:w="100" w:type="dxa"/>
            </w:tcMar>
          </w:tcPr>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资</w:t>
            </w:r>
          </w:p>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料</w:t>
            </w:r>
          </w:p>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部</w:t>
            </w:r>
          </w:p>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分</w:t>
            </w:r>
          </w:p>
        </w:tc>
        <w:tc>
          <w:tcPr>
            <w:tcW w:w="4698" w:type="dxa"/>
            <w:gridSpan w:val="6"/>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起重机械基础（隐蔽）验收记录</w:t>
            </w:r>
          </w:p>
        </w:tc>
        <w:tc>
          <w:tcPr>
            <w:tcW w:w="1086" w:type="dxa"/>
            <w:gridSpan w:val="3"/>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c>
          <w:tcPr>
            <w:tcW w:w="1105" w:type="dxa"/>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606"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810"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4698" w:type="dxa"/>
            <w:gridSpan w:val="6"/>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施工电梯垂直度测量记录</w:t>
            </w:r>
          </w:p>
        </w:tc>
        <w:tc>
          <w:tcPr>
            <w:tcW w:w="1086" w:type="dxa"/>
            <w:gridSpan w:val="3"/>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c>
          <w:tcPr>
            <w:tcW w:w="1105" w:type="dxa"/>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606"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810"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4698" w:type="dxa"/>
            <w:gridSpan w:val="6"/>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经审批后的安装（拆除）方案</w:t>
            </w:r>
          </w:p>
        </w:tc>
        <w:tc>
          <w:tcPr>
            <w:tcW w:w="1086" w:type="dxa"/>
            <w:gridSpan w:val="3"/>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c>
          <w:tcPr>
            <w:tcW w:w="1105" w:type="dxa"/>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606"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810"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4698" w:type="dxa"/>
            <w:gridSpan w:val="6"/>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有健全的安全管理制度和岗位责任制</w:t>
            </w:r>
          </w:p>
        </w:tc>
        <w:tc>
          <w:tcPr>
            <w:tcW w:w="1086" w:type="dxa"/>
            <w:gridSpan w:val="3"/>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c>
          <w:tcPr>
            <w:tcW w:w="1105" w:type="dxa"/>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740" w:hRule="atLeast"/>
        </w:trPr>
        <w:tc>
          <w:tcPr>
            <w:tcW w:w="606"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810"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4698" w:type="dxa"/>
            <w:gridSpan w:val="6"/>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荷载标志牌，操作规程牌，机长、司机、定人定机牌，验收安全警示牌、验收合格牌齐全</w:t>
            </w:r>
          </w:p>
        </w:tc>
        <w:tc>
          <w:tcPr>
            <w:tcW w:w="1086" w:type="dxa"/>
            <w:gridSpan w:val="3"/>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c>
          <w:tcPr>
            <w:tcW w:w="1105" w:type="dxa"/>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740" w:hRule="atLeast"/>
        </w:trPr>
        <w:tc>
          <w:tcPr>
            <w:tcW w:w="606"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810"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4698" w:type="dxa"/>
            <w:gridSpan w:val="6"/>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司机已接受技术交底进厂教育及时经培训，持证上岗资料</w:t>
            </w:r>
          </w:p>
        </w:tc>
        <w:tc>
          <w:tcPr>
            <w:tcW w:w="1086" w:type="dxa"/>
            <w:gridSpan w:val="3"/>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c>
          <w:tcPr>
            <w:tcW w:w="1105" w:type="dxa"/>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606" w:type="dxa"/>
            <w:vMerge w:val="restart"/>
            <w:tcMar>
              <w:top w:w="100" w:type="dxa"/>
              <w:left w:w="100" w:type="dxa"/>
              <w:bottom w:w="100" w:type="dxa"/>
              <w:right w:w="100" w:type="dxa"/>
            </w:tcMar>
          </w:tcPr>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二</w:t>
            </w:r>
          </w:p>
        </w:tc>
        <w:tc>
          <w:tcPr>
            <w:tcW w:w="810" w:type="dxa"/>
            <w:vMerge w:val="restart"/>
            <w:tcMar>
              <w:top w:w="100" w:type="dxa"/>
              <w:left w:w="100" w:type="dxa"/>
              <w:bottom w:w="100" w:type="dxa"/>
              <w:right w:w="100" w:type="dxa"/>
            </w:tcMar>
          </w:tcPr>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结</w:t>
            </w:r>
          </w:p>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构</w:t>
            </w:r>
          </w:p>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部</w:t>
            </w:r>
          </w:p>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分</w:t>
            </w:r>
          </w:p>
        </w:tc>
        <w:tc>
          <w:tcPr>
            <w:tcW w:w="4698" w:type="dxa"/>
            <w:gridSpan w:val="6"/>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各结构防腐好，受力杆件无严重腐蚀</w:t>
            </w:r>
          </w:p>
        </w:tc>
        <w:tc>
          <w:tcPr>
            <w:tcW w:w="1086" w:type="dxa"/>
            <w:gridSpan w:val="3"/>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c>
          <w:tcPr>
            <w:tcW w:w="1105" w:type="dxa"/>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606"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810"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4698" w:type="dxa"/>
            <w:gridSpan w:val="6"/>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各部连接螺栓坚固牢靠</w:t>
            </w:r>
          </w:p>
        </w:tc>
        <w:tc>
          <w:tcPr>
            <w:tcW w:w="1086" w:type="dxa"/>
            <w:gridSpan w:val="3"/>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c>
          <w:tcPr>
            <w:tcW w:w="1105" w:type="dxa"/>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00" w:hRule="atLeast"/>
        </w:trPr>
        <w:tc>
          <w:tcPr>
            <w:tcW w:w="606"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810"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4698" w:type="dxa"/>
            <w:gridSpan w:val="6"/>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附墙件安装间距不大于9m，预埋件、附墙杆件连接坚固牢靠</w:t>
            </w:r>
          </w:p>
        </w:tc>
        <w:tc>
          <w:tcPr>
            <w:tcW w:w="1086" w:type="dxa"/>
            <w:gridSpan w:val="3"/>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c>
          <w:tcPr>
            <w:tcW w:w="1105" w:type="dxa"/>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606"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810"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4698" w:type="dxa"/>
            <w:gridSpan w:val="6"/>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本机要求自由高度应符合要求</w:t>
            </w:r>
          </w:p>
        </w:tc>
        <w:tc>
          <w:tcPr>
            <w:tcW w:w="1086" w:type="dxa"/>
            <w:gridSpan w:val="3"/>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c>
          <w:tcPr>
            <w:tcW w:w="1105" w:type="dxa"/>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606"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810"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4698" w:type="dxa"/>
            <w:gridSpan w:val="6"/>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架体的垂直度偏差不得超过5%</w:t>
            </w:r>
          </w:p>
        </w:tc>
        <w:tc>
          <w:tcPr>
            <w:tcW w:w="1086" w:type="dxa"/>
            <w:gridSpan w:val="3"/>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c>
          <w:tcPr>
            <w:tcW w:w="1105" w:type="dxa"/>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606"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810"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4698" w:type="dxa"/>
            <w:gridSpan w:val="6"/>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基础平整，无积水且有排水措施</w:t>
            </w:r>
          </w:p>
        </w:tc>
        <w:tc>
          <w:tcPr>
            <w:tcW w:w="1086" w:type="dxa"/>
            <w:gridSpan w:val="3"/>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c>
          <w:tcPr>
            <w:tcW w:w="1105" w:type="dxa"/>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00" w:hRule="atLeast"/>
        </w:trPr>
        <w:tc>
          <w:tcPr>
            <w:tcW w:w="606" w:type="dxa"/>
            <w:vMerge w:val="restart"/>
            <w:tcMar>
              <w:top w:w="100" w:type="dxa"/>
              <w:left w:w="100" w:type="dxa"/>
              <w:bottom w:w="100" w:type="dxa"/>
              <w:right w:w="100" w:type="dxa"/>
            </w:tcMar>
          </w:tcPr>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三</w:t>
            </w:r>
          </w:p>
        </w:tc>
        <w:tc>
          <w:tcPr>
            <w:tcW w:w="810" w:type="dxa"/>
            <w:vMerge w:val="restart"/>
            <w:tcMar>
              <w:top w:w="100" w:type="dxa"/>
              <w:left w:w="100" w:type="dxa"/>
              <w:bottom w:w="100" w:type="dxa"/>
              <w:right w:w="100" w:type="dxa"/>
            </w:tcMar>
          </w:tcPr>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机</w:t>
            </w:r>
          </w:p>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械</w:t>
            </w:r>
          </w:p>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部</w:t>
            </w:r>
          </w:p>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分</w:t>
            </w:r>
          </w:p>
        </w:tc>
        <w:tc>
          <w:tcPr>
            <w:tcW w:w="4698" w:type="dxa"/>
            <w:gridSpan w:val="6"/>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钢丝绳符合安全使用规定、且绳卡数量不少于3个，有鸡心环，滑鞍放置正确，且坚固可靠</w:t>
            </w:r>
          </w:p>
        </w:tc>
        <w:tc>
          <w:tcPr>
            <w:tcW w:w="1086" w:type="dxa"/>
            <w:gridSpan w:val="3"/>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c>
          <w:tcPr>
            <w:tcW w:w="1105" w:type="dxa"/>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606"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810"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4698" w:type="dxa"/>
            <w:gridSpan w:val="6"/>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驱动齿轮副啮隙规定为    mm，且无过度磨损</w:t>
            </w:r>
          </w:p>
        </w:tc>
        <w:tc>
          <w:tcPr>
            <w:tcW w:w="1086" w:type="dxa"/>
            <w:gridSpan w:val="3"/>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c>
          <w:tcPr>
            <w:tcW w:w="1105" w:type="dxa"/>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606"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810"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4698" w:type="dxa"/>
            <w:gridSpan w:val="6"/>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减速机构无异响，无漏油</w:t>
            </w:r>
          </w:p>
        </w:tc>
        <w:tc>
          <w:tcPr>
            <w:tcW w:w="1086" w:type="dxa"/>
            <w:gridSpan w:val="3"/>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c>
          <w:tcPr>
            <w:tcW w:w="1105" w:type="dxa"/>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606"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810"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4698" w:type="dxa"/>
            <w:gridSpan w:val="6"/>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导轮、滚轮调整间隙及磨损符合规定</w:t>
            </w:r>
          </w:p>
        </w:tc>
        <w:tc>
          <w:tcPr>
            <w:tcW w:w="1086" w:type="dxa"/>
            <w:gridSpan w:val="3"/>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c>
          <w:tcPr>
            <w:tcW w:w="1105" w:type="dxa"/>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606"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810"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4698" w:type="dxa"/>
            <w:gridSpan w:val="6"/>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刹车装置灵敏可靠</w:t>
            </w:r>
          </w:p>
        </w:tc>
        <w:tc>
          <w:tcPr>
            <w:tcW w:w="1086" w:type="dxa"/>
            <w:gridSpan w:val="3"/>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c>
          <w:tcPr>
            <w:tcW w:w="1105" w:type="dxa"/>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606" w:type="dxa"/>
            <w:vMerge w:val="restart"/>
            <w:tcMar>
              <w:top w:w="100" w:type="dxa"/>
              <w:left w:w="100" w:type="dxa"/>
              <w:bottom w:w="100" w:type="dxa"/>
              <w:right w:w="100" w:type="dxa"/>
            </w:tcMar>
          </w:tcPr>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四</w:t>
            </w:r>
          </w:p>
        </w:tc>
        <w:tc>
          <w:tcPr>
            <w:tcW w:w="810" w:type="dxa"/>
            <w:vMerge w:val="restart"/>
            <w:tcMar>
              <w:top w:w="100" w:type="dxa"/>
              <w:left w:w="100" w:type="dxa"/>
              <w:bottom w:w="100" w:type="dxa"/>
              <w:right w:w="100" w:type="dxa"/>
            </w:tcMar>
          </w:tcPr>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电</w:t>
            </w:r>
          </w:p>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气</w:t>
            </w:r>
          </w:p>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部</w:t>
            </w:r>
          </w:p>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分</w:t>
            </w:r>
          </w:p>
        </w:tc>
        <w:tc>
          <w:tcPr>
            <w:tcW w:w="4698" w:type="dxa"/>
            <w:gridSpan w:val="6"/>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电缆是否有破损老化，起升下降是否有死卡现象</w:t>
            </w:r>
          </w:p>
        </w:tc>
        <w:tc>
          <w:tcPr>
            <w:tcW w:w="1086" w:type="dxa"/>
            <w:gridSpan w:val="3"/>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c>
          <w:tcPr>
            <w:tcW w:w="1105" w:type="dxa"/>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606"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810"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4698" w:type="dxa"/>
            <w:gridSpan w:val="6"/>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操作盘仪表信号装置是否齐全完好</w:t>
            </w:r>
          </w:p>
        </w:tc>
        <w:tc>
          <w:tcPr>
            <w:tcW w:w="1086" w:type="dxa"/>
            <w:gridSpan w:val="3"/>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c>
          <w:tcPr>
            <w:tcW w:w="1105" w:type="dxa"/>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606"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810"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4698" w:type="dxa"/>
            <w:gridSpan w:val="6"/>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防协接地连接应符合规定，接地电阻不大于10Ω</w:t>
            </w:r>
          </w:p>
        </w:tc>
        <w:tc>
          <w:tcPr>
            <w:tcW w:w="1086" w:type="dxa"/>
            <w:gridSpan w:val="3"/>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c>
          <w:tcPr>
            <w:tcW w:w="1105" w:type="dxa"/>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00" w:hRule="atLeast"/>
        </w:trPr>
        <w:tc>
          <w:tcPr>
            <w:tcW w:w="606"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810"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4698" w:type="dxa"/>
            <w:gridSpan w:val="6"/>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电气设备与金属结构作保护接零，重复接地电阻不小于4Ω</w:t>
            </w:r>
          </w:p>
        </w:tc>
        <w:tc>
          <w:tcPr>
            <w:tcW w:w="1086" w:type="dxa"/>
            <w:gridSpan w:val="3"/>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c>
          <w:tcPr>
            <w:tcW w:w="1105" w:type="dxa"/>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200" w:hRule="atLeast"/>
        </w:trPr>
        <w:tc>
          <w:tcPr>
            <w:tcW w:w="606" w:type="dxa"/>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c>
          <w:tcPr>
            <w:tcW w:w="810" w:type="dxa"/>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c>
          <w:tcPr>
            <w:tcW w:w="1482" w:type="dxa"/>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c>
          <w:tcPr>
            <w:tcW w:w="963" w:type="dxa"/>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c>
          <w:tcPr>
            <w:tcW w:w="352" w:type="dxa"/>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c>
          <w:tcPr>
            <w:tcW w:w="779" w:type="dxa"/>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c>
          <w:tcPr>
            <w:tcW w:w="220" w:type="dxa"/>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c>
          <w:tcPr>
            <w:tcW w:w="902" w:type="dxa"/>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c>
          <w:tcPr>
            <w:tcW w:w="362" w:type="dxa"/>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c>
          <w:tcPr>
            <w:tcW w:w="454" w:type="dxa"/>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c>
          <w:tcPr>
            <w:tcW w:w="270" w:type="dxa"/>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c>
          <w:tcPr>
            <w:tcW w:w="1105" w:type="dxa"/>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r>
    </w:tbl>
    <w:p>
      <w:pPr>
        <w:spacing w:before="160" w:after="160" w:line="435" w:lineRule="auto"/>
        <w:jc w:val="center"/>
        <w:rPr>
          <w:rFonts w:cs="微软雅黑" w:asciiTheme="minorEastAsia" w:hAnsiTheme="minorEastAsia" w:eastAsiaTheme="minorEastAsia"/>
          <w:b/>
          <w:color w:val="333333"/>
          <w:sz w:val="32"/>
          <w:szCs w:val="32"/>
          <w:highlight w:val="white"/>
        </w:rPr>
      </w:pPr>
      <w:r>
        <w:rPr>
          <w:rFonts w:cs="微软雅黑" w:asciiTheme="minorEastAsia" w:hAnsiTheme="minorEastAsia" w:eastAsiaTheme="minorEastAsia"/>
          <w:color w:val="333333"/>
          <w:sz w:val="18"/>
          <w:szCs w:val="18"/>
          <w:highlight w:val="white"/>
        </w:rPr>
        <w:t>（续表）</w:t>
      </w:r>
    </w:p>
    <w:tbl>
      <w:tblPr>
        <w:tblStyle w:val="155"/>
        <w:tblW w:w="8308" w:type="dxa"/>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541"/>
        <w:gridCol w:w="630"/>
        <w:gridCol w:w="1767"/>
        <w:gridCol w:w="960"/>
        <w:gridCol w:w="1046"/>
        <w:gridCol w:w="704"/>
        <w:gridCol w:w="910"/>
        <w:gridCol w:w="989"/>
        <w:gridCol w:w="7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080" w:hRule="atLeast"/>
        </w:trPr>
        <w:tc>
          <w:tcPr>
            <w:tcW w:w="541" w:type="dxa"/>
            <w:tcMar>
              <w:top w:w="100" w:type="dxa"/>
              <w:left w:w="100" w:type="dxa"/>
              <w:bottom w:w="100" w:type="dxa"/>
              <w:right w:w="100" w:type="dxa"/>
            </w:tcMar>
          </w:tcPr>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序号</w:t>
            </w:r>
          </w:p>
        </w:tc>
        <w:tc>
          <w:tcPr>
            <w:tcW w:w="630" w:type="dxa"/>
            <w:tcMar>
              <w:top w:w="100" w:type="dxa"/>
              <w:left w:w="100" w:type="dxa"/>
              <w:bottom w:w="100" w:type="dxa"/>
              <w:right w:w="100" w:type="dxa"/>
            </w:tcMar>
          </w:tcPr>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检查</w:t>
            </w:r>
          </w:p>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项目</w:t>
            </w:r>
          </w:p>
        </w:tc>
        <w:tc>
          <w:tcPr>
            <w:tcW w:w="4477" w:type="dxa"/>
            <w:gridSpan w:val="4"/>
            <w:tcMar>
              <w:top w:w="100" w:type="dxa"/>
              <w:left w:w="100" w:type="dxa"/>
              <w:bottom w:w="100" w:type="dxa"/>
              <w:right w:w="100" w:type="dxa"/>
            </w:tcMar>
          </w:tcPr>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检查内容与要求</w:t>
            </w:r>
          </w:p>
        </w:tc>
        <w:tc>
          <w:tcPr>
            <w:tcW w:w="1899" w:type="dxa"/>
            <w:gridSpan w:val="2"/>
            <w:tcMar>
              <w:top w:w="100" w:type="dxa"/>
              <w:left w:w="100" w:type="dxa"/>
              <w:bottom w:w="100" w:type="dxa"/>
              <w:right w:w="100" w:type="dxa"/>
            </w:tcMar>
          </w:tcPr>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实测实量</w:t>
            </w:r>
          </w:p>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实查</w:t>
            </w:r>
          </w:p>
        </w:tc>
        <w:tc>
          <w:tcPr>
            <w:tcW w:w="761" w:type="dxa"/>
            <w:tcMar>
              <w:top w:w="100" w:type="dxa"/>
              <w:left w:w="100" w:type="dxa"/>
              <w:bottom w:w="100" w:type="dxa"/>
              <w:right w:w="100" w:type="dxa"/>
            </w:tcMar>
          </w:tcPr>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验 收</w:t>
            </w:r>
          </w:p>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结 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740" w:hRule="atLeast"/>
        </w:trPr>
        <w:tc>
          <w:tcPr>
            <w:tcW w:w="541" w:type="dxa"/>
            <w:vMerge w:val="restart"/>
            <w:tcMar>
              <w:top w:w="100" w:type="dxa"/>
              <w:left w:w="100" w:type="dxa"/>
              <w:bottom w:w="100" w:type="dxa"/>
              <w:right w:w="100" w:type="dxa"/>
            </w:tcMar>
          </w:tcPr>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五</w:t>
            </w:r>
          </w:p>
        </w:tc>
        <w:tc>
          <w:tcPr>
            <w:tcW w:w="630" w:type="dxa"/>
            <w:vMerge w:val="restart"/>
            <w:tcMar>
              <w:top w:w="100" w:type="dxa"/>
              <w:left w:w="100" w:type="dxa"/>
              <w:bottom w:w="100" w:type="dxa"/>
              <w:right w:w="100" w:type="dxa"/>
            </w:tcMar>
          </w:tcPr>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安全保</w:t>
            </w:r>
          </w:p>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护装置</w:t>
            </w:r>
          </w:p>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与安全</w:t>
            </w:r>
          </w:p>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防  护</w:t>
            </w:r>
          </w:p>
        </w:tc>
        <w:tc>
          <w:tcPr>
            <w:tcW w:w="4477" w:type="dxa"/>
            <w:gridSpan w:val="4"/>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上下行程限位装置安装符合要求，灵敏度可靠</w:t>
            </w:r>
          </w:p>
        </w:tc>
        <w:tc>
          <w:tcPr>
            <w:tcW w:w="1899" w:type="dxa"/>
            <w:gridSpan w:val="2"/>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c>
          <w:tcPr>
            <w:tcW w:w="761" w:type="dxa"/>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541"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630"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4477" w:type="dxa"/>
            <w:gridSpan w:val="4"/>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限速器安装正常，断电灵敏</w:t>
            </w:r>
          </w:p>
        </w:tc>
        <w:tc>
          <w:tcPr>
            <w:tcW w:w="1899" w:type="dxa"/>
            <w:gridSpan w:val="2"/>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c>
          <w:tcPr>
            <w:tcW w:w="761" w:type="dxa"/>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541"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630"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4477" w:type="dxa"/>
            <w:gridSpan w:val="4"/>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电磁摩擦片间隙磨损符合规定要求</w:t>
            </w:r>
          </w:p>
        </w:tc>
        <w:tc>
          <w:tcPr>
            <w:tcW w:w="1899" w:type="dxa"/>
            <w:gridSpan w:val="2"/>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c>
          <w:tcPr>
            <w:tcW w:w="761" w:type="dxa"/>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740" w:hRule="atLeast"/>
        </w:trPr>
        <w:tc>
          <w:tcPr>
            <w:tcW w:w="541"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630"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4477" w:type="dxa"/>
            <w:gridSpan w:val="4"/>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箱笼门、底笼门各电气机械连锁开关应齐全，灵敏可靠门栏开启正常</w:t>
            </w:r>
          </w:p>
        </w:tc>
        <w:tc>
          <w:tcPr>
            <w:tcW w:w="1899" w:type="dxa"/>
            <w:gridSpan w:val="2"/>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c>
          <w:tcPr>
            <w:tcW w:w="761" w:type="dxa"/>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740" w:hRule="atLeast"/>
        </w:trPr>
        <w:tc>
          <w:tcPr>
            <w:tcW w:w="541"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630"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4477" w:type="dxa"/>
            <w:gridSpan w:val="4"/>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底层进出口处有安全防护网，并符合防护要求</w:t>
            </w:r>
          </w:p>
        </w:tc>
        <w:tc>
          <w:tcPr>
            <w:tcW w:w="1899" w:type="dxa"/>
            <w:gridSpan w:val="2"/>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c>
          <w:tcPr>
            <w:tcW w:w="761" w:type="dxa"/>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740" w:hRule="atLeast"/>
        </w:trPr>
        <w:tc>
          <w:tcPr>
            <w:tcW w:w="541"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630"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4477" w:type="dxa"/>
            <w:gridSpan w:val="4"/>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各楼层通道口，必须装设防护门及防护围栏，且须牢固，灵活可靠</w:t>
            </w:r>
          </w:p>
        </w:tc>
        <w:tc>
          <w:tcPr>
            <w:tcW w:w="1899" w:type="dxa"/>
            <w:gridSpan w:val="2"/>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c>
          <w:tcPr>
            <w:tcW w:w="761" w:type="dxa"/>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740" w:hRule="atLeast"/>
        </w:trPr>
        <w:tc>
          <w:tcPr>
            <w:tcW w:w="541"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630"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4477" w:type="dxa"/>
            <w:gridSpan w:val="4"/>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上下联络信号齐备有效，载重量指示器，灵活可靠</w:t>
            </w:r>
          </w:p>
        </w:tc>
        <w:tc>
          <w:tcPr>
            <w:tcW w:w="1899" w:type="dxa"/>
            <w:gridSpan w:val="2"/>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c>
          <w:tcPr>
            <w:tcW w:w="761" w:type="dxa"/>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740" w:hRule="atLeast"/>
        </w:trPr>
        <w:tc>
          <w:tcPr>
            <w:tcW w:w="541" w:type="dxa"/>
            <w:vMerge w:val="restart"/>
            <w:tcMar>
              <w:top w:w="100" w:type="dxa"/>
              <w:left w:w="100" w:type="dxa"/>
              <w:bottom w:w="100" w:type="dxa"/>
              <w:right w:w="100" w:type="dxa"/>
            </w:tcMar>
          </w:tcPr>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六</w:t>
            </w:r>
          </w:p>
          <w:p>
            <w:pPr>
              <w:spacing w:before="160" w:after="160" w:line="240" w:lineRule="auto"/>
              <w:ind w:left="100"/>
              <w:jc w:val="center"/>
              <w:rPr>
                <w:rFonts w:cs="Arial" w:asciiTheme="minorEastAsia" w:hAnsiTheme="minorEastAsia" w:eastAsiaTheme="minorEastAsia"/>
                <w:color w:val="333333"/>
                <w:sz w:val="21"/>
                <w:szCs w:val="21"/>
                <w:highlight w:val="white"/>
              </w:rPr>
            </w:pPr>
          </w:p>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运</w:t>
            </w:r>
          </w:p>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行</w:t>
            </w:r>
          </w:p>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试</w:t>
            </w:r>
          </w:p>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验</w:t>
            </w:r>
          </w:p>
        </w:tc>
        <w:tc>
          <w:tcPr>
            <w:tcW w:w="630" w:type="dxa"/>
            <w:vMerge w:val="restart"/>
            <w:tcMar>
              <w:top w:w="100" w:type="dxa"/>
              <w:left w:w="100" w:type="dxa"/>
              <w:bottom w:w="100" w:type="dxa"/>
              <w:right w:w="100" w:type="dxa"/>
            </w:tcMar>
          </w:tcPr>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空 载</w:t>
            </w:r>
          </w:p>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试 验</w:t>
            </w:r>
          </w:p>
        </w:tc>
        <w:tc>
          <w:tcPr>
            <w:tcW w:w="4477" w:type="dxa"/>
            <w:gridSpan w:val="4"/>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电气系统、联锁装置、操作系统功能及动作准确</w:t>
            </w:r>
          </w:p>
        </w:tc>
        <w:tc>
          <w:tcPr>
            <w:tcW w:w="1899" w:type="dxa"/>
            <w:gridSpan w:val="2"/>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c>
          <w:tcPr>
            <w:tcW w:w="761" w:type="dxa"/>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541"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630"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4477" w:type="dxa"/>
            <w:gridSpan w:val="4"/>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安全保护装置动作准确、可靠</w:t>
            </w:r>
          </w:p>
        </w:tc>
        <w:tc>
          <w:tcPr>
            <w:tcW w:w="1899" w:type="dxa"/>
            <w:gridSpan w:val="2"/>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c>
          <w:tcPr>
            <w:tcW w:w="761" w:type="dxa"/>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740" w:hRule="atLeast"/>
        </w:trPr>
        <w:tc>
          <w:tcPr>
            <w:tcW w:w="541"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630"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4477" w:type="dxa"/>
            <w:gridSpan w:val="4"/>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传动机构平稳、无明显冲击、振动及油箱漏油等异常现象</w:t>
            </w:r>
          </w:p>
        </w:tc>
        <w:tc>
          <w:tcPr>
            <w:tcW w:w="1899" w:type="dxa"/>
            <w:gridSpan w:val="2"/>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c>
          <w:tcPr>
            <w:tcW w:w="761" w:type="dxa"/>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541"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630" w:type="dxa"/>
            <w:vMerge w:val="restart"/>
            <w:tcMar>
              <w:top w:w="100" w:type="dxa"/>
              <w:left w:w="100" w:type="dxa"/>
              <w:bottom w:w="100" w:type="dxa"/>
              <w:right w:w="100" w:type="dxa"/>
            </w:tcMar>
          </w:tcPr>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额 定</w:t>
            </w:r>
          </w:p>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荷 载</w:t>
            </w:r>
          </w:p>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试 验</w:t>
            </w:r>
          </w:p>
        </w:tc>
        <w:tc>
          <w:tcPr>
            <w:tcW w:w="4477" w:type="dxa"/>
            <w:gridSpan w:val="4"/>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 xml:space="preserve">额定载荷试验：        重量：    </w:t>
            </w:r>
            <w:r>
              <w:rPr>
                <w:rFonts w:cs="Arial Unicode MS" w:asciiTheme="minorEastAsia" w:hAnsiTheme="minorEastAsia" w:eastAsiaTheme="minorEastAsia"/>
                <w:color w:val="333333"/>
                <w:sz w:val="21"/>
                <w:szCs w:val="21"/>
                <w:highlight w:val="white"/>
              </w:rPr>
              <w:tab/>
            </w:r>
            <w:r>
              <w:rPr>
                <w:rFonts w:cs="Arial Unicode MS" w:asciiTheme="minorEastAsia" w:hAnsiTheme="minorEastAsia" w:eastAsiaTheme="minorEastAsia"/>
                <w:color w:val="333333"/>
                <w:sz w:val="21"/>
                <w:szCs w:val="21"/>
                <w:highlight w:val="white"/>
              </w:rPr>
              <w:t>t</w:t>
            </w:r>
          </w:p>
        </w:tc>
        <w:tc>
          <w:tcPr>
            <w:tcW w:w="1899" w:type="dxa"/>
            <w:gridSpan w:val="2"/>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c>
          <w:tcPr>
            <w:tcW w:w="761" w:type="dxa"/>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740" w:hRule="atLeast"/>
        </w:trPr>
        <w:tc>
          <w:tcPr>
            <w:tcW w:w="541"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630"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4477" w:type="dxa"/>
            <w:gridSpan w:val="4"/>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电气系统，联锁装置及操作系统正常，动作准确</w:t>
            </w:r>
          </w:p>
        </w:tc>
        <w:tc>
          <w:tcPr>
            <w:tcW w:w="1899" w:type="dxa"/>
            <w:gridSpan w:val="2"/>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c>
          <w:tcPr>
            <w:tcW w:w="761" w:type="dxa"/>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541"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630"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4477" w:type="dxa"/>
            <w:gridSpan w:val="4"/>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安全保护装置动作准确，可靠</w:t>
            </w:r>
          </w:p>
        </w:tc>
        <w:tc>
          <w:tcPr>
            <w:tcW w:w="1899" w:type="dxa"/>
            <w:gridSpan w:val="2"/>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c>
          <w:tcPr>
            <w:tcW w:w="761" w:type="dxa"/>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740" w:hRule="atLeast"/>
        </w:trPr>
        <w:tc>
          <w:tcPr>
            <w:tcW w:w="541"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630"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4477" w:type="dxa"/>
            <w:gridSpan w:val="4"/>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动机构平稳、无明显冲击、振动及油箱漏油等异常现象</w:t>
            </w:r>
          </w:p>
        </w:tc>
        <w:tc>
          <w:tcPr>
            <w:tcW w:w="1899" w:type="dxa"/>
            <w:gridSpan w:val="2"/>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c>
          <w:tcPr>
            <w:tcW w:w="761" w:type="dxa"/>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40" w:hRule="atLeast"/>
        </w:trPr>
        <w:tc>
          <w:tcPr>
            <w:tcW w:w="541"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630" w:type="dxa"/>
            <w:vMerge w:val="restart"/>
            <w:tcMar>
              <w:top w:w="100" w:type="dxa"/>
              <w:left w:w="100" w:type="dxa"/>
              <w:bottom w:w="100" w:type="dxa"/>
              <w:right w:w="100" w:type="dxa"/>
            </w:tcMar>
          </w:tcPr>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超</w:t>
            </w:r>
          </w:p>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载</w:t>
            </w:r>
          </w:p>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试</w:t>
            </w:r>
          </w:p>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验</w:t>
            </w:r>
          </w:p>
        </w:tc>
        <w:tc>
          <w:tcPr>
            <w:tcW w:w="4477" w:type="dxa"/>
            <w:gridSpan w:val="4"/>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超载试验：125%重量</w:t>
            </w:r>
            <w:r>
              <w:rPr>
                <w:rFonts w:cs="Arial Unicode MS" w:asciiTheme="minorEastAsia" w:hAnsiTheme="minorEastAsia" w:eastAsiaTheme="minorEastAsia"/>
                <w:color w:val="333333"/>
                <w:sz w:val="21"/>
                <w:szCs w:val="21"/>
                <w:highlight w:val="white"/>
              </w:rPr>
              <w:tab/>
            </w:r>
            <w:r>
              <w:rPr>
                <w:rFonts w:cs="Arial Unicode MS" w:asciiTheme="minorEastAsia" w:hAnsiTheme="minorEastAsia" w:eastAsiaTheme="minorEastAsia"/>
                <w:color w:val="333333"/>
                <w:sz w:val="21"/>
                <w:szCs w:val="21"/>
                <w:highlight w:val="white"/>
              </w:rPr>
              <w:t xml:space="preserve">t（新机初安装时），正常超载试验110%重量 </w:t>
            </w:r>
            <w:r>
              <w:rPr>
                <w:rFonts w:cs="Arial Unicode MS" w:asciiTheme="minorEastAsia" w:hAnsiTheme="minorEastAsia" w:eastAsiaTheme="minorEastAsia"/>
                <w:color w:val="333333"/>
                <w:sz w:val="21"/>
                <w:szCs w:val="21"/>
                <w:highlight w:val="white"/>
              </w:rPr>
              <w:tab/>
            </w:r>
            <w:r>
              <w:rPr>
                <w:rFonts w:cs="Arial Unicode MS" w:asciiTheme="minorEastAsia" w:hAnsiTheme="minorEastAsia" w:eastAsiaTheme="minorEastAsia"/>
                <w:color w:val="333333"/>
                <w:sz w:val="21"/>
                <w:szCs w:val="21"/>
                <w:highlight w:val="white"/>
              </w:rPr>
              <w:t>t</w:t>
            </w:r>
          </w:p>
        </w:tc>
        <w:tc>
          <w:tcPr>
            <w:tcW w:w="1899" w:type="dxa"/>
            <w:gridSpan w:val="2"/>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c>
          <w:tcPr>
            <w:tcW w:w="761" w:type="dxa"/>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740" w:hRule="atLeast"/>
        </w:trPr>
        <w:tc>
          <w:tcPr>
            <w:tcW w:w="541"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630"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4477" w:type="dxa"/>
            <w:gridSpan w:val="4"/>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电气系统，联锁装置及操作系统正常，动作准确</w:t>
            </w:r>
          </w:p>
        </w:tc>
        <w:tc>
          <w:tcPr>
            <w:tcW w:w="1899" w:type="dxa"/>
            <w:gridSpan w:val="2"/>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c>
          <w:tcPr>
            <w:tcW w:w="761" w:type="dxa"/>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541"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630"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4477" w:type="dxa"/>
            <w:gridSpan w:val="4"/>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安全保护装置动作准确，可靠</w:t>
            </w:r>
          </w:p>
        </w:tc>
        <w:tc>
          <w:tcPr>
            <w:tcW w:w="1899" w:type="dxa"/>
            <w:gridSpan w:val="2"/>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c>
          <w:tcPr>
            <w:tcW w:w="761" w:type="dxa"/>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740" w:hRule="atLeast"/>
        </w:trPr>
        <w:tc>
          <w:tcPr>
            <w:tcW w:w="541"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630"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4477" w:type="dxa"/>
            <w:gridSpan w:val="4"/>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金属结构部分不得出现永久变形，可见裂纹、连接损坏、松动等现象</w:t>
            </w:r>
          </w:p>
        </w:tc>
        <w:tc>
          <w:tcPr>
            <w:tcW w:w="1899" w:type="dxa"/>
            <w:gridSpan w:val="2"/>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c>
          <w:tcPr>
            <w:tcW w:w="761" w:type="dxa"/>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541"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630"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4477" w:type="dxa"/>
            <w:gridSpan w:val="4"/>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传动机构不得有异常现象</w:t>
            </w:r>
          </w:p>
        </w:tc>
        <w:tc>
          <w:tcPr>
            <w:tcW w:w="1899" w:type="dxa"/>
            <w:gridSpan w:val="2"/>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c>
          <w:tcPr>
            <w:tcW w:w="761" w:type="dxa"/>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740" w:hRule="atLeast"/>
        </w:trPr>
        <w:tc>
          <w:tcPr>
            <w:tcW w:w="541"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630"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4477" w:type="dxa"/>
            <w:gridSpan w:val="4"/>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注：双笼电梯分别对主副梯笼进行试验</w:t>
            </w:r>
          </w:p>
        </w:tc>
        <w:tc>
          <w:tcPr>
            <w:tcW w:w="1899" w:type="dxa"/>
            <w:gridSpan w:val="2"/>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c>
          <w:tcPr>
            <w:tcW w:w="761" w:type="dxa"/>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740" w:hRule="atLeast"/>
        </w:trPr>
        <w:tc>
          <w:tcPr>
            <w:tcW w:w="541"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630" w:type="dxa"/>
            <w:vMerge w:val="restart"/>
            <w:tcMar>
              <w:top w:w="100" w:type="dxa"/>
              <w:left w:w="100" w:type="dxa"/>
              <w:bottom w:w="100" w:type="dxa"/>
              <w:right w:w="100" w:type="dxa"/>
            </w:tcMar>
          </w:tcPr>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坠 落</w:t>
            </w:r>
          </w:p>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试 验</w:t>
            </w:r>
          </w:p>
        </w:tc>
        <w:tc>
          <w:tcPr>
            <w:tcW w:w="4477" w:type="dxa"/>
            <w:gridSpan w:val="4"/>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电梯的结构及连接应无任何损坏及永久变形</w:t>
            </w:r>
          </w:p>
        </w:tc>
        <w:tc>
          <w:tcPr>
            <w:tcW w:w="1899" w:type="dxa"/>
            <w:gridSpan w:val="2"/>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c>
          <w:tcPr>
            <w:tcW w:w="761" w:type="dxa"/>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00" w:hRule="atLeast"/>
        </w:trPr>
        <w:tc>
          <w:tcPr>
            <w:tcW w:w="541"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630"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4477" w:type="dxa"/>
            <w:gridSpan w:val="4"/>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电梯箱笼底板在各方向的水平度偏差，不大于30mm</w:t>
            </w:r>
          </w:p>
        </w:tc>
        <w:tc>
          <w:tcPr>
            <w:tcW w:w="1899" w:type="dxa"/>
            <w:gridSpan w:val="2"/>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c>
          <w:tcPr>
            <w:tcW w:w="761" w:type="dxa"/>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740" w:hRule="atLeast"/>
        </w:trPr>
        <w:tc>
          <w:tcPr>
            <w:tcW w:w="541"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630"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4477" w:type="dxa"/>
            <w:gridSpan w:val="4"/>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注：附落试验后，须调整速度限制器正常状态</w:t>
            </w:r>
          </w:p>
        </w:tc>
        <w:tc>
          <w:tcPr>
            <w:tcW w:w="1899" w:type="dxa"/>
            <w:gridSpan w:val="2"/>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c>
          <w:tcPr>
            <w:tcW w:w="761" w:type="dxa"/>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740" w:hRule="atLeast"/>
        </w:trPr>
        <w:tc>
          <w:tcPr>
            <w:tcW w:w="1171" w:type="dxa"/>
            <w:gridSpan w:val="2"/>
            <w:tcMar>
              <w:top w:w="100" w:type="dxa"/>
              <w:left w:w="100" w:type="dxa"/>
              <w:bottom w:w="100" w:type="dxa"/>
              <w:right w:w="100" w:type="dxa"/>
            </w:tcMar>
          </w:tcPr>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检测结论</w:t>
            </w:r>
          </w:p>
        </w:tc>
        <w:tc>
          <w:tcPr>
            <w:tcW w:w="7137" w:type="dxa"/>
            <w:gridSpan w:val="7"/>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（附检测报告）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640" w:hRule="atLeast"/>
        </w:trPr>
        <w:tc>
          <w:tcPr>
            <w:tcW w:w="1171" w:type="dxa"/>
            <w:gridSpan w:val="2"/>
            <w:tcMar>
              <w:top w:w="100" w:type="dxa"/>
              <w:left w:w="100" w:type="dxa"/>
              <w:bottom w:w="100" w:type="dxa"/>
              <w:right w:w="100" w:type="dxa"/>
            </w:tcMar>
          </w:tcPr>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验收结论</w:t>
            </w:r>
          </w:p>
        </w:tc>
        <w:tc>
          <w:tcPr>
            <w:tcW w:w="7137" w:type="dxa"/>
            <w:gridSpan w:val="7"/>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p>
            <w:pPr>
              <w:spacing w:before="160" w:after="160" w:line="240" w:lineRule="auto"/>
              <w:ind w:left="100"/>
              <w:rPr>
                <w:rFonts w:cs="Arial" w:asciiTheme="minorEastAsia" w:hAnsiTheme="minorEastAsia" w:eastAsiaTheme="minorEastAsia"/>
                <w:color w:val="333333"/>
                <w:sz w:val="21"/>
                <w:szCs w:val="21"/>
                <w:highlight w:val="white"/>
              </w:rPr>
            </w:pPr>
          </w:p>
          <w:p>
            <w:pPr>
              <w:spacing w:before="160" w:after="160" w:line="240" w:lineRule="auto"/>
              <w:ind w:left="100"/>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 xml:space="preserve">                                               验收时间：      年</w:t>
            </w:r>
            <w:r>
              <w:rPr>
                <w:rFonts w:cs="Arial Unicode MS" w:asciiTheme="minorEastAsia" w:hAnsiTheme="minorEastAsia" w:eastAsiaTheme="minorEastAsia"/>
                <w:color w:val="333333"/>
                <w:sz w:val="21"/>
                <w:szCs w:val="21"/>
                <w:highlight w:val="white"/>
              </w:rPr>
              <w:tab/>
            </w:r>
            <w:r>
              <w:rPr>
                <w:rFonts w:cs="Arial Unicode MS" w:asciiTheme="minorEastAsia" w:hAnsiTheme="minorEastAsia" w:eastAsiaTheme="minorEastAsia"/>
                <w:color w:val="333333"/>
                <w:sz w:val="21"/>
                <w:szCs w:val="21"/>
                <w:highlight w:val="white"/>
              </w:rPr>
              <w:t>月</w:t>
            </w:r>
            <w:r>
              <w:rPr>
                <w:rFonts w:cs="Arial Unicode MS" w:asciiTheme="minorEastAsia" w:hAnsiTheme="minorEastAsia" w:eastAsiaTheme="minorEastAsia"/>
                <w:color w:val="333333"/>
                <w:sz w:val="21"/>
                <w:szCs w:val="21"/>
                <w:highlight w:val="white"/>
              </w:rPr>
              <w:tab/>
            </w:r>
            <w:r>
              <w:rPr>
                <w:rFonts w:cs="Arial Unicode MS" w:asciiTheme="minorEastAsia" w:hAnsiTheme="minorEastAsia" w:eastAsiaTheme="minorEastAsia"/>
                <w:color w:val="333333"/>
                <w:sz w:val="21"/>
                <w:szCs w:val="21"/>
                <w:highlight w:val="white"/>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740" w:hRule="atLeast"/>
        </w:trPr>
        <w:tc>
          <w:tcPr>
            <w:tcW w:w="541" w:type="dxa"/>
            <w:vMerge w:val="restart"/>
            <w:tcMar>
              <w:top w:w="100" w:type="dxa"/>
              <w:left w:w="100" w:type="dxa"/>
              <w:bottom w:w="100" w:type="dxa"/>
              <w:right w:w="100" w:type="dxa"/>
            </w:tcMar>
          </w:tcPr>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验</w:t>
            </w:r>
          </w:p>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收</w:t>
            </w:r>
          </w:p>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人</w:t>
            </w:r>
          </w:p>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签</w:t>
            </w:r>
          </w:p>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名</w:t>
            </w:r>
          </w:p>
        </w:tc>
        <w:tc>
          <w:tcPr>
            <w:tcW w:w="2397" w:type="dxa"/>
            <w:gridSpan w:val="2"/>
            <w:tcMar>
              <w:top w:w="100" w:type="dxa"/>
              <w:left w:w="100" w:type="dxa"/>
              <w:bottom w:w="100" w:type="dxa"/>
              <w:right w:w="100" w:type="dxa"/>
            </w:tcMar>
          </w:tcPr>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施工单位</w:t>
            </w:r>
          </w:p>
        </w:tc>
        <w:tc>
          <w:tcPr>
            <w:tcW w:w="960" w:type="dxa"/>
            <w:tcMar>
              <w:top w:w="100" w:type="dxa"/>
              <w:left w:w="100" w:type="dxa"/>
              <w:bottom w:w="100" w:type="dxa"/>
              <w:right w:w="100" w:type="dxa"/>
            </w:tcMar>
          </w:tcPr>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出租单位</w:t>
            </w:r>
          </w:p>
        </w:tc>
        <w:tc>
          <w:tcPr>
            <w:tcW w:w="1046" w:type="dxa"/>
            <w:tcMar>
              <w:top w:w="100" w:type="dxa"/>
              <w:left w:w="100" w:type="dxa"/>
              <w:bottom w:w="100" w:type="dxa"/>
              <w:right w:w="100" w:type="dxa"/>
            </w:tcMar>
          </w:tcPr>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安装单位</w:t>
            </w:r>
          </w:p>
        </w:tc>
        <w:tc>
          <w:tcPr>
            <w:tcW w:w="1614" w:type="dxa"/>
            <w:gridSpan w:val="2"/>
            <w:tcMar>
              <w:top w:w="100" w:type="dxa"/>
              <w:left w:w="100" w:type="dxa"/>
              <w:bottom w:w="100" w:type="dxa"/>
              <w:right w:w="100" w:type="dxa"/>
            </w:tcMar>
          </w:tcPr>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监理单位</w:t>
            </w:r>
          </w:p>
        </w:tc>
        <w:tc>
          <w:tcPr>
            <w:tcW w:w="1750" w:type="dxa"/>
            <w:gridSpan w:val="2"/>
            <w:tcMar>
              <w:top w:w="100" w:type="dxa"/>
              <w:left w:w="100" w:type="dxa"/>
              <w:bottom w:w="100" w:type="dxa"/>
              <w:right w:w="100" w:type="dxa"/>
            </w:tcMar>
          </w:tcPr>
          <w:p>
            <w:pPr>
              <w:spacing w:before="160" w:after="160" w:line="240" w:lineRule="auto"/>
              <w:ind w:left="100"/>
              <w:jc w:val="center"/>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建设单位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060" w:hRule="atLeast"/>
        </w:trPr>
        <w:tc>
          <w:tcPr>
            <w:tcW w:w="541" w:type="dxa"/>
            <w:vMerge w:val="continue"/>
            <w:tcMar>
              <w:top w:w="100" w:type="dxa"/>
              <w:left w:w="100" w:type="dxa"/>
              <w:bottom w:w="100" w:type="dxa"/>
              <w:right w:w="100" w:type="dxa"/>
            </w:tcMar>
          </w:tcPr>
          <w:p>
            <w:pPr>
              <w:spacing w:before="160" w:after="160" w:line="240" w:lineRule="auto"/>
              <w:ind w:left="100"/>
              <w:rPr>
                <w:rFonts w:cs="微软雅黑" w:asciiTheme="minorEastAsia" w:hAnsiTheme="minorEastAsia" w:eastAsiaTheme="minorEastAsia"/>
                <w:color w:val="333333"/>
                <w:sz w:val="21"/>
                <w:szCs w:val="21"/>
                <w:highlight w:val="white"/>
              </w:rPr>
            </w:pPr>
          </w:p>
        </w:tc>
        <w:tc>
          <w:tcPr>
            <w:tcW w:w="2397" w:type="dxa"/>
            <w:gridSpan w:val="2"/>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项目经理：</w:t>
            </w:r>
          </w:p>
          <w:p>
            <w:pPr>
              <w:spacing w:before="160" w:after="160" w:line="240" w:lineRule="auto"/>
              <w:ind w:left="100"/>
              <w:rPr>
                <w:rFonts w:cs="Arial" w:asciiTheme="minorEastAsia" w:hAnsiTheme="minorEastAsia" w:eastAsiaTheme="minorEastAsia"/>
                <w:color w:val="333333"/>
                <w:sz w:val="21"/>
                <w:szCs w:val="21"/>
                <w:highlight w:val="white"/>
              </w:rPr>
            </w:pPr>
          </w:p>
          <w:p>
            <w:pPr>
              <w:spacing w:before="160" w:after="160" w:line="240" w:lineRule="auto"/>
              <w:ind w:left="100"/>
              <w:rPr>
                <w:rFonts w:cs="Arial" w:asciiTheme="minorEastAsia" w:hAnsiTheme="minorEastAsia" w:eastAsiaTheme="minorEastAsia"/>
                <w:color w:val="333333"/>
                <w:sz w:val="21"/>
                <w:szCs w:val="21"/>
                <w:highlight w:val="white"/>
              </w:rPr>
            </w:pPr>
          </w:p>
          <w:p>
            <w:pPr>
              <w:spacing w:before="160" w:after="160" w:line="240" w:lineRule="auto"/>
              <w:ind w:left="100"/>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专职安全员：</w:t>
            </w:r>
          </w:p>
          <w:p>
            <w:pPr>
              <w:spacing w:before="160" w:after="160" w:line="240" w:lineRule="auto"/>
              <w:ind w:left="100"/>
              <w:rPr>
                <w:rFonts w:cs="Arial" w:asciiTheme="minorEastAsia" w:hAnsiTheme="minorEastAsia" w:eastAsiaTheme="minorEastAsia"/>
                <w:color w:val="333333"/>
                <w:sz w:val="21"/>
                <w:szCs w:val="21"/>
                <w:highlight w:val="white"/>
              </w:rPr>
            </w:pPr>
          </w:p>
          <w:p>
            <w:pPr>
              <w:spacing w:before="160" w:after="160" w:line="240" w:lineRule="auto"/>
              <w:ind w:left="100"/>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 xml:space="preserve">   年   月   日</w:t>
            </w:r>
          </w:p>
        </w:tc>
        <w:tc>
          <w:tcPr>
            <w:tcW w:w="960" w:type="dxa"/>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p>
          <w:p>
            <w:pPr>
              <w:spacing w:before="160" w:after="160" w:line="240" w:lineRule="auto"/>
              <w:ind w:left="100"/>
              <w:rPr>
                <w:rFonts w:cs="Arial" w:asciiTheme="minorEastAsia" w:hAnsiTheme="minorEastAsia" w:eastAsiaTheme="minorEastAsia"/>
                <w:color w:val="333333"/>
                <w:sz w:val="21"/>
                <w:szCs w:val="21"/>
                <w:highlight w:val="white"/>
              </w:rPr>
            </w:pPr>
          </w:p>
          <w:p>
            <w:pPr>
              <w:spacing w:before="160" w:after="160" w:line="240" w:lineRule="auto"/>
              <w:ind w:left="100"/>
              <w:rPr>
                <w:rFonts w:cs="Arial" w:asciiTheme="minorEastAsia" w:hAnsiTheme="minorEastAsia" w:eastAsiaTheme="minorEastAsia"/>
                <w:color w:val="333333"/>
                <w:sz w:val="21"/>
                <w:szCs w:val="21"/>
                <w:highlight w:val="white"/>
              </w:rPr>
            </w:pPr>
          </w:p>
          <w:p>
            <w:pPr>
              <w:spacing w:before="160" w:after="160" w:line="240" w:lineRule="auto"/>
              <w:ind w:left="100"/>
              <w:rPr>
                <w:rFonts w:cs="Arial" w:asciiTheme="minorEastAsia" w:hAnsiTheme="minorEastAsia" w:eastAsiaTheme="minorEastAsia"/>
                <w:color w:val="333333"/>
                <w:sz w:val="21"/>
                <w:szCs w:val="21"/>
                <w:highlight w:val="white"/>
              </w:rPr>
            </w:pPr>
          </w:p>
          <w:p>
            <w:pPr>
              <w:spacing w:before="160" w:after="160" w:line="240" w:lineRule="auto"/>
              <w:ind w:left="100"/>
              <w:rPr>
                <w:rFonts w:cs="Arial" w:asciiTheme="minorEastAsia" w:hAnsiTheme="minorEastAsia" w:eastAsiaTheme="minorEastAsia"/>
                <w:color w:val="333333"/>
                <w:sz w:val="21"/>
                <w:szCs w:val="21"/>
                <w:highlight w:val="white"/>
              </w:rPr>
            </w:pPr>
          </w:p>
          <w:p>
            <w:pPr>
              <w:spacing w:before="160" w:after="160" w:line="240" w:lineRule="auto"/>
              <w:ind w:left="100"/>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 xml:space="preserve">   年   月   日</w:t>
            </w:r>
          </w:p>
        </w:tc>
        <w:tc>
          <w:tcPr>
            <w:tcW w:w="1046" w:type="dxa"/>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企业技术负责人：</w:t>
            </w:r>
          </w:p>
          <w:p>
            <w:pPr>
              <w:spacing w:before="160" w:after="160" w:line="240" w:lineRule="auto"/>
              <w:ind w:left="100"/>
              <w:rPr>
                <w:rFonts w:cs="Arial" w:asciiTheme="minorEastAsia" w:hAnsiTheme="minorEastAsia" w:eastAsiaTheme="minorEastAsia"/>
                <w:color w:val="333333"/>
                <w:sz w:val="21"/>
                <w:szCs w:val="21"/>
                <w:highlight w:val="white"/>
              </w:rPr>
            </w:pPr>
          </w:p>
          <w:p>
            <w:pPr>
              <w:spacing w:before="160" w:after="160" w:line="240" w:lineRule="auto"/>
              <w:ind w:left="100"/>
              <w:rPr>
                <w:rFonts w:cs="Arial" w:asciiTheme="minorEastAsia" w:hAnsiTheme="minorEastAsia" w:eastAsiaTheme="minorEastAsia"/>
                <w:color w:val="333333"/>
                <w:sz w:val="21"/>
                <w:szCs w:val="21"/>
                <w:highlight w:val="white"/>
              </w:rPr>
            </w:pPr>
          </w:p>
          <w:p>
            <w:pPr>
              <w:spacing w:before="160" w:after="160" w:line="240" w:lineRule="auto"/>
              <w:ind w:left="100"/>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专职安全员：</w:t>
            </w:r>
          </w:p>
          <w:p>
            <w:pPr>
              <w:spacing w:before="160" w:after="160" w:line="240" w:lineRule="auto"/>
              <w:ind w:left="100"/>
              <w:rPr>
                <w:rFonts w:cs="Arial" w:asciiTheme="minorEastAsia" w:hAnsiTheme="minorEastAsia" w:eastAsiaTheme="minorEastAsia"/>
                <w:color w:val="333333"/>
                <w:sz w:val="21"/>
                <w:szCs w:val="21"/>
                <w:highlight w:val="white"/>
              </w:rPr>
            </w:pPr>
          </w:p>
          <w:p>
            <w:pPr>
              <w:spacing w:before="160" w:after="160" w:line="240" w:lineRule="auto"/>
              <w:ind w:left="100"/>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 xml:space="preserve">   年   月   日</w:t>
            </w:r>
          </w:p>
        </w:tc>
        <w:tc>
          <w:tcPr>
            <w:tcW w:w="1614" w:type="dxa"/>
            <w:gridSpan w:val="2"/>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安全监理：</w:t>
            </w:r>
          </w:p>
          <w:p>
            <w:pPr>
              <w:spacing w:before="160" w:after="160" w:line="240" w:lineRule="auto"/>
              <w:ind w:left="100"/>
              <w:rPr>
                <w:rFonts w:cs="Arial" w:asciiTheme="minorEastAsia" w:hAnsiTheme="minorEastAsia" w:eastAsiaTheme="minorEastAsia"/>
                <w:color w:val="333333"/>
                <w:sz w:val="21"/>
                <w:szCs w:val="21"/>
                <w:highlight w:val="white"/>
              </w:rPr>
            </w:pPr>
          </w:p>
          <w:p>
            <w:pPr>
              <w:spacing w:before="160" w:after="160" w:line="240" w:lineRule="auto"/>
              <w:ind w:left="100"/>
              <w:rPr>
                <w:rFonts w:cs="Arial" w:asciiTheme="minorEastAsia" w:hAnsiTheme="minorEastAsia" w:eastAsiaTheme="minorEastAsia"/>
                <w:color w:val="333333"/>
                <w:sz w:val="21"/>
                <w:szCs w:val="21"/>
                <w:highlight w:val="white"/>
              </w:rPr>
            </w:pPr>
          </w:p>
          <w:p>
            <w:pPr>
              <w:spacing w:before="160" w:after="160" w:line="240" w:lineRule="auto"/>
              <w:ind w:left="100"/>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项目总监：</w:t>
            </w:r>
          </w:p>
          <w:p>
            <w:pPr>
              <w:spacing w:before="160" w:after="160" w:line="240" w:lineRule="auto"/>
              <w:ind w:left="100"/>
              <w:rPr>
                <w:rFonts w:cs="Arial" w:asciiTheme="minorEastAsia" w:hAnsiTheme="minorEastAsia" w:eastAsiaTheme="minorEastAsia"/>
                <w:color w:val="333333"/>
                <w:sz w:val="21"/>
                <w:szCs w:val="21"/>
                <w:highlight w:val="white"/>
              </w:rPr>
            </w:pPr>
          </w:p>
          <w:p>
            <w:pPr>
              <w:spacing w:before="160" w:after="160" w:line="240" w:lineRule="auto"/>
              <w:ind w:left="100"/>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 xml:space="preserve">   年   月   日</w:t>
            </w:r>
          </w:p>
        </w:tc>
        <w:tc>
          <w:tcPr>
            <w:tcW w:w="1750" w:type="dxa"/>
            <w:gridSpan w:val="2"/>
            <w:tcMar>
              <w:top w:w="100" w:type="dxa"/>
              <w:left w:w="100" w:type="dxa"/>
              <w:bottom w:w="100" w:type="dxa"/>
              <w:right w:w="100" w:type="dxa"/>
            </w:tcMar>
          </w:tcPr>
          <w:p>
            <w:pPr>
              <w:spacing w:before="160" w:after="160" w:line="240" w:lineRule="auto"/>
              <w:ind w:left="100"/>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项目负责人：</w:t>
            </w:r>
          </w:p>
          <w:p>
            <w:pPr>
              <w:spacing w:before="160" w:after="160" w:line="240" w:lineRule="auto"/>
              <w:ind w:left="100"/>
              <w:rPr>
                <w:rFonts w:cs="Arial" w:asciiTheme="minorEastAsia" w:hAnsiTheme="minorEastAsia" w:eastAsiaTheme="minorEastAsia"/>
                <w:color w:val="333333"/>
                <w:sz w:val="21"/>
                <w:szCs w:val="21"/>
                <w:highlight w:val="white"/>
              </w:rPr>
            </w:pPr>
          </w:p>
          <w:p>
            <w:pPr>
              <w:spacing w:before="160" w:after="160" w:line="240" w:lineRule="auto"/>
              <w:ind w:left="100"/>
              <w:rPr>
                <w:rFonts w:cs="Arial" w:asciiTheme="minorEastAsia" w:hAnsiTheme="minorEastAsia" w:eastAsiaTheme="minorEastAsia"/>
                <w:color w:val="333333"/>
                <w:sz w:val="21"/>
                <w:szCs w:val="21"/>
                <w:highlight w:val="white"/>
              </w:rPr>
            </w:pPr>
          </w:p>
          <w:p>
            <w:pPr>
              <w:spacing w:before="160" w:after="160" w:line="240" w:lineRule="auto"/>
              <w:ind w:left="100"/>
              <w:rPr>
                <w:rFonts w:cs="Arial" w:asciiTheme="minorEastAsia" w:hAnsiTheme="minorEastAsia" w:eastAsiaTheme="minorEastAsia"/>
                <w:color w:val="333333"/>
                <w:sz w:val="21"/>
                <w:szCs w:val="21"/>
                <w:highlight w:val="white"/>
              </w:rPr>
            </w:pPr>
          </w:p>
          <w:p>
            <w:pPr>
              <w:spacing w:before="160" w:after="160" w:line="240" w:lineRule="auto"/>
              <w:ind w:left="100"/>
              <w:rPr>
                <w:rFonts w:cs="Arial" w:asciiTheme="minorEastAsia" w:hAnsiTheme="minorEastAsia" w:eastAsiaTheme="minorEastAsia"/>
                <w:color w:val="333333"/>
                <w:sz w:val="21"/>
                <w:szCs w:val="21"/>
                <w:highlight w:val="white"/>
              </w:rPr>
            </w:pPr>
          </w:p>
          <w:p>
            <w:pPr>
              <w:spacing w:before="160" w:after="160" w:line="240" w:lineRule="auto"/>
              <w:ind w:left="100"/>
              <w:rPr>
                <w:rFonts w:cs="Arial" w:asciiTheme="minorEastAsia" w:hAnsiTheme="minorEastAsia" w:eastAsiaTheme="minorEastAsia"/>
                <w:color w:val="333333"/>
                <w:sz w:val="21"/>
                <w:szCs w:val="21"/>
                <w:highlight w:val="white"/>
              </w:rPr>
            </w:pPr>
            <w:r>
              <w:rPr>
                <w:rFonts w:cs="Arial Unicode MS" w:asciiTheme="minorEastAsia" w:hAnsiTheme="minorEastAsia" w:eastAsiaTheme="minorEastAsia"/>
                <w:color w:val="333333"/>
                <w:sz w:val="21"/>
                <w:szCs w:val="21"/>
                <w:highlight w:val="white"/>
              </w:rPr>
              <w:t xml:space="preserve">   年   月   日</w:t>
            </w:r>
          </w:p>
        </w:tc>
      </w:tr>
    </w:tbl>
    <w:p>
      <w:pPr>
        <w:spacing w:before="160" w:after="160" w:line="435" w:lineRule="auto"/>
        <w:rPr>
          <w:rFonts w:ascii="微软雅黑" w:hAnsi="微软雅黑" w:eastAsia="微软雅黑" w:cs="微软雅黑"/>
          <w:color w:val="333333"/>
          <w:sz w:val="18"/>
          <w:szCs w:val="18"/>
          <w:highlight w:val="white"/>
        </w:rPr>
      </w:pPr>
    </w:p>
    <w:p>
      <w:pPr>
        <w:rPr>
          <w:b/>
        </w:rPr>
      </w:pPr>
      <w:bookmarkStart w:id="607" w:name="_so7apgklw18w" w:colFirst="0" w:colLast="0"/>
      <w:bookmarkEnd w:id="607"/>
      <w:r>
        <w:rPr>
          <w:b/>
        </w:rPr>
        <w:t>资源7：电梯移交资料清单</w:t>
      </w:r>
    </w:p>
    <w:p>
      <w:pPr>
        <w:ind w:firstLine="1900"/>
      </w:pPr>
      <w:r>
        <w:t>##机电工程有限公司</w:t>
      </w:r>
    </w:p>
    <w:p>
      <w:pPr>
        <w:ind w:firstLine="2000"/>
      </w:pPr>
      <w:r>
        <w:t>电梯随机资料接收单</w:t>
      </w:r>
    </w:p>
    <w:tbl>
      <w:tblPr>
        <w:tblStyle w:val="156"/>
        <w:tblW w:w="8305" w:type="dxa"/>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925"/>
        <w:gridCol w:w="220"/>
        <w:gridCol w:w="868"/>
        <w:gridCol w:w="1619"/>
        <w:gridCol w:w="698"/>
        <w:gridCol w:w="460"/>
        <w:gridCol w:w="858"/>
        <w:gridCol w:w="255"/>
        <w:gridCol w:w="1164"/>
        <w:gridCol w:w="278"/>
        <w:gridCol w:w="9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8305" w:type="dxa"/>
            <w:gridSpan w:val="11"/>
            <w:tcMar>
              <w:top w:w="100" w:type="dxa"/>
              <w:left w:w="100" w:type="dxa"/>
              <w:bottom w:w="100" w:type="dxa"/>
              <w:right w:w="100" w:type="dxa"/>
            </w:tcMar>
          </w:tcPr>
          <w:p>
            <w:pPr>
              <w:spacing w:line="240" w:lineRule="auto"/>
              <w:ind w:left="20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移 交 单 位：##电梯有限公司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8305" w:type="dxa"/>
            <w:gridSpan w:val="11"/>
            <w:tcMar>
              <w:top w:w="100" w:type="dxa"/>
              <w:left w:w="100" w:type="dxa"/>
              <w:bottom w:w="100" w:type="dxa"/>
              <w:right w:w="100" w:type="dxa"/>
            </w:tcMar>
          </w:tcPr>
          <w:p>
            <w:pPr>
              <w:spacing w:line="240" w:lineRule="auto"/>
              <w:ind w:left="20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接 受 单 位：##机电工程有限公司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740" w:hRule="atLeast"/>
        </w:trPr>
        <w:tc>
          <w:tcPr>
            <w:tcW w:w="2013" w:type="dxa"/>
            <w:gridSpan w:val="3"/>
            <w:tcMar>
              <w:top w:w="100" w:type="dxa"/>
              <w:left w:w="100" w:type="dxa"/>
              <w:bottom w:w="100" w:type="dxa"/>
              <w:right w:w="100" w:type="dxa"/>
            </w:tcMar>
          </w:tcPr>
          <w:p>
            <w:pPr>
              <w:spacing w:line="240" w:lineRule="auto"/>
              <w:ind w:left="2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工 程 名 称</w:t>
            </w:r>
          </w:p>
        </w:tc>
        <w:tc>
          <w:tcPr>
            <w:tcW w:w="3635" w:type="dxa"/>
            <w:gridSpan w:val="4"/>
            <w:tcMar>
              <w:top w:w="100" w:type="dxa"/>
              <w:left w:w="100" w:type="dxa"/>
              <w:bottom w:w="100" w:type="dxa"/>
              <w:right w:w="100" w:type="dxa"/>
            </w:tcMar>
          </w:tcPr>
          <w:p>
            <w:pPr>
              <w:spacing w:line="240" w:lineRule="auto"/>
              <w:ind w:left="2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申龙国际 17 #  22#</w:t>
            </w:r>
          </w:p>
        </w:tc>
        <w:tc>
          <w:tcPr>
            <w:tcW w:w="1697" w:type="dxa"/>
            <w:gridSpan w:val="3"/>
            <w:tcMar>
              <w:top w:w="100" w:type="dxa"/>
              <w:left w:w="100" w:type="dxa"/>
              <w:bottom w:w="100" w:type="dxa"/>
              <w:right w:w="100" w:type="dxa"/>
            </w:tcMar>
          </w:tcPr>
          <w:p>
            <w:pPr>
              <w:spacing w:line="240" w:lineRule="auto"/>
              <w:ind w:left="20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移交电梯资料台数</w:t>
            </w:r>
          </w:p>
        </w:tc>
        <w:tc>
          <w:tcPr>
            <w:tcW w:w="960" w:type="dxa"/>
            <w:tcMar>
              <w:top w:w="100" w:type="dxa"/>
              <w:left w:w="100" w:type="dxa"/>
              <w:bottom w:w="100" w:type="dxa"/>
              <w:right w:w="100" w:type="dxa"/>
            </w:tcMar>
          </w:tcPr>
          <w:p>
            <w:pPr>
              <w:spacing w:line="240" w:lineRule="auto"/>
              <w:ind w:left="2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8台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20" w:hRule="atLeast"/>
        </w:trPr>
        <w:tc>
          <w:tcPr>
            <w:tcW w:w="8305" w:type="dxa"/>
            <w:gridSpan w:val="11"/>
            <w:tcMar>
              <w:top w:w="100" w:type="dxa"/>
              <w:left w:w="100" w:type="dxa"/>
              <w:bottom w:w="100" w:type="dxa"/>
              <w:right w:w="100" w:type="dxa"/>
            </w:tcMar>
          </w:tcPr>
          <w:p>
            <w:pPr>
              <w:spacing w:line="240" w:lineRule="auto"/>
              <w:ind w:left="200"/>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80" w:hRule="atLeast"/>
        </w:trPr>
        <w:tc>
          <w:tcPr>
            <w:tcW w:w="1145" w:type="dxa"/>
            <w:gridSpan w:val="2"/>
            <w:tcMar>
              <w:top w:w="100" w:type="dxa"/>
              <w:left w:w="100" w:type="dxa"/>
              <w:bottom w:w="100" w:type="dxa"/>
              <w:right w:w="100" w:type="dxa"/>
            </w:tcMar>
          </w:tcPr>
          <w:p>
            <w:pPr>
              <w:spacing w:line="240" w:lineRule="auto"/>
              <w:ind w:left="2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序 号</w:t>
            </w:r>
          </w:p>
        </w:tc>
        <w:tc>
          <w:tcPr>
            <w:tcW w:w="2487" w:type="dxa"/>
            <w:gridSpan w:val="2"/>
            <w:tcMar>
              <w:top w:w="100" w:type="dxa"/>
              <w:left w:w="100" w:type="dxa"/>
              <w:bottom w:w="100" w:type="dxa"/>
              <w:right w:w="100" w:type="dxa"/>
            </w:tcMar>
          </w:tcPr>
          <w:p>
            <w:pPr>
              <w:spacing w:line="240" w:lineRule="auto"/>
              <w:ind w:left="2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移 交 资 料 名 称</w:t>
            </w:r>
          </w:p>
        </w:tc>
        <w:tc>
          <w:tcPr>
            <w:tcW w:w="1158" w:type="dxa"/>
            <w:gridSpan w:val="2"/>
            <w:tcMar>
              <w:top w:w="100" w:type="dxa"/>
              <w:left w:w="100" w:type="dxa"/>
              <w:bottom w:w="100" w:type="dxa"/>
              <w:right w:w="100" w:type="dxa"/>
            </w:tcMar>
          </w:tcPr>
          <w:p>
            <w:pPr>
              <w:spacing w:line="240" w:lineRule="auto"/>
              <w:ind w:left="2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数</w:t>
            </w:r>
            <w:r>
              <w:rPr>
                <w:rFonts w:cs="Arial Unicode MS" w:asciiTheme="minorEastAsia" w:hAnsiTheme="minorEastAsia" w:eastAsiaTheme="minorEastAsia"/>
                <w:sz w:val="21"/>
                <w:szCs w:val="21"/>
              </w:rPr>
              <w:tab/>
            </w:r>
            <w:r>
              <w:rPr>
                <w:rFonts w:cs="Arial Unicode MS" w:asciiTheme="minorEastAsia" w:hAnsiTheme="minorEastAsia" w:eastAsiaTheme="minorEastAsia"/>
                <w:sz w:val="21"/>
                <w:szCs w:val="21"/>
              </w:rPr>
              <w:t>量</w:t>
            </w:r>
          </w:p>
        </w:tc>
        <w:tc>
          <w:tcPr>
            <w:tcW w:w="1113" w:type="dxa"/>
            <w:gridSpan w:val="2"/>
            <w:tcMar>
              <w:top w:w="100" w:type="dxa"/>
              <w:left w:w="100" w:type="dxa"/>
              <w:bottom w:w="100" w:type="dxa"/>
              <w:right w:w="100" w:type="dxa"/>
            </w:tcMar>
          </w:tcPr>
          <w:p>
            <w:pPr>
              <w:spacing w:line="240" w:lineRule="auto"/>
              <w:ind w:left="2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原  件</w:t>
            </w:r>
          </w:p>
        </w:tc>
        <w:tc>
          <w:tcPr>
            <w:tcW w:w="1164" w:type="dxa"/>
            <w:tcMar>
              <w:top w:w="100" w:type="dxa"/>
              <w:left w:w="100" w:type="dxa"/>
              <w:bottom w:w="100" w:type="dxa"/>
              <w:right w:w="100" w:type="dxa"/>
            </w:tcMar>
          </w:tcPr>
          <w:p>
            <w:pPr>
              <w:spacing w:line="240" w:lineRule="auto"/>
              <w:ind w:left="2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复 印 件</w:t>
            </w:r>
          </w:p>
        </w:tc>
        <w:tc>
          <w:tcPr>
            <w:tcW w:w="1238" w:type="dxa"/>
            <w:gridSpan w:val="2"/>
            <w:tcMar>
              <w:top w:w="100" w:type="dxa"/>
              <w:left w:w="100" w:type="dxa"/>
              <w:bottom w:w="100" w:type="dxa"/>
              <w:right w:w="100" w:type="dxa"/>
            </w:tcMar>
          </w:tcPr>
          <w:p>
            <w:pPr>
              <w:spacing w:line="240" w:lineRule="auto"/>
              <w:ind w:left="2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备  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20" w:hRule="atLeast"/>
        </w:trPr>
        <w:tc>
          <w:tcPr>
            <w:tcW w:w="1145" w:type="dxa"/>
            <w:gridSpan w:val="2"/>
            <w:tcMar>
              <w:top w:w="100" w:type="dxa"/>
              <w:left w:w="100" w:type="dxa"/>
              <w:bottom w:w="100" w:type="dxa"/>
              <w:right w:w="100" w:type="dxa"/>
            </w:tcMar>
          </w:tcPr>
          <w:p>
            <w:pPr>
              <w:spacing w:line="240" w:lineRule="auto"/>
              <w:ind w:left="20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1</w:t>
            </w:r>
          </w:p>
        </w:tc>
        <w:tc>
          <w:tcPr>
            <w:tcW w:w="2487" w:type="dxa"/>
            <w:gridSpan w:val="2"/>
            <w:tcMar>
              <w:top w:w="100" w:type="dxa"/>
              <w:left w:w="100" w:type="dxa"/>
              <w:bottom w:w="100" w:type="dxa"/>
              <w:right w:w="100" w:type="dxa"/>
            </w:tcMar>
          </w:tcPr>
          <w:p>
            <w:pPr>
              <w:spacing w:line="240" w:lineRule="auto"/>
              <w:ind w:left="20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电梯出厂合格证</w:t>
            </w:r>
          </w:p>
        </w:tc>
        <w:tc>
          <w:tcPr>
            <w:tcW w:w="1158" w:type="dxa"/>
            <w:gridSpan w:val="2"/>
            <w:tcMar>
              <w:top w:w="100" w:type="dxa"/>
              <w:left w:w="100" w:type="dxa"/>
              <w:bottom w:w="100" w:type="dxa"/>
              <w:right w:w="100" w:type="dxa"/>
            </w:tcMar>
          </w:tcPr>
          <w:p>
            <w:pPr>
              <w:spacing w:line="240" w:lineRule="auto"/>
              <w:ind w:left="2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8份</w:t>
            </w:r>
          </w:p>
        </w:tc>
        <w:tc>
          <w:tcPr>
            <w:tcW w:w="1113" w:type="dxa"/>
            <w:gridSpan w:val="2"/>
            <w:tcMar>
              <w:top w:w="100" w:type="dxa"/>
              <w:left w:w="100" w:type="dxa"/>
              <w:bottom w:w="100" w:type="dxa"/>
              <w:right w:w="100" w:type="dxa"/>
            </w:tcMar>
          </w:tcPr>
          <w:p>
            <w:pPr>
              <w:spacing w:line="240" w:lineRule="auto"/>
              <w:ind w:left="2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原  件</w:t>
            </w:r>
          </w:p>
        </w:tc>
        <w:tc>
          <w:tcPr>
            <w:tcW w:w="1164" w:type="dxa"/>
            <w:tcMar>
              <w:top w:w="100" w:type="dxa"/>
              <w:left w:w="100" w:type="dxa"/>
              <w:bottom w:w="100" w:type="dxa"/>
              <w:right w:w="100" w:type="dxa"/>
            </w:tcMar>
          </w:tcPr>
          <w:p>
            <w:pPr>
              <w:spacing w:line="240" w:lineRule="auto"/>
              <w:ind w:left="200"/>
              <w:rPr>
                <w:rFonts w:cs="Arial" w:asciiTheme="minorEastAsia" w:hAnsiTheme="minorEastAsia" w:eastAsiaTheme="minorEastAsia"/>
                <w:sz w:val="21"/>
                <w:szCs w:val="21"/>
              </w:rPr>
            </w:pPr>
          </w:p>
        </w:tc>
        <w:tc>
          <w:tcPr>
            <w:tcW w:w="1238" w:type="dxa"/>
            <w:gridSpan w:val="2"/>
            <w:tcMar>
              <w:top w:w="100" w:type="dxa"/>
              <w:left w:w="100" w:type="dxa"/>
              <w:bottom w:w="100" w:type="dxa"/>
              <w:right w:w="100" w:type="dxa"/>
            </w:tcMar>
          </w:tcPr>
          <w:p>
            <w:pPr>
              <w:spacing w:line="240" w:lineRule="auto"/>
              <w:ind w:left="200"/>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20" w:hRule="atLeast"/>
        </w:trPr>
        <w:tc>
          <w:tcPr>
            <w:tcW w:w="1145" w:type="dxa"/>
            <w:gridSpan w:val="2"/>
            <w:tcMar>
              <w:top w:w="100" w:type="dxa"/>
              <w:left w:w="100" w:type="dxa"/>
              <w:bottom w:w="100" w:type="dxa"/>
              <w:right w:w="100" w:type="dxa"/>
            </w:tcMar>
          </w:tcPr>
          <w:p>
            <w:pPr>
              <w:spacing w:line="240" w:lineRule="auto"/>
              <w:ind w:left="20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2</w:t>
            </w:r>
          </w:p>
        </w:tc>
        <w:tc>
          <w:tcPr>
            <w:tcW w:w="2487" w:type="dxa"/>
            <w:gridSpan w:val="2"/>
            <w:tcMar>
              <w:top w:w="100" w:type="dxa"/>
              <w:left w:w="100" w:type="dxa"/>
              <w:bottom w:w="100" w:type="dxa"/>
              <w:right w:w="100" w:type="dxa"/>
            </w:tcMar>
          </w:tcPr>
          <w:p>
            <w:pPr>
              <w:spacing w:line="240" w:lineRule="auto"/>
              <w:ind w:left="20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电梯型式试验报告</w:t>
            </w:r>
          </w:p>
        </w:tc>
        <w:tc>
          <w:tcPr>
            <w:tcW w:w="1158" w:type="dxa"/>
            <w:gridSpan w:val="2"/>
            <w:tcMar>
              <w:top w:w="100" w:type="dxa"/>
              <w:left w:w="100" w:type="dxa"/>
              <w:bottom w:w="100" w:type="dxa"/>
              <w:right w:w="100" w:type="dxa"/>
            </w:tcMar>
          </w:tcPr>
          <w:p>
            <w:pPr>
              <w:spacing w:line="240" w:lineRule="auto"/>
              <w:ind w:left="2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8份</w:t>
            </w:r>
          </w:p>
        </w:tc>
        <w:tc>
          <w:tcPr>
            <w:tcW w:w="1113" w:type="dxa"/>
            <w:gridSpan w:val="2"/>
            <w:tcMar>
              <w:top w:w="100" w:type="dxa"/>
              <w:left w:w="100" w:type="dxa"/>
              <w:bottom w:w="100" w:type="dxa"/>
              <w:right w:w="100" w:type="dxa"/>
            </w:tcMar>
          </w:tcPr>
          <w:p>
            <w:pPr>
              <w:spacing w:line="240" w:lineRule="auto"/>
              <w:ind w:left="2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原  件</w:t>
            </w:r>
          </w:p>
        </w:tc>
        <w:tc>
          <w:tcPr>
            <w:tcW w:w="1164" w:type="dxa"/>
            <w:tcMar>
              <w:top w:w="100" w:type="dxa"/>
              <w:left w:w="100" w:type="dxa"/>
              <w:bottom w:w="100" w:type="dxa"/>
              <w:right w:w="100" w:type="dxa"/>
            </w:tcMar>
          </w:tcPr>
          <w:p>
            <w:pPr>
              <w:spacing w:line="240" w:lineRule="auto"/>
              <w:ind w:left="200"/>
              <w:rPr>
                <w:rFonts w:cs="Arial" w:asciiTheme="minorEastAsia" w:hAnsiTheme="minorEastAsia" w:eastAsiaTheme="minorEastAsia"/>
                <w:sz w:val="21"/>
                <w:szCs w:val="21"/>
              </w:rPr>
            </w:pPr>
          </w:p>
        </w:tc>
        <w:tc>
          <w:tcPr>
            <w:tcW w:w="1238" w:type="dxa"/>
            <w:gridSpan w:val="2"/>
            <w:tcMar>
              <w:top w:w="100" w:type="dxa"/>
              <w:left w:w="100" w:type="dxa"/>
              <w:bottom w:w="100" w:type="dxa"/>
              <w:right w:w="100" w:type="dxa"/>
            </w:tcMar>
          </w:tcPr>
          <w:p>
            <w:pPr>
              <w:spacing w:line="240" w:lineRule="auto"/>
              <w:ind w:left="200"/>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20" w:hRule="atLeast"/>
        </w:trPr>
        <w:tc>
          <w:tcPr>
            <w:tcW w:w="1145" w:type="dxa"/>
            <w:gridSpan w:val="2"/>
            <w:tcMar>
              <w:top w:w="100" w:type="dxa"/>
              <w:left w:w="100" w:type="dxa"/>
              <w:bottom w:w="100" w:type="dxa"/>
              <w:right w:w="100" w:type="dxa"/>
            </w:tcMar>
          </w:tcPr>
          <w:p>
            <w:pPr>
              <w:spacing w:line="240" w:lineRule="auto"/>
              <w:ind w:left="20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3</w:t>
            </w:r>
          </w:p>
        </w:tc>
        <w:tc>
          <w:tcPr>
            <w:tcW w:w="2487" w:type="dxa"/>
            <w:gridSpan w:val="2"/>
            <w:tcMar>
              <w:top w:w="100" w:type="dxa"/>
              <w:left w:w="100" w:type="dxa"/>
              <w:bottom w:w="100" w:type="dxa"/>
              <w:right w:w="100" w:type="dxa"/>
            </w:tcMar>
          </w:tcPr>
          <w:p>
            <w:pPr>
              <w:spacing w:line="240" w:lineRule="auto"/>
              <w:ind w:left="20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用户手册</w:t>
            </w:r>
          </w:p>
        </w:tc>
        <w:tc>
          <w:tcPr>
            <w:tcW w:w="1158" w:type="dxa"/>
            <w:gridSpan w:val="2"/>
            <w:tcMar>
              <w:top w:w="100" w:type="dxa"/>
              <w:left w:w="100" w:type="dxa"/>
              <w:bottom w:w="100" w:type="dxa"/>
              <w:right w:w="100" w:type="dxa"/>
            </w:tcMar>
          </w:tcPr>
          <w:p>
            <w:pPr>
              <w:spacing w:line="240" w:lineRule="auto"/>
              <w:ind w:left="2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8份</w:t>
            </w:r>
          </w:p>
        </w:tc>
        <w:tc>
          <w:tcPr>
            <w:tcW w:w="1113" w:type="dxa"/>
            <w:gridSpan w:val="2"/>
            <w:tcMar>
              <w:top w:w="100" w:type="dxa"/>
              <w:left w:w="100" w:type="dxa"/>
              <w:bottom w:w="100" w:type="dxa"/>
              <w:right w:w="100" w:type="dxa"/>
            </w:tcMar>
          </w:tcPr>
          <w:p>
            <w:pPr>
              <w:spacing w:line="240" w:lineRule="auto"/>
              <w:ind w:left="2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原  件</w:t>
            </w:r>
          </w:p>
        </w:tc>
        <w:tc>
          <w:tcPr>
            <w:tcW w:w="1164" w:type="dxa"/>
            <w:tcMar>
              <w:top w:w="100" w:type="dxa"/>
              <w:left w:w="100" w:type="dxa"/>
              <w:bottom w:w="100" w:type="dxa"/>
              <w:right w:w="100" w:type="dxa"/>
            </w:tcMar>
          </w:tcPr>
          <w:p>
            <w:pPr>
              <w:spacing w:line="240" w:lineRule="auto"/>
              <w:ind w:left="200"/>
              <w:rPr>
                <w:rFonts w:cs="Arial" w:asciiTheme="minorEastAsia" w:hAnsiTheme="minorEastAsia" w:eastAsiaTheme="minorEastAsia"/>
                <w:sz w:val="21"/>
                <w:szCs w:val="21"/>
              </w:rPr>
            </w:pPr>
          </w:p>
        </w:tc>
        <w:tc>
          <w:tcPr>
            <w:tcW w:w="1238" w:type="dxa"/>
            <w:gridSpan w:val="2"/>
            <w:tcMar>
              <w:top w:w="100" w:type="dxa"/>
              <w:left w:w="100" w:type="dxa"/>
              <w:bottom w:w="100" w:type="dxa"/>
              <w:right w:w="100" w:type="dxa"/>
            </w:tcMar>
          </w:tcPr>
          <w:p>
            <w:pPr>
              <w:spacing w:line="240" w:lineRule="auto"/>
              <w:ind w:left="200"/>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20" w:hRule="atLeast"/>
        </w:trPr>
        <w:tc>
          <w:tcPr>
            <w:tcW w:w="1145" w:type="dxa"/>
            <w:gridSpan w:val="2"/>
            <w:tcMar>
              <w:top w:w="100" w:type="dxa"/>
              <w:left w:w="100" w:type="dxa"/>
              <w:bottom w:w="100" w:type="dxa"/>
              <w:right w:w="100" w:type="dxa"/>
            </w:tcMar>
          </w:tcPr>
          <w:p>
            <w:pPr>
              <w:spacing w:line="240" w:lineRule="auto"/>
              <w:ind w:left="20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4</w:t>
            </w:r>
          </w:p>
        </w:tc>
        <w:tc>
          <w:tcPr>
            <w:tcW w:w="2487" w:type="dxa"/>
            <w:gridSpan w:val="2"/>
            <w:tcMar>
              <w:top w:w="100" w:type="dxa"/>
              <w:left w:w="100" w:type="dxa"/>
              <w:bottom w:w="100" w:type="dxa"/>
              <w:right w:w="100" w:type="dxa"/>
            </w:tcMar>
          </w:tcPr>
          <w:p>
            <w:pPr>
              <w:spacing w:line="240" w:lineRule="auto"/>
              <w:ind w:left="20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电梯电气原理图</w:t>
            </w:r>
          </w:p>
        </w:tc>
        <w:tc>
          <w:tcPr>
            <w:tcW w:w="1158" w:type="dxa"/>
            <w:gridSpan w:val="2"/>
            <w:tcMar>
              <w:top w:w="100" w:type="dxa"/>
              <w:left w:w="100" w:type="dxa"/>
              <w:bottom w:w="100" w:type="dxa"/>
              <w:right w:w="100" w:type="dxa"/>
            </w:tcMar>
          </w:tcPr>
          <w:p>
            <w:pPr>
              <w:spacing w:line="240" w:lineRule="auto"/>
              <w:ind w:left="2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8份</w:t>
            </w:r>
          </w:p>
        </w:tc>
        <w:tc>
          <w:tcPr>
            <w:tcW w:w="1113" w:type="dxa"/>
            <w:gridSpan w:val="2"/>
            <w:tcMar>
              <w:top w:w="100" w:type="dxa"/>
              <w:left w:w="100" w:type="dxa"/>
              <w:bottom w:w="100" w:type="dxa"/>
              <w:right w:w="100" w:type="dxa"/>
            </w:tcMar>
          </w:tcPr>
          <w:p>
            <w:pPr>
              <w:spacing w:line="240" w:lineRule="auto"/>
              <w:ind w:left="2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原  件</w:t>
            </w:r>
          </w:p>
        </w:tc>
        <w:tc>
          <w:tcPr>
            <w:tcW w:w="1164" w:type="dxa"/>
            <w:tcMar>
              <w:top w:w="100" w:type="dxa"/>
              <w:left w:w="100" w:type="dxa"/>
              <w:bottom w:w="100" w:type="dxa"/>
              <w:right w:w="100" w:type="dxa"/>
            </w:tcMar>
          </w:tcPr>
          <w:p>
            <w:pPr>
              <w:spacing w:line="240" w:lineRule="auto"/>
              <w:ind w:left="200"/>
              <w:rPr>
                <w:rFonts w:cs="Arial" w:asciiTheme="minorEastAsia" w:hAnsiTheme="minorEastAsia" w:eastAsiaTheme="minorEastAsia"/>
                <w:sz w:val="21"/>
                <w:szCs w:val="21"/>
              </w:rPr>
            </w:pPr>
          </w:p>
        </w:tc>
        <w:tc>
          <w:tcPr>
            <w:tcW w:w="1238" w:type="dxa"/>
            <w:gridSpan w:val="2"/>
            <w:tcMar>
              <w:top w:w="100" w:type="dxa"/>
              <w:left w:w="100" w:type="dxa"/>
              <w:bottom w:w="100" w:type="dxa"/>
              <w:right w:w="100" w:type="dxa"/>
            </w:tcMar>
          </w:tcPr>
          <w:p>
            <w:pPr>
              <w:spacing w:line="240" w:lineRule="auto"/>
              <w:ind w:left="200"/>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20" w:hRule="atLeast"/>
        </w:trPr>
        <w:tc>
          <w:tcPr>
            <w:tcW w:w="1145" w:type="dxa"/>
            <w:gridSpan w:val="2"/>
            <w:tcMar>
              <w:top w:w="100" w:type="dxa"/>
              <w:left w:w="100" w:type="dxa"/>
              <w:bottom w:w="100" w:type="dxa"/>
              <w:right w:w="100" w:type="dxa"/>
            </w:tcMar>
          </w:tcPr>
          <w:p>
            <w:pPr>
              <w:spacing w:line="240" w:lineRule="auto"/>
              <w:ind w:left="20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5</w:t>
            </w:r>
          </w:p>
        </w:tc>
        <w:tc>
          <w:tcPr>
            <w:tcW w:w="2487" w:type="dxa"/>
            <w:gridSpan w:val="2"/>
            <w:tcMar>
              <w:top w:w="100" w:type="dxa"/>
              <w:left w:w="100" w:type="dxa"/>
              <w:bottom w:w="100" w:type="dxa"/>
              <w:right w:w="100" w:type="dxa"/>
            </w:tcMar>
          </w:tcPr>
          <w:p>
            <w:pPr>
              <w:spacing w:line="240" w:lineRule="auto"/>
              <w:ind w:left="20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电梯管理钥匙</w:t>
            </w:r>
          </w:p>
        </w:tc>
        <w:tc>
          <w:tcPr>
            <w:tcW w:w="1158" w:type="dxa"/>
            <w:gridSpan w:val="2"/>
            <w:tcMar>
              <w:top w:w="100" w:type="dxa"/>
              <w:left w:w="100" w:type="dxa"/>
              <w:bottom w:w="100" w:type="dxa"/>
              <w:right w:w="100" w:type="dxa"/>
            </w:tcMar>
          </w:tcPr>
          <w:p>
            <w:pPr>
              <w:spacing w:line="240" w:lineRule="auto"/>
              <w:ind w:left="2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8套</w:t>
            </w:r>
          </w:p>
        </w:tc>
        <w:tc>
          <w:tcPr>
            <w:tcW w:w="1113" w:type="dxa"/>
            <w:gridSpan w:val="2"/>
            <w:tcMar>
              <w:top w:w="100" w:type="dxa"/>
              <w:left w:w="100" w:type="dxa"/>
              <w:bottom w:w="100" w:type="dxa"/>
              <w:right w:w="100" w:type="dxa"/>
            </w:tcMar>
          </w:tcPr>
          <w:p>
            <w:pPr>
              <w:spacing w:line="240" w:lineRule="auto"/>
              <w:ind w:left="2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原  件</w:t>
            </w:r>
          </w:p>
        </w:tc>
        <w:tc>
          <w:tcPr>
            <w:tcW w:w="1164" w:type="dxa"/>
            <w:tcMar>
              <w:top w:w="100" w:type="dxa"/>
              <w:left w:w="100" w:type="dxa"/>
              <w:bottom w:w="100" w:type="dxa"/>
              <w:right w:w="100" w:type="dxa"/>
            </w:tcMar>
          </w:tcPr>
          <w:p>
            <w:pPr>
              <w:spacing w:line="240" w:lineRule="auto"/>
              <w:ind w:left="200"/>
              <w:rPr>
                <w:rFonts w:cs="Arial" w:asciiTheme="minorEastAsia" w:hAnsiTheme="minorEastAsia" w:eastAsiaTheme="minorEastAsia"/>
                <w:sz w:val="21"/>
                <w:szCs w:val="21"/>
              </w:rPr>
            </w:pPr>
          </w:p>
        </w:tc>
        <w:tc>
          <w:tcPr>
            <w:tcW w:w="1238" w:type="dxa"/>
            <w:gridSpan w:val="2"/>
            <w:tcMar>
              <w:top w:w="100" w:type="dxa"/>
              <w:left w:w="100" w:type="dxa"/>
              <w:bottom w:w="100" w:type="dxa"/>
              <w:right w:w="100" w:type="dxa"/>
            </w:tcMar>
          </w:tcPr>
          <w:p>
            <w:pPr>
              <w:spacing w:line="240" w:lineRule="auto"/>
              <w:ind w:left="200"/>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20" w:hRule="atLeast"/>
        </w:trPr>
        <w:tc>
          <w:tcPr>
            <w:tcW w:w="1145" w:type="dxa"/>
            <w:gridSpan w:val="2"/>
            <w:tcMar>
              <w:top w:w="100" w:type="dxa"/>
              <w:left w:w="100" w:type="dxa"/>
              <w:bottom w:w="100" w:type="dxa"/>
              <w:right w:w="100" w:type="dxa"/>
            </w:tcMar>
          </w:tcPr>
          <w:p>
            <w:pPr>
              <w:spacing w:line="240" w:lineRule="auto"/>
              <w:ind w:left="20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6</w:t>
            </w:r>
          </w:p>
        </w:tc>
        <w:tc>
          <w:tcPr>
            <w:tcW w:w="2487" w:type="dxa"/>
            <w:gridSpan w:val="2"/>
            <w:tcMar>
              <w:top w:w="100" w:type="dxa"/>
              <w:left w:w="100" w:type="dxa"/>
              <w:bottom w:w="100" w:type="dxa"/>
              <w:right w:w="100" w:type="dxa"/>
            </w:tcMar>
          </w:tcPr>
          <w:p>
            <w:pPr>
              <w:spacing w:line="240" w:lineRule="auto"/>
              <w:ind w:left="20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电梯调试说明书</w:t>
            </w:r>
          </w:p>
        </w:tc>
        <w:tc>
          <w:tcPr>
            <w:tcW w:w="1158" w:type="dxa"/>
            <w:gridSpan w:val="2"/>
            <w:tcMar>
              <w:top w:w="100" w:type="dxa"/>
              <w:left w:w="100" w:type="dxa"/>
              <w:bottom w:w="100" w:type="dxa"/>
              <w:right w:w="100" w:type="dxa"/>
            </w:tcMar>
          </w:tcPr>
          <w:p>
            <w:pPr>
              <w:spacing w:line="240" w:lineRule="auto"/>
              <w:ind w:left="2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8份</w:t>
            </w:r>
          </w:p>
        </w:tc>
        <w:tc>
          <w:tcPr>
            <w:tcW w:w="1113" w:type="dxa"/>
            <w:gridSpan w:val="2"/>
            <w:tcMar>
              <w:top w:w="100" w:type="dxa"/>
              <w:left w:w="100" w:type="dxa"/>
              <w:bottom w:w="100" w:type="dxa"/>
              <w:right w:w="100" w:type="dxa"/>
            </w:tcMar>
          </w:tcPr>
          <w:p>
            <w:pPr>
              <w:spacing w:line="240" w:lineRule="auto"/>
              <w:ind w:left="2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原  件</w:t>
            </w:r>
          </w:p>
        </w:tc>
        <w:tc>
          <w:tcPr>
            <w:tcW w:w="1164" w:type="dxa"/>
            <w:tcMar>
              <w:top w:w="100" w:type="dxa"/>
              <w:left w:w="100" w:type="dxa"/>
              <w:bottom w:w="100" w:type="dxa"/>
              <w:right w:w="100" w:type="dxa"/>
            </w:tcMar>
          </w:tcPr>
          <w:p>
            <w:pPr>
              <w:spacing w:line="240" w:lineRule="auto"/>
              <w:ind w:left="200"/>
              <w:rPr>
                <w:rFonts w:cs="Arial" w:asciiTheme="minorEastAsia" w:hAnsiTheme="minorEastAsia" w:eastAsiaTheme="minorEastAsia"/>
                <w:sz w:val="21"/>
                <w:szCs w:val="21"/>
              </w:rPr>
            </w:pPr>
          </w:p>
        </w:tc>
        <w:tc>
          <w:tcPr>
            <w:tcW w:w="1238" w:type="dxa"/>
            <w:gridSpan w:val="2"/>
            <w:tcMar>
              <w:top w:w="100" w:type="dxa"/>
              <w:left w:w="100" w:type="dxa"/>
              <w:bottom w:w="100" w:type="dxa"/>
              <w:right w:w="100" w:type="dxa"/>
            </w:tcMar>
          </w:tcPr>
          <w:p>
            <w:pPr>
              <w:spacing w:line="240" w:lineRule="auto"/>
              <w:ind w:left="200"/>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00" w:hRule="atLeast"/>
        </w:trPr>
        <w:tc>
          <w:tcPr>
            <w:tcW w:w="1145" w:type="dxa"/>
            <w:gridSpan w:val="2"/>
            <w:tcMar>
              <w:top w:w="100" w:type="dxa"/>
              <w:left w:w="100" w:type="dxa"/>
              <w:bottom w:w="100" w:type="dxa"/>
              <w:right w:w="100" w:type="dxa"/>
            </w:tcMar>
          </w:tcPr>
          <w:p>
            <w:pPr>
              <w:spacing w:line="240" w:lineRule="auto"/>
              <w:ind w:left="20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7</w:t>
            </w:r>
          </w:p>
        </w:tc>
        <w:tc>
          <w:tcPr>
            <w:tcW w:w="2487" w:type="dxa"/>
            <w:gridSpan w:val="2"/>
            <w:tcMar>
              <w:top w:w="100" w:type="dxa"/>
              <w:left w:w="100" w:type="dxa"/>
              <w:bottom w:w="100" w:type="dxa"/>
              <w:right w:w="100" w:type="dxa"/>
            </w:tcMar>
          </w:tcPr>
          <w:p>
            <w:pPr>
              <w:spacing w:line="240" w:lineRule="auto"/>
              <w:ind w:left="20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电梯安装说明书</w:t>
            </w:r>
          </w:p>
        </w:tc>
        <w:tc>
          <w:tcPr>
            <w:tcW w:w="1158" w:type="dxa"/>
            <w:gridSpan w:val="2"/>
            <w:tcMar>
              <w:top w:w="100" w:type="dxa"/>
              <w:left w:w="100" w:type="dxa"/>
              <w:bottom w:w="100" w:type="dxa"/>
              <w:right w:w="100" w:type="dxa"/>
            </w:tcMar>
          </w:tcPr>
          <w:p>
            <w:pPr>
              <w:spacing w:line="240" w:lineRule="auto"/>
              <w:ind w:left="2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8份</w:t>
            </w:r>
          </w:p>
        </w:tc>
        <w:tc>
          <w:tcPr>
            <w:tcW w:w="1113" w:type="dxa"/>
            <w:gridSpan w:val="2"/>
            <w:tcMar>
              <w:top w:w="100" w:type="dxa"/>
              <w:left w:w="100" w:type="dxa"/>
              <w:bottom w:w="100" w:type="dxa"/>
              <w:right w:w="100" w:type="dxa"/>
            </w:tcMar>
          </w:tcPr>
          <w:p>
            <w:pPr>
              <w:spacing w:line="240" w:lineRule="auto"/>
              <w:ind w:left="200" w:firstLine="32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原  件</w:t>
            </w:r>
          </w:p>
        </w:tc>
        <w:tc>
          <w:tcPr>
            <w:tcW w:w="1164" w:type="dxa"/>
            <w:tcMar>
              <w:top w:w="100" w:type="dxa"/>
              <w:left w:w="100" w:type="dxa"/>
              <w:bottom w:w="100" w:type="dxa"/>
              <w:right w:w="100" w:type="dxa"/>
            </w:tcMar>
          </w:tcPr>
          <w:p>
            <w:pPr>
              <w:spacing w:line="240" w:lineRule="auto"/>
              <w:ind w:left="200"/>
              <w:rPr>
                <w:rFonts w:cs="Arial" w:asciiTheme="minorEastAsia" w:hAnsiTheme="minorEastAsia" w:eastAsiaTheme="minorEastAsia"/>
                <w:sz w:val="21"/>
                <w:szCs w:val="21"/>
              </w:rPr>
            </w:pPr>
          </w:p>
        </w:tc>
        <w:tc>
          <w:tcPr>
            <w:tcW w:w="1238" w:type="dxa"/>
            <w:gridSpan w:val="2"/>
            <w:tcMar>
              <w:top w:w="100" w:type="dxa"/>
              <w:left w:w="100" w:type="dxa"/>
              <w:bottom w:w="100" w:type="dxa"/>
              <w:right w:w="100" w:type="dxa"/>
            </w:tcMar>
          </w:tcPr>
          <w:p>
            <w:pPr>
              <w:spacing w:line="240" w:lineRule="auto"/>
              <w:ind w:left="200"/>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20" w:hRule="atLeast"/>
        </w:trPr>
        <w:tc>
          <w:tcPr>
            <w:tcW w:w="1145" w:type="dxa"/>
            <w:gridSpan w:val="2"/>
            <w:tcMar>
              <w:top w:w="100" w:type="dxa"/>
              <w:left w:w="100" w:type="dxa"/>
              <w:bottom w:w="100" w:type="dxa"/>
              <w:right w:w="100" w:type="dxa"/>
            </w:tcMar>
          </w:tcPr>
          <w:p>
            <w:pPr>
              <w:spacing w:line="240" w:lineRule="auto"/>
              <w:ind w:left="20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8</w:t>
            </w:r>
          </w:p>
        </w:tc>
        <w:tc>
          <w:tcPr>
            <w:tcW w:w="2487" w:type="dxa"/>
            <w:gridSpan w:val="2"/>
            <w:tcMar>
              <w:top w:w="100" w:type="dxa"/>
              <w:left w:w="100" w:type="dxa"/>
              <w:bottom w:w="100" w:type="dxa"/>
              <w:right w:w="100" w:type="dxa"/>
            </w:tcMar>
          </w:tcPr>
          <w:p>
            <w:pPr>
              <w:spacing w:line="240" w:lineRule="auto"/>
              <w:ind w:left="20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电梯装箱单</w:t>
            </w:r>
          </w:p>
        </w:tc>
        <w:tc>
          <w:tcPr>
            <w:tcW w:w="1158" w:type="dxa"/>
            <w:gridSpan w:val="2"/>
            <w:tcMar>
              <w:top w:w="100" w:type="dxa"/>
              <w:left w:w="100" w:type="dxa"/>
              <w:bottom w:w="100" w:type="dxa"/>
              <w:right w:w="100" w:type="dxa"/>
            </w:tcMar>
          </w:tcPr>
          <w:p>
            <w:pPr>
              <w:spacing w:line="240" w:lineRule="auto"/>
              <w:ind w:left="2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8份</w:t>
            </w:r>
          </w:p>
        </w:tc>
        <w:tc>
          <w:tcPr>
            <w:tcW w:w="1113" w:type="dxa"/>
            <w:gridSpan w:val="2"/>
            <w:tcMar>
              <w:top w:w="100" w:type="dxa"/>
              <w:left w:w="100" w:type="dxa"/>
              <w:bottom w:w="100" w:type="dxa"/>
              <w:right w:w="100" w:type="dxa"/>
            </w:tcMar>
          </w:tcPr>
          <w:p>
            <w:pPr>
              <w:spacing w:line="240" w:lineRule="auto"/>
              <w:ind w:left="2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原  件</w:t>
            </w:r>
          </w:p>
        </w:tc>
        <w:tc>
          <w:tcPr>
            <w:tcW w:w="1164" w:type="dxa"/>
            <w:tcMar>
              <w:top w:w="100" w:type="dxa"/>
              <w:left w:w="100" w:type="dxa"/>
              <w:bottom w:w="100" w:type="dxa"/>
              <w:right w:w="100" w:type="dxa"/>
            </w:tcMar>
          </w:tcPr>
          <w:p>
            <w:pPr>
              <w:spacing w:line="240" w:lineRule="auto"/>
              <w:ind w:left="200"/>
              <w:rPr>
                <w:rFonts w:cs="Arial" w:asciiTheme="minorEastAsia" w:hAnsiTheme="minorEastAsia" w:eastAsiaTheme="minorEastAsia"/>
                <w:sz w:val="21"/>
                <w:szCs w:val="21"/>
              </w:rPr>
            </w:pPr>
          </w:p>
        </w:tc>
        <w:tc>
          <w:tcPr>
            <w:tcW w:w="1238" w:type="dxa"/>
            <w:gridSpan w:val="2"/>
            <w:tcMar>
              <w:top w:w="100" w:type="dxa"/>
              <w:left w:w="100" w:type="dxa"/>
              <w:bottom w:w="100" w:type="dxa"/>
              <w:right w:w="100" w:type="dxa"/>
            </w:tcMar>
          </w:tcPr>
          <w:p>
            <w:pPr>
              <w:spacing w:line="240" w:lineRule="auto"/>
              <w:ind w:left="200"/>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20" w:hRule="atLeast"/>
        </w:trPr>
        <w:tc>
          <w:tcPr>
            <w:tcW w:w="1145" w:type="dxa"/>
            <w:gridSpan w:val="2"/>
            <w:tcMar>
              <w:top w:w="100" w:type="dxa"/>
              <w:left w:w="100" w:type="dxa"/>
              <w:bottom w:w="100" w:type="dxa"/>
              <w:right w:w="100" w:type="dxa"/>
            </w:tcMar>
          </w:tcPr>
          <w:p>
            <w:pPr>
              <w:spacing w:line="240" w:lineRule="auto"/>
              <w:ind w:left="20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9</w:t>
            </w:r>
          </w:p>
        </w:tc>
        <w:tc>
          <w:tcPr>
            <w:tcW w:w="2487" w:type="dxa"/>
            <w:gridSpan w:val="2"/>
            <w:tcMar>
              <w:top w:w="100" w:type="dxa"/>
              <w:left w:w="100" w:type="dxa"/>
              <w:bottom w:w="100" w:type="dxa"/>
              <w:right w:w="100" w:type="dxa"/>
            </w:tcMar>
          </w:tcPr>
          <w:p>
            <w:pPr>
              <w:spacing w:line="240" w:lineRule="auto"/>
              <w:ind w:left="20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授权委托书</w:t>
            </w:r>
          </w:p>
        </w:tc>
        <w:tc>
          <w:tcPr>
            <w:tcW w:w="1158" w:type="dxa"/>
            <w:gridSpan w:val="2"/>
            <w:tcMar>
              <w:top w:w="100" w:type="dxa"/>
              <w:left w:w="100" w:type="dxa"/>
              <w:bottom w:w="100" w:type="dxa"/>
              <w:right w:w="100" w:type="dxa"/>
            </w:tcMar>
          </w:tcPr>
          <w:p>
            <w:pPr>
              <w:spacing w:line="240" w:lineRule="auto"/>
              <w:ind w:left="2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1份</w:t>
            </w:r>
          </w:p>
        </w:tc>
        <w:tc>
          <w:tcPr>
            <w:tcW w:w="1113" w:type="dxa"/>
            <w:gridSpan w:val="2"/>
            <w:tcMar>
              <w:top w:w="100" w:type="dxa"/>
              <w:left w:w="100" w:type="dxa"/>
              <w:bottom w:w="100" w:type="dxa"/>
              <w:right w:w="100" w:type="dxa"/>
            </w:tcMar>
          </w:tcPr>
          <w:p>
            <w:pPr>
              <w:spacing w:line="240" w:lineRule="auto"/>
              <w:ind w:left="2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原件</w:t>
            </w:r>
          </w:p>
        </w:tc>
        <w:tc>
          <w:tcPr>
            <w:tcW w:w="1164" w:type="dxa"/>
            <w:tcMar>
              <w:top w:w="100" w:type="dxa"/>
              <w:left w:w="100" w:type="dxa"/>
              <w:bottom w:w="100" w:type="dxa"/>
              <w:right w:w="100" w:type="dxa"/>
            </w:tcMar>
          </w:tcPr>
          <w:p>
            <w:pPr>
              <w:spacing w:line="240" w:lineRule="auto"/>
              <w:ind w:left="200"/>
              <w:rPr>
                <w:rFonts w:cs="Arial" w:asciiTheme="minorEastAsia" w:hAnsiTheme="minorEastAsia" w:eastAsiaTheme="minorEastAsia"/>
                <w:sz w:val="21"/>
                <w:szCs w:val="21"/>
              </w:rPr>
            </w:pPr>
          </w:p>
        </w:tc>
        <w:tc>
          <w:tcPr>
            <w:tcW w:w="1238" w:type="dxa"/>
            <w:gridSpan w:val="2"/>
            <w:tcMar>
              <w:top w:w="100" w:type="dxa"/>
              <w:left w:w="100" w:type="dxa"/>
              <w:bottom w:w="100" w:type="dxa"/>
              <w:right w:w="100" w:type="dxa"/>
            </w:tcMar>
          </w:tcPr>
          <w:p>
            <w:pPr>
              <w:spacing w:line="240" w:lineRule="auto"/>
              <w:ind w:left="200"/>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20" w:hRule="atLeast"/>
        </w:trPr>
        <w:tc>
          <w:tcPr>
            <w:tcW w:w="1145" w:type="dxa"/>
            <w:gridSpan w:val="2"/>
            <w:tcMar>
              <w:top w:w="100" w:type="dxa"/>
              <w:left w:w="100" w:type="dxa"/>
              <w:bottom w:w="100" w:type="dxa"/>
              <w:right w:w="100" w:type="dxa"/>
            </w:tcMar>
          </w:tcPr>
          <w:p>
            <w:pPr>
              <w:spacing w:line="240" w:lineRule="auto"/>
              <w:ind w:left="20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10</w:t>
            </w:r>
          </w:p>
        </w:tc>
        <w:tc>
          <w:tcPr>
            <w:tcW w:w="2487" w:type="dxa"/>
            <w:gridSpan w:val="2"/>
            <w:tcMar>
              <w:top w:w="100" w:type="dxa"/>
              <w:left w:w="100" w:type="dxa"/>
              <w:bottom w:w="100" w:type="dxa"/>
              <w:right w:w="100" w:type="dxa"/>
            </w:tcMar>
          </w:tcPr>
          <w:p>
            <w:pPr>
              <w:spacing w:line="240" w:lineRule="auto"/>
              <w:ind w:left="20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安装土建布置图</w:t>
            </w:r>
          </w:p>
        </w:tc>
        <w:tc>
          <w:tcPr>
            <w:tcW w:w="1158" w:type="dxa"/>
            <w:gridSpan w:val="2"/>
            <w:tcMar>
              <w:top w:w="100" w:type="dxa"/>
              <w:left w:w="100" w:type="dxa"/>
              <w:bottom w:w="100" w:type="dxa"/>
              <w:right w:w="100" w:type="dxa"/>
            </w:tcMar>
          </w:tcPr>
          <w:p>
            <w:pPr>
              <w:spacing w:line="240" w:lineRule="auto"/>
              <w:ind w:left="2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8份</w:t>
            </w:r>
          </w:p>
        </w:tc>
        <w:tc>
          <w:tcPr>
            <w:tcW w:w="1113" w:type="dxa"/>
            <w:gridSpan w:val="2"/>
            <w:tcMar>
              <w:top w:w="100" w:type="dxa"/>
              <w:left w:w="100" w:type="dxa"/>
              <w:bottom w:w="100" w:type="dxa"/>
              <w:right w:w="100" w:type="dxa"/>
            </w:tcMar>
          </w:tcPr>
          <w:p>
            <w:pPr>
              <w:spacing w:line="240" w:lineRule="auto"/>
              <w:ind w:left="2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原件</w:t>
            </w:r>
          </w:p>
        </w:tc>
        <w:tc>
          <w:tcPr>
            <w:tcW w:w="1164" w:type="dxa"/>
            <w:tcMar>
              <w:top w:w="100" w:type="dxa"/>
              <w:left w:w="100" w:type="dxa"/>
              <w:bottom w:w="100" w:type="dxa"/>
              <w:right w:w="100" w:type="dxa"/>
            </w:tcMar>
          </w:tcPr>
          <w:p>
            <w:pPr>
              <w:spacing w:line="240" w:lineRule="auto"/>
              <w:ind w:left="200"/>
              <w:rPr>
                <w:rFonts w:cs="Arial" w:asciiTheme="minorEastAsia" w:hAnsiTheme="minorEastAsia" w:eastAsiaTheme="minorEastAsia"/>
                <w:sz w:val="21"/>
                <w:szCs w:val="21"/>
              </w:rPr>
            </w:pPr>
          </w:p>
        </w:tc>
        <w:tc>
          <w:tcPr>
            <w:tcW w:w="1238" w:type="dxa"/>
            <w:gridSpan w:val="2"/>
            <w:tcMar>
              <w:top w:w="100" w:type="dxa"/>
              <w:left w:w="100" w:type="dxa"/>
              <w:bottom w:w="100" w:type="dxa"/>
              <w:right w:w="100" w:type="dxa"/>
            </w:tcMar>
          </w:tcPr>
          <w:p>
            <w:pPr>
              <w:spacing w:line="240" w:lineRule="auto"/>
              <w:ind w:left="200"/>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1145" w:type="dxa"/>
            <w:gridSpan w:val="2"/>
            <w:tcMar>
              <w:top w:w="100" w:type="dxa"/>
              <w:left w:w="100" w:type="dxa"/>
              <w:bottom w:w="100" w:type="dxa"/>
              <w:right w:w="100" w:type="dxa"/>
            </w:tcMar>
          </w:tcPr>
          <w:p>
            <w:pPr>
              <w:spacing w:line="240" w:lineRule="auto"/>
              <w:ind w:left="20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11</w:t>
            </w:r>
          </w:p>
        </w:tc>
        <w:tc>
          <w:tcPr>
            <w:tcW w:w="2487" w:type="dxa"/>
            <w:gridSpan w:val="2"/>
            <w:tcMar>
              <w:top w:w="100" w:type="dxa"/>
              <w:left w:w="100" w:type="dxa"/>
              <w:bottom w:w="100" w:type="dxa"/>
              <w:right w:w="100" w:type="dxa"/>
            </w:tcMar>
          </w:tcPr>
          <w:p>
            <w:pPr>
              <w:spacing w:line="240" w:lineRule="auto"/>
              <w:ind w:left="20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安全标识</w:t>
            </w:r>
          </w:p>
        </w:tc>
        <w:tc>
          <w:tcPr>
            <w:tcW w:w="1158" w:type="dxa"/>
            <w:gridSpan w:val="2"/>
            <w:tcMar>
              <w:top w:w="100" w:type="dxa"/>
              <w:left w:w="100" w:type="dxa"/>
              <w:bottom w:w="100" w:type="dxa"/>
              <w:right w:w="100" w:type="dxa"/>
            </w:tcMar>
          </w:tcPr>
          <w:p>
            <w:pPr>
              <w:spacing w:line="240" w:lineRule="auto"/>
              <w:ind w:left="200"/>
              <w:jc w:val="center"/>
              <w:rPr>
                <w:rFonts w:cs="Arial" w:asciiTheme="minorEastAsia" w:hAnsiTheme="minorEastAsia" w:eastAsiaTheme="minorEastAsia"/>
                <w:sz w:val="21"/>
                <w:szCs w:val="21"/>
              </w:rPr>
            </w:pPr>
          </w:p>
        </w:tc>
        <w:tc>
          <w:tcPr>
            <w:tcW w:w="1113" w:type="dxa"/>
            <w:gridSpan w:val="2"/>
            <w:tcMar>
              <w:top w:w="100" w:type="dxa"/>
              <w:left w:w="100" w:type="dxa"/>
              <w:bottom w:w="100" w:type="dxa"/>
              <w:right w:w="100" w:type="dxa"/>
            </w:tcMar>
          </w:tcPr>
          <w:p>
            <w:pPr>
              <w:spacing w:line="240" w:lineRule="auto"/>
              <w:ind w:left="200"/>
              <w:rPr>
                <w:rFonts w:cs="Arial" w:asciiTheme="minorEastAsia" w:hAnsiTheme="minorEastAsia" w:eastAsiaTheme="minorEastAsia"/>
                <w:sz w:val="21"/>
                <w:szCs w:val="21"/>
              </w:rPr>
            </w:pPr>
          </w:p>
        </w:tc>
        <w:tc>
          <w:tcPr>
            <w:tcW w:w="1164" w:type="dxa"/>
            <w:tcMar>
              <w:top w:w="100" w:type="dxa"/>
              <w:left w:w="100" w:type="dxa"/>
              <w:bottom w:w="100" w:type="dxa"/>
              <w:right w:w="100" w:type="dxa"/>
            </w:tcMar>
          </w:tcPr>
          <w:p>
            <w:pPr>
              <w:spacing w:line="240" w:lineRule="auto"/>
              <w:ind w:left="200"/>
              <w:rPr>
                <w:rFonts w:cs="Arial" w:asciiTheme="minorEastAsia" w:hAnsiTheme="minorEastAsia" w:eastAsiaTheme="minorEastAsia"/>
                <w:sz w:val="21"/>
                <w:szCs w:val="21"/>
              </w:rPr>
            </w:pPr>
          </w:p>
        </w:tc>
        <w:tc>
          <w:tcPr>
            <w:tcW w:w="1238" w:type="dxa"/>
            <w:gridSpan w:val="2"/>
            <w:tcMar>
              <w:top w:w="100" w:type="dxa"/>
              <w:left w:w="100" w:type="dxa"/>
              <w:bottom w:w="100" w:type="dxa"/>
              <w:right w:w="100" w:type="dxa"/>
            </w:tcMar>
          </w:tcPr>
          <w:p>
            <w:pPr>
              <w:spacing w:line="240" w:lineRule="auto"/>
              <w:ind w:left="200"/>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248" w:hRule="atLeast"/>
        </w:trPr>
        <w:tc>
          <w:tcPr>
            <w:tcW w:w="925" w:type="dxa"/>
            <w:tcMar>
              <w:top w:w="100" w:type="dxa"/>
              <w:left w:w="100" w:type="dxa"/>
              <w:bottom w:w="100" w:type="dxa"/>
              <w:right w:w="100" w:type="dxa"/>
            </w:tcMar>
          </w:tcPr>
          <w:p>
            <w:pPr>
              <w:spacing w:line="240" w:lineRule="auto"/>
              <w:ind w:left="20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备注：</w:t>
            </w:r>
          </w:p>
        </w:tc>
        <w:tc>
          <w:tcPr>
            <w:tcW w:w="7380" w:type="dxa"/>
            <w:gridSpan w:val="10"/>
            <w:tcMar>
              <w:top w:w="100" w:type="dxa"/>
              <w:left w:w="100" w:type="dxa"/>
              <w:bottom w:w="100" w:type="dxa"/>
              <w:right w:w="100" w:type="dxa"/>
            </w:tcMar>
          </w:tcPr>
          <w:p>
            <w:pPr>
              <w:spacing w:line="240" w:lineRule="auto"/>
              <w:ind w:left="200"/>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2048" w:hRule="atLeast"/>
        </w:trPr>
        <w:tc>
          <w:tcPr>
            <w:tcW w:w="4330" w:type="dxa"/>
            <w:gridSpan w:val="5"/>
            <w:tcMar>
              <w:top w:w="100" w:type="dxa"/>
              <w:left w:w="100" w:type="dxa"/>
              <w:bottom w:w="100" w:type="dxa"/>
              <w:right w:w="100" w:type="dxa"/>
            </w:tcMar>
          </w:tcPr>
          <w:p>
            <w:pPr>
              <w:spacing w:line="240" w:lineRule="auto"/>
              <w:ind w:left="200"/>
              <w:rPr>
                <w:rFonts w:cs="Arial" w:asciiTheme="minorEastAsia" w:hAnsiTheme="minorEastAsia" w:eastAsiaTheme="minorEastAsia"/>
                <w:sz w:val="21"/>
                <w:szCs w:val="21"/>
              </w:rPr>
            </w:pPr>
          </w:p>
          <w:p>
            <w:pPr>
              <w:spacing w:line="240" w:lineRule="auto"/>
              <w:ind w:left="200" w:firstLine="10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xml:space="preserve">移交单位签字：           </w:t>
            </w:r>
          </w:p>
          <w:p>
            <w:pPr>
              <w:spacing w:line="240" w:lineRule="auto"/>
              <w:ind w:left="200" w:firstLine="100"/>
              <w:rPr>
                <w:rFonts w:cs="Arial" w:asciiTheme="minorEastAsia" w:hAnsiTheme="minorEastAsia" w:eastAsiaTheme="minorEastAsia"/>
                <w:sz w:val="21"/>
                <w:szCs w:val="21"/>
              </w:rPr>
            </w:pPr>
          </w:p>
          <w:p>
            <w:pPr>
              <w:spacing w:line="240" w:lineRule="auto"/>
              <w:ind w:left="200" w:firstLine="4000"/>
              <w:rPr>
                <w:rFonts w:cs="Arial" w:asciiTheme="minorEastAsia" w:hAnsiTheme="minorEastAsia" w:eastAsiaTheme="minorEastAsia"/>
                <w:sz w:val="21"/>
                <w:szCs w:val="21"/>
              </w:rPr>
            </w:pPr>
          </w:p>
          <w:p>
            <w:pPr>
              <w:spacing w:line="240" w:lineRule="auto"/>
              <w:ind w:left="200" w:firstLine="210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日期：</w:t>
            </w:r>
          </w:p>
        </w:tc>
        <w:tc>
          <w:tcPr>
            <w:tcW w:w="3975" w:type="dxa"/>
            <w:gridSpan w:val="6"/>
            <w:tcMar>
              <w:top w:w="100" w:type="dxa"/>
              <w:left w:w="100" w:type="dxa"/>
              <w:bottom w:w="100" w:type="dxa"/>
              <w:right w:w="100" w:type="dxa"/>
            </w:tcMar>
          </w:tcPr>
          <w:p>
            <w:pPr>
              <w:spacing w:line="240" w:lineRule="auto"/>
              <w:ind w:left="200"/>
              <w:rPr>
                <w:rFonts w:cs="Arial" w:asciiTheme="minorEastAsia" w:hAnsiTheme="minorEastAsia" w:eastAsiaTheme="minorEastAsia"/>
                <w:sz w:val="21"/>
                <w:szCs w:val="21"/>
              </w:rPr>
            </w:pPr>
          </w:p>
          <w:p>
            <w:pPr>
              <w:spacing w:line="240" w:lineRule="auto"/>
              <w:ind w:left="200" w:firstLine="22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xml:space="preserve">接收单位签字：          </w:t>
            </w:r>
          </w:p>
          <w:p>
            <w:pPr>
              <w:spacing w:line="240" w:lineRule="auto"/>
              <w:ind w:left="200"/>
              <w:rPr>
                <w:rFonts w:cs="Arial" w:asciiTheme="minorEastAsia" w:hAnsiTheme="minorEastAsia" w:eastAsiaTheme="minorEastAsia"/>
                <w:sz w:val="21"/>
                <w:szCs w:val="21"/>
              </w:rPr>
            </w:pPr>
          </w:p>
          <w:p>
            <w:pPr>
              <w:spacing w:line="240" w:lineRule="auto"/>
              <w:ind w:left="200" w:firstLine="220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200" w:hRule="atLeast"/>
        </w:trPr>
        <w:tc>
          <w:tcPr>
            <w:tcW w:w="925" w:type="dxa"/>
            <w:tcMar>
              <w:top w:w="100" w:type="dxa"/>
              <w:left w:w="100" w:type="dxa"/>
              <w:bottom w:w="100" w:type="dxa"/>
              <w:right w:w="100" w:type="dxa"/>
            </w:tcMar>
          </w:tcPr>
          <w:p>
            <w:pPr>
              <w:spacing w:line="240" w:lineRule="auto"/>
              <w:ind w:left="200"/>
              <w:rPr>
                <w:rFonts w:asciiTheme="minorEastAsia" w:hAnsiTheme="minorEastAsia" w:eastAsiaTheme="minorEastAsia"/>
                <w:sz w:val="21"/>
                <w:szCs w:val="21"/>
              </w:rPr>
            </w:pPr>
          </w:p>
        </w:tc>
        <w:tc>
          <w:tcPr>
            <w:tcW w:w="220" w:type="dxa"/>
            <w:tcMar>
              <w:top w:w="100" w:type="dxa"/>
              <w:left w:w="100" w:type="dxa"/>
              <w:bottom w:w="100" w:type="dxa"/>
              <w:right w:w="100" w:type="dxa"/>
            </w:tcMar>
          </w:tcPr>
          <w:p>
            <w:pPr>
              <w:spacing w:line="240" w:lineRule="auto"/>
              <w:ind w:left="200"/>
              <w:rPr>
                <w:rFonts w:asciiTheme="minorEastAsia" w:hAnsiTheme="minorEastAsia" w:eastAsiaTheme="minorEastAsia"/>
                <w:sz w:val="21"/>
                <w:szCs w:val="21"/>
              </w:rPr>
            </w:pPr>
          </w:p>
        </w:tc>
        <w:tc>
          <w:tcPr>
            <w:tcW w:w="868" w:type="dxa"/>
            <w:tcMar>
              <w:top w:w="100" w:type="dxa"/>
              <w:left w:w="100" w:type="dxa"/>
              <w:bottom w:w="100" w:type="dxa"/>
              <w:right w:w="100" w:type="dxa"/>
            </w:tcMar>
          </w:tcPr>
          <w:p>
            <w:pPr>
              <w:spacing w:line="240" w:lineRule="auto"/>
              <w:ind w:left="200"/>
              <w:rPr>
                <w:rFonts w:asciiTheme="minorEastAsia" w:hAnsiTheme="minorEastAsia" w:eastAsiaTheme="minorEastAsia"/>
                <w:sz w:val="21"/>
                <w:szCs w:val="21"/>
              </w:rPr>
            </w:pPr>
          </w:p>
        </w:tc>
        <w:tc>
          <w:tcPr>
            <w:tcW w:w="1619" w:type="dxa"/>
            <w:tcMar>
              <w:top w:w="100" w:type="dxa"/>
              <w:left w:w="100" w:type="dxa"/>
              <w:bottom w:w="100" w:type="dxa"/>
              <w:right w:w="100" w:type="dxa"/>
            </w:tcMar>
          </w:tcPr>
          <w:p>
            <w:pPr>
              <w:spacing w:line="240" w:lineRule="auto"/>
              <w:ind w:left="200"/>
              <w:rPr>
                <w:rFonts w:asciiTheme="minorEastAsia" w:hAnsiTheme="minorEastAsia" w:eastAsiaTheme="minorEastAsia"/>
                <w:sz w:val="21"/>
                <w:szCs w:val="21"/>
              </w:rPr>
            </w:pPr>
          </w:p>
        </w:tc>
        <w:tc>
          <w:tcPr>
            <w:tcW w:w="698" w:type="dxa"/>
            <w:tcMar>
              <w:top w:w="100" w:type="dxa"/>
              <w:left w:w="100" w:type="dxa"/>
              <w:bottom w:w="100" w:type="dxa"/>
              <w:right w:w="100" w:type="dxa"/>
            </w:tcMar>
          </w:tcPr>
          <w:p>
            <w:pPr>
              <w:spacing w:line="240" w:lineRule="auto"/>
              <w:ind w:left="200"/>
              <w:rPr>
                <w:rFonts w:asciiTheme="minorEastAsia" w:hAnsiTheme="minorEastAsia" w:eastAsiaTheme="minorEastAsia"/>
                <w:sz w:val="21"/>
                <w:szCs w:val="21"/>
              </w:rPr>
            </w:pPr>
          </w:p>
        </w:tc>
        <w:tc>
          <w:tcPr>
            <w:tcW w:w="460" w:type="dxa"/>
            <w:tcMar>
              <w:top w:w="100" w:type="dxa"/>
              <w:left w:w="100" w:type="dxa"/>
              <w:bottom w:w="100" w:type="dxa"/>
              <w:right w:w="100" w:type="dxa"/>
            </w:tcMar>
          </w:tcPr>
          <w:p>
            <w:pPr>
              <w:spacing w:line="240" w:lineRule="auto"/>
              <w:ind w:left="200"/>
              <w:rPr>
                <w:rFonts w:asciiTheme="minorEastAsia" w:hAnsiTheme="minorEastAsia" w:eastAsiaTheme="minorEastAsia"/>
                <w:sz w:val="21"/>
                <w:szCs w:val="21"/>
              </w:rPr>
            </w:pPr>
          </w:p>
        </w:tc>
        <w:tc>
          <w:tcPr>
            <w:tcW w:w="858" w:type="dxa"/>
            <w:tcMar>
              <w:top w:w="100" w:type="dxa"/>
              <w:left w:w="100" w:type="dxa"/>
              <w:bottom w:w="100" w:type="dxa"/>
              <w:right w:w="100" w:type="dxa"/>
            </w:tcMar>
          </w:tcPr>
          <w:p>
            <w:pPr>
              <w:spacing w:line="240" w:lineRule="auto"/>
              <w:ind w:left="200"/>
              <w:rPr>
                <w:rFonts w:asciiTheme="minorEastAsia" w:hAnsiTheme="minorEastAsia" w:eastAsiaTheme="minorEastAsia"/>
                <w:sz w:val="21"/>
                <w:szCs w:val="21"/>
              </w:rPr>
            </w:pPr>
          </w:p>
        </w:tc>
        <w:tc>
          <w:tcPr>
            <w:tcW w:w="255" w:type="dxa"/>
            <w:tcMar>
              <w:top w:w="100" w:type="dxa"/>
              <w:left w:w="100" w:type="dxa"/>
              <w:bottom w:w="100" w:type="dxa"/>
              <w:right w:w="100" w:type="dxa"/>
            </w:tcMar>
          </w:tcPr>
          <w:p>
            <w:pPr>
              <w:spacing w:line="240" w:lineRule="auto"/>
              <w:ind w:left="200"/>
              <w:rPr>
                <w:rFonts w:asciiTheme="minorEastAsia" w:hAnsiTheme="minorEastAsia" w:eastAsiaTheme="minorEastAsia"/>
                <w:sz w:val="21"/>
                <w:szCs w:val="21"/>
              </w:rPr>
            </w:pPr>
          </w:p>
        </w:tc>
        <w:tc>
          <w:tcPr>
            <w:tcW w:w="1164" w:type="dxa"/>
            <w:tcMar>
              <w:top w:w="100" w:type="dxa"/>
              <w:left w:w="100" w:type="dxa"/>
              <w:bottom w:w="100" w:type="dxa"/>
              <w:right w:w="100" w:type="dxa"/>
            </w:tcMar>
          </w:tcPr>
          <w:p>
            <w:pPr>
              <w:spacing w:line="240" w:lineRule="auto"/>
              <w:ind w:left="200"/>
              <w:rPr>
                <w:rFonts w:asciiTheme="minorEastAsia" w:hAnsiTheme="minorEastAsia" w:eastAsiaTheme="minorEastAsia"/>
                <w:sz w:val="21"/>
                <w:szCs w:val="21"/>
              </w:rPr>
            </w:pPr>
          </w:p>
        </w:tc>
        <w:tc>
          <w:tcPr>
            <w:tcW w:w="278" w:type="dxa"/>
            <w:tcMar>
              <w:top w:w="100" w:type="dxa"/>
              <w:left w:w="100" w:type="dxa"/>
              <w:bottom w:w="100" w:type="dxa"/>
              <w:right w:w="100" w:type="dxa"/>
            </w:tcMar>
          </w:tcPr>
          <w:p>
            <w:pPr>
              <w:spacing w:line="240" w:lineRule="auto"/>
              <w:ind w:left="200"/>
              <w:rPr>
                <w:rFonts w:asciiTheme="minorEastAsia" w:hAnsiTheme="minorEastAsia" w:eastAsiaTheme="minorEastAsia"/>
                <w:sz w:val="21"/>
                <w:szCs w:val="21"/>
              </w:rPr>
            </w:pPr>
          </w:p>
        </w:tc>
        <w:tc>
          <w:tcPr>
            <w:tcW w:w="960" w:type="dxa"/>
            <w:tcMar>
              <w:top w:w="100" w:type="dxa"/>
              <w:left w:w="100" w:type="dxa"/>
              <w:bottom w:w="100" w:type="dxa"/>
              <w:right w:w="100" w:type="dxa"/>
            </w:tcMar>
          </w:tcPr>
          <w:p>
            <w:pPr>
              <w:spacing w:line="240" w:lineRule="auto"/>
              <w:ind w:left="200"/>
              <w:rPr>
                <w:rFonts w:asciiTheme="minorEastAsia" w:hAnsiTheme="minorEastAsia" w:eastAsiaTheme="minorEastAsia"/>
                <w:sz w:val="21"/>
                <w:szCs w:val="21"/>
              </w:rPr>
            </w:pPr>
          </w:p>
        </w:tc>
      </w:tr>
    </w:tbl>
    <w:p/>
    <w:p>
      <w:pPr>
        <w:spacing w:before="160" w:after="160" w:line="435" w:lineRule="auto"/>
        <w:rPr>
          <w:rFonts w:ascii="微软雅黑" w:hAnsi="微软雅黑" w:eastAsia="微软雅黑" w:cs="微软雅黑"/>
          <w:color w:val="333333"/>
          <w:highlight w:val="white"/>
        </w:rPr>
      </w:pPr>
      <w:r>
        <w:drawing>
          <wp:inline distT="114300" distB="114300" distL="114300" distR="114300">
            <wp:extent cx="4876800" cy="4371975"/>
            <wp:effectExtent l="0" t="0" r="0" b="0"/>
            <wp:docPr id="16" name="image38.png"/>
            <wp:cNvGraphicFramePr/>
            <a:graphic xmlns:a="http://schemas.openxmlformats.org/drawingml/2006/main">
              <a:graphicData uri="http://schemas.openxmlformats.org/drawingml/2006/picture">
                <pic:pic xmlns:pic="http://schemas.openxmlformats.org/drawingml/2006/picture">
                  <pic:nvPicPr>
                    <pic:cNvPr id="16" name="image38.png"/>
                    <pic:cNvPicPr preferRelativeResize="0"/>
                  </pic:nvPicPr>
                  <pic:blipFill>
                    <a:blip r:embed="rId53"/>
                    <a:srcRect/>
                    <a:stretch>
                      <a:fillRect/>
                    </a:stretch>
                  </pic:blipFill>
                  <pic:spPr>
                    <a:xfrm>
                      <a:off x="0" y="0"/>
                      <a:ext cx="4876800" cy="4371975"/>
                    </a:xfrm>
                    <a:prstGeom prst="rect">
                      <a:avLst/>
                    </a:prstGeom>
                  </pic:spPr>
                </pic:pic>
              </a:graphicData>
            </a:graphic>
          </wp:inline>
        </w:drawing>
      </w:r>
    </w:p>
    <w:p>
      <w:pPr>
        <w:spacing w:before="160" w:after="160" w:line="435" w:lineRule="auto"/>
        <w:rPr>
          <w:rFonts w:ascii="微软雅黑" w:hAnsi="微软雅黑" w:eastAsia="微软雅黑" w:cs="微软雅黑"/>
          <w:color w:val="333333"/>
          <w:sz w:val="18"/>
          <w:szCs w:val="18"/>
          <w:highlight w:val="white"/>
        </w:rPr>
      </w:pPr>
    </w:p>
    <w:p>
      <w:pPr>
        <w:rPr>
          <w:b/>
        </w:rPr>
      </w:pPr>
      <w:bookmarkStart w:id="608" w:name="_vrgx5n7hgtai" w:colFirst="0" w:colLast="0"/>
      <w:bookmarkEnd w:id="608"/>
      <w:r>
        <w:rPr>
          <w:b/>
        </w:rPr>
        <w:t>资源8：电梯故障信息</w:t>
      </w:r>
    </w:p>
    <w:p>
      <w:pPr>
        <w:spacing w:before="120" w:after="120"/>
        <w:jc w:val="center"/>
      </w:pPr>
      <w:r>
        <w:t>电梯故障原因分类</w:t>
      </w:r>
    </w:p>
    <w:tbl>
      <w:tblPr>
        <w:tblStyle w:val="157"/>
        <w:tblW w:w="8305" w:type="dxa"/>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940"/>
        <w:gridCol w:w="1932"/>
        <w:gridCol w:w="992"/>
        <w:gridCol w:w="44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40" w:hRule="atLeast"/>
        </w:trPr>
        <w:tc>
          <w:tcPr>
            <w:tcW w:w="940" w:type="dxa"/>
            <w:tcMar>
              <w:top w:w="100" w:type="dxa"/>
              <w:left w:w="100" w:type="dxa"/>
              <w:bottom w:w="100" w:type="dxa"/>
              <w:right w:w="100" w:type="dxa"/>
            </w:tcMar>
          </w:tcPr>
          <w:p>
            <w:pPr>
              <w:spacing w:before="100"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序号</w:t>
            </w:r>
          </w:p>
        </w:tc>
        <w:tc>
          <w:tcPr>
            <w:tcW w:w="1932" w:type="dxa"/>
            <w:tcMar>
              <w:top w:w="100" w:type="dxa"/>
              <w:left w:w="100" w:type="dxa"/>
              <w:bottom w:w="100" w:type="dxa"/>
              <w:right w:w="100" w:type="dxa"/>
            </w:tcMar>
          </w:tcPr>
          <w:p>
            <w:pPr>
              <w:spacing w:before="100"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类型</w:t>
            </w:r>
          </w:p>
        </w:tc>
        <w:tc>
          <w:tcPr>
            <w:tcW w:w="992" w:type="dxa"/>
            <w:tcMar>
              <w:top w:w="100" w:type="dxa"/>
              <w:left w:w="100" w:type="dxa"/>
              <w:bottom w:w="100" w:type="dxa"/>
              <w:right w:w="100" w:type="dxa"/>
            </w:tcMar>
          </w:tcPr>
          <w:p>
            <w:pPr>
              <w:spacing w:before="100"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故障代码</w:t>
            </w:r>
          </w:p>
        </w:tc>
        <w:tc>
          <w:tcPr>
            <w:tcW w:w="4441" w:type="dxa"/>
            <w:tcMar>
              <w:top w:w="100" w:type="dxa"/>
              <w:left w:w="100" w:type="dxa"/>
              <w:bottom w:w="100" w:type="dxa"/>
              <w:right w:w="100" w:type="dxa"/>
            </w:tcMar>
          </w:tcPr>
          <w:p>
            <w:pPr>
              <w:spacing w:before="100" w:line="240" w:lineRule="auto"/>
              <w:ind w:firstLine="360"/>
              <w:jc w:val="center"/>
              <w:rPr>
                <w:rFonts w:asciiTheme="minorEastAsia" w:hAnsiTheme="minorEastAsia" w:eastAsiaTheme="minorEastAsia"/>
                <w:b/>
                <w:sz w:val="21"/>
                <w:szCs w:val="21"/>
              </w:rPr>
            </w:pPr>
            <w:r>
              <w:rPr>
                <w:rFonts w:asciiTheme="minorEastAsia" w:hAnsiTheme="minorEastAsia" w:eastAsiaTheme="minorEastAsia"/>
                <w:b/>
                <w:sz w:val="21"/>
                <w:szCs w:val="21"/>
              </w:rPr>
              <w:t>故障分析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0" w:hRule="atLeast"/>
        </w:trPr>
        <w:tc>
          <w:tcPr>
            <w:tcW w:w="940" w:type="dxa"/>
            <w:vMerge w:val="restart"/>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w:t>
            </w:r>
          </w:p>
        </w:tc>
        <w:tc>
          <w:tcPr>
            <w:tcW w:w="1932" w:type="dxa"/>
            <w:vMerge w:val="restart"/>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人为原因</w:t>
            </w:r>
          </w:p>
        </w:tc>
        <w:tc>
          <w:tcPr>
            <w:tcW w:w="992"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0101</w:t>
            </w:r>
          </w:p>
        </w:tc>
        <w:tc>
          <w:tcPr>
            <w:tcW w:w="4441"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生活垃圾导致开关门受阻，电梯停止运行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0" w:hRule="atLeast"/>
        </w:trPr>
        <w:tc>
          <w:tcPr>
            <w:tcW w:w="940"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1932"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992"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0102</w:t>
            </w:r>
          </w:p>
        </w:tc>
        <w:tc>
          <w:tcPr>
            <w:tcW w:w="4441"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野蛮搬运导致门变形，电梯无法运行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0" w:hRule="atLeast"/>
        </w:trPr>
        <w:tc>
          <w:tcPr>
            <w:tcW w:w="940"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1932"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992"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0103</w:t>
            </w:r>
          </w:p>
        </w:tc>
        <w:tc>
          <w:tcPr>
            <w:tcW w:w="4441"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装修垃圾导致开关门受阻，电梯停止运行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0" w:hRule="atLeast"/>
        </w:trPr>
        <w:tc>
          <w:tcPr>
            <w:tcW w:w="940"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1932"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992"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0104</w:t>
            </w:r>
          </w:p>
        </w:tc>
        <w:tc>
          <w:tcPr>
            <w:tcW w:w="4441"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超载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0" w:hRule="atLeast"/>
        </w:trPr>
        <w:tc>
          <w:tcPr>
            <w:tcW w:w="940"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1932"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992"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0105</w:t>
            </w:r>
          </w:p>
        </w:tc>
        <w:tc>
          <w:tcPr>
            <w:tcW w:w="4441"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阻挡关门时间过长，电梯无法运行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0" w:hRule="atLeast"/>
        </w:trPr>
        <w:tc>
          <w:tcPr>
            <w:tcW w:w="940"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1932"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992"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0106</w:t>
            </w:r>
          </w:p>
        </w:tc>
        <w:tc>
          <w:tcPr>
            <w:tcW w:w="4441"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其他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0" w:hRule="atLeast"/>
        </w:trPr>
        <w:tc>
          <w:tcPr>
            <w:tcW w:w="940" w:type="dxa"/>
            <w:vMerge w:val="restart"/>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w:t>
            </w:r>
          </w:p>
        </w:tc>
        <w:tc>
          <w:tcPr>
            <w:tcW w:w="1932" w:type="dxa"/>
            <w:vMerge w:val="restart"/>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外部原因</w:t>
            </w:r>
          </w:p>
        </w:tc>
        <w:tc>
          <w:tcPr>
            <w:tcW w:w="992"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0201</w:t>
            </w:r>
          </w:p>
        </w:tc>
        <w:tc>
          <w:tcPr>
            <w:tcW w:w="4441"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电梯在运行过程中出现的停电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0" w:hRule="atLeast"/>
        </w:trPr>
        <w:tc>
          <w:tcPr>
            <w:tcW w:w="940"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1932"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992"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0202</w:t>
            </w:r>
          </w:p>
        </w:tc>
        <w:tc>
          <w:tcPr>
            <w:tcW w:w="4441"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电气部件进水导致的短路故障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0" w:hRule="atLeast"/>
        </w:trPr>
        <w:tc>
          <w:tcPr>
            <w:tcW w:w="940"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1932"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992"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0203</w:t>
            </w:r>
          </w:p>
        </w:tc>
        <w:tc>
          <w:tcPr>
            <w:tcW w:w="4441"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机房温度过高，电气控制系统自动保护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0" w:hRule="atLeast"/>
        </w:trPr>
        <w:tc>
          <w:tcPr>
            <w:tcW w:w="940"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1932"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992"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0204</w:t>
            </w:r>
          </w:p>
        </w:tc>
        <w:tc>
          <w:tcPr>
            <w:tcW w:w="4441"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故障后自动恢复运行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0" w:hRule="atLeast"/>
        </w:trPr>
        <w:tc>
          <w:tcPr>
            <w:tcW w:w="940"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1932"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992"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0205</w:t>
            </w:r>
          </w:p>
        </w:tc>
        <w:tc>
          <w:tcPr>
            <w:tcW w:w="4441"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其他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0" w:hRule="atLeast"/>
        </w:trPr>
        <w:tc>
          <w:tcPr>
            <w:tcW w:w="940" w:type="dxa"/>
            <w:vMerge w:val="restart"/>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w:t>
            </w:r>
          </w:p>
        </w:tc>
        <w:tc>
          <w:tcPr>
            <w:tcW w:w="1932" w:type="dxa"/>
            <w:vMerge w:val="restart"/>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门系统</w:t>
            </w:r>
          </w:p>
        </w:tc>
        <w:tc>
          <w:tcPr>
            <w:tcW w:w="992"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0301</w:t>
            </w:r>
          </w:p>
        </w:tc>
        <w:tc>
          <w:tcPr>
            <w:tcW w:w="4441"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轿门锁失效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0" w:hRule="atLeast"/>
        </w:trPr>
        <w:tc>
          <w:tcPr>
            <w:tcW w:w="940"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1932"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992"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0302</w:t>
            </w:r>
          </w:p>
        </w:tc>
        <w:tc>
          <w:tcPr>
            <w:tcW w:w="4441"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厅门锁失效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0" w:hRule="atLeast"/>
        </w:trPr>
        <w:tc>
          <w:tcPr>
            <w:tcW w:w="940"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1932"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992"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0303</w:t>
            </w:r>
          </w:p>
        </w:tc>
        <w:tc>
          <w:tcPr>
            <w:tcW w:w="4441"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门机故障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0" w:hRule="atLeast"/>
        </w:trPr>
        <w:tc>
          <w:tcPr>
            <w:tcW w:w="940"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1932"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992"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0304</w:t>
            </w:r>
          </w:p>
        </w:tc>
        <w:tc>
          <w:tcPr>
            <w:tcW w:w="4441"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门刀与滚轮（球）间距调整不良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0" w:hRule="atLeast"/>
        </w:trPr>
        <w:tc>
          <w:tcPr>
            <w:tcW w:w="940"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1932"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992"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0305</w:t>
            </w:r>
          </w:p>
        </w:tc>
        <w:tc>
          <w:tcPr>
            <w:tcW w:w="4441"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安全触板、光幕等防夹人保护装置无效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0" w:hRule="atLeast"/>
        </w:trPr>
        <w:tc>
          <w:tcPr>
            <w:tcW w:w="940"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1932"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992"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0306</w:t>
            </w:r>
          </w:p>
        </w:tc>
        <w:tc>
          <w:tcPr>
            <w:tcW w:w="4441"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主动门与从动门之间的联动失效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0" w:hRule="atLeast"/>
        </w:trPr>
        <w:tc>
          <w:tcPr>
            <w:tcW w:w="940"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1932"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992"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0307</w:t>
            </w:r>
          </w:p>
        </w:tc>
        <w:tc>
          <w:tcPr>
            <w:tcW w:w="4441"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门触点失效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0" w:hRule="atLeast"/>
        </w:trPr>
        <w:tc>
          <w:tcPr>
            <w:tcW w:w="940"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1932"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992"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0308</w:t>
            </w:r>
          </w:p>
        </w:tc>
        <w:tc>
          <w:tcPr>
            <w:tcW w:w="4441"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门挂轮破损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0" w:hRule="atLeast"/>
        </w:trPr>
        <w:tc>
          <w:tcPr>
            <w:tcW w:w="940"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1932"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992"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0309</w:t>
            </w:r>
          </w:p>
        </w:tc>
        <w:tc>
          <w:tcPr>
            <w:tcW w:w="4441"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门导向系统失效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0" w:hRule="atLeast"/>
        </w:trPr>
        <w:tc>
          <w:tcPr>
            <w:tcW w:w="940"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1932"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992"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0310</w:t>
            </w:r>
          </w:p>
        </w:tc>
        <w:tc>
          <w:tcPr>
            <w:tcW w:w="4441"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其他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0" w:hRule="atLeast"/>
        </w:trPr>
        <w:tc>
          <w:tcPr>
            <w:tcW w:w="940" w:type="dxa"/>
            <w:vMerge w:val="restart"/>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4</w:t>
            </w:r>
          </w:p>
        </w:tc>
        <w:tc>
          <w:tcPr>
            <w:tcW w:w="1932" w:type="dxa"/>
            <w:vMerge w:val="restart"/>
            <w:tcMar>
              <w:top w:w="100" w:type="dxa"/>
              <w:left w:w="100" w:type="dxa"/>
              <w:bottom w:w="100" w:type="dxa"/>
              <w:right w:w="100" w:type="dxa"/>
            </w:tcMar>
          </w:tcPr>
          <w:p>
            <w:pPr>
              <w:spacing w:before="100" w:line="240" w:lineRule="auto"/>
              <w:ind w:left="-100"/>
              <w:jc w:val="center"/>
              <w:rPr>
                <w:rFonts w:asciiTheme="minorEastAsia" w:hAnsiTheme="minorEastAsia" w:eastAsiaTheme="minorEastAsia"/>
                <w:sz w:val="21"/>
                <w:szCs w:val="21"/>
              </w:rPr>
            </w:pPr>
            <w:r>
              <w:rPr>
                <w:rFonts w:asciiTheme="minorEastAsia" w:hAnsiTheme="minorEastAsia" w:eastAsiaTheme="minorEastAsia"/>
                <w:sz w:val="21"/>
                <w:szCs w:val="21"/>
              </w:rPr>
              <w:t>曳引系统</w:t>
            </w:r>
          </w:p>
        </w:tc>
        <w:tc>
          <w:tcPr>
            <w:tcW w:w="992"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0401</w:t>
            </w:r>
          </w:p>
        </w:tc>
        <w:tc>
          <w:tcPr>
            <w:tcW w:w="4441"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平衡系数不在标准范围内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0" w:hRule="atLeast"/>
        </w:trPr>
        <w:tc>
          <w:tcPr>
            <w:tcW w:w="940"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1932"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992"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0402</w:t>
            </w:r>
          </w:p>
        </w:tc>
        <w:tc>
          <w:tcPr>
            <w:tcW w:w="4441"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曳引轮（轴）磨损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0" w:hRule="atLeast"/>
        </w:trPr>
        <w:tc>
          <w:tcPr>
            <w:tcW w:w="940"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1932"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992"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0403</w:t>
            </w:r>
          </w:p>
        </w:tc>
        <w:tc>
          <w:tcPr>
            <w:tcW w:w="4441"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曳引机缺油或油量过多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0" w:hRule="atLeast"/>
        </w:trPr>
        <w:tc>
          <w:tcPr>
            <w:tcW w:w="940"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1932"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992"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0404</w:t>
            </w:r>
          </w:p>
        </w:tc>
        <w:tc>
          <w:tcPr>
            <w:tcW w:w="4441"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传动皮带过松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0" w:hRule="atLeast"/>
        </w:trPr>
        <w:tc>
          <w:tcPr>
            <w:tcW w:w="940"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1932"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992"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0405</w:t>
            </w:r>
          </w:p>
        </w:tc>
        <w:tc>
          <w:tcPr>
            <w:tcW w:w="4441"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钢丝绳卡阻或跳槽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0" w:hRule="atLeast"/>
        </w:trPr>
        <w:tc>
          <w:tcPr>
            <w:tcW w:w="940"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1932"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992"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0406</w:t>
            </w:r>
          </w:p>
        </w:tc>
        <w:tc>
          <w:tcPr>
            <w:tcW w:w="4441"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钢丝绳磨损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0" w:hRule="atLeast"/>
        </w:trPr>
        <w:tc>
          <w:tcPr>
            <w:tcW w:w="940"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1932"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992"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0407</w:t>
            </w:r>
          </w:p>
        </w:tc>
        <w:tc>
          <w:tcPr>
            <w:tcW w:w="4441"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变速箱故障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0" w:hRule="atLeast"/>
        </w:trPr>
        <w:tc>
          <w:tcPr>
            <w:tcW w:w="940"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1932"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992"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0408</w:t>
            </w:r>
          </w:p>
        </w:tc>
        <w:tc>
          <w:tcPr>
            <w:tcW w:w="4441"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其他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0" w:hRule="atLeast"/>
        </w:trPr>
        <w:tc>
          <w:tcPr>
            <w:tcW w:w="940" w:type="dxa"/>
            <w:vMerge w:val="restart"/>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5</w:t>
            </w:r>
          </w:p>
        </w:tc>
        <w:tc>
          <w:tcPr>
            <w:tcW w:w="1932" w:type="dxa"/>
            <w:vMerge w:val="restart"/>
            <w:tcMar>
              <w:top w:w="100" w:type="dxa"/>
              <w:left w:w="100" w:type="dxa"/>
              <w:bottom w:w="100" w:type="dxa"/>
              <w:right w:w="100" w:type="dxa"/>
            </w:tcMar>
          </w:tcPr>
          <w:p>
            <w:pPr>
              <w:spacing w:before="100" w:line="240" w:lineRule="auto"/>
              <w:ind w:left="-100"/>
              <w:jc w:val="center"/>
              <w:rPr>
                <w:rFonts w:asciiTheme="minorEastAsia" w:hAnsiTheme="minorEastAsia" w:eastAsiaTheme="minorEastAsia"/>
                <w:sz w:val="21"/>
                <w:szCs w:val="21"/>
              </w:rPr>
            </w:pPr>
            <w:r>
              <w:rPr>
                <w:rFonts w:asciiTheme="minorEastAsia" w:hAnsiTheme="minorEastAsia" w:eastAsiaTheme="minorEastAsia"/>
                <w:sz w:val="21"/>
                <w:szCs w:val="21"/>
              </w:rPr>
              <w:t>导向系统</w:t>
            </w:r>
          </w:p>
        </w:tc>
        <w:tc>
          <w:tcPr>
            <w:tcW w:w="992"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0501</w:t>
            </w:r>
          </w:p>
        </w:tc>
        <w:tc>
          <w:tcPr>
            <w:tcW w:w="4441"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导靴磨损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0" w:hRule="atLeast"/>
        </w:trPr>
        <w:tc>
          <w:tcPr>
            <w:tcW w:w="940"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1932"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992"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0502</w:t>
            </w:r>
          </w:p>
        </w:tc>
        <w:tc>
          <w:tcPr>
            <w:tcW w:w="4441"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导轨润滑欠缺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00" w:hRule="atLeast"/>
        </w:trPr>
        <w:tc>
          <w:tcPr>
            <w:tcW w:w="940"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1932"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992"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0503</w:t>
            </w:r>
          </w:p>
        </w:tc>
        <w:tc>
          <w:tcPr>
            <w:tcW w:w="4441"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其他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0" w:hRule="atLeast"/>
        </w:trPr>
        <w:tc>
          <w:tcPr>
            <w:tcW w:w="940" w:type="dxa"/>
            <w:vMerge w:val="restart"/>
            <w:tcMar>
              <w:top w:w="100" w:type="dxa"/>
              <w:left w:w="100" w:type="dxa"/>
              <w:bottom w:w="100" w:type="dxa"/>
              <w:right w:w="100" w:type="dxa"/>
            </w:tcMar>
          </w:tcPr>
          <w:p>
            <w:pPr>
              <w:spacing w:before="100" w:line="240" w:lineRule="auto"/>
              <w:ind w:firstLine="20"/>
              <w:jc w:val="center"/>
              <w:rPr>
                <w:rFonts w:asciiTheme="minorEastAsia" w:hAnsiTheme="minorEastAsia" w:eastAsiaTheme="minorEastAsia"/>
                <w:sz w:val="21"/>
                <w:szCs w:val="21"/>
              </w:rPr>
            </w:pPr>
            <w:r>
              <w:rPr>
                <w:rFonts w:asciiTheme="minorEastAsia" w:hAnsiTheme="minorEastAsia" w:eastAsiaTheme="minorEastAsia"/>
                <w:sz w:val="21"/>
                <w:szCs w:val="21"/>
              </w:rPr>
              <w:t>6</w:t>
            </w:r>
          </w:p>
        </w:tc>
        <w:tc>
          <w:tcPr>
            <w:tcW w:w="1932" w:type="dxa"/>
            <w:vMerge w:val="restart"/>
            <w:tcMar>
              <w:top w:w="100" w:type="dxa"/>
              <w:left w:w="100" w:type="dxa"/>
              <w:bottom w:w="100" w:type="dxa"/>
              <w:right w:w="100" w:type="dxa"/>
            </w:tcMar>
          </w:tcPr>
          <w:p>
            <w:pPr>
              <w:spacing w:before="100" w:line="240" w:lineRule="auto"/>
              <w:ind w:left="-100"/>
              <w:jc w:val="center"/>
              <w:rPr>
                <w:rFonts w:asciiTheme="minorEastAsia" w:hAnsiTheme="minorEastAsia" w:eastAsiaTheme="minorEastAsia"/>
                <w:sz w:val="21"/>
                <w:szCs w:val="21"/>
              </w:rPr>
            </w:pPr>
            <w:r>
              <w:rPr>
                <w:rFonts w:asciiTheme="minorEastAsia" w:hAnsiTheme="minorEastAsia" w:eastAsiaTheme="minorEastAsia"/>
                <w:sz w:val="21"/>
                <w:szCs w:val="21"/>
              </w:rPr>
              <w:t>轿厢</w:t>
            </w:r>
          </w:p>
        </w:tc>
        <w:tc>
          <w:tcPr>
            <w:tcW w:w="992"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0601</w:t>
            </w:r>
          </w:p>
        </w:tc>
        <w:tc>
          <w:tcPr>
            <w:tcW w:w="4441"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轿厢壁变形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0" w:hRule="atLeast"/>
        </w:trPr>
        <w:tc>
          <w:tcPr>
            <w:tcW w:w="940"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1932"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992"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0602</w:t>
            </w:r>
          </w:p>
        </w:tc>
        <w:tc>
          <w:tcPr>
            <w:tcW w:w="4441"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照明失效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0" w:hRule="atLeast"/>
        </w:trPr>
        <w:tc>
          <w:tcPr>
            <w:tcW w:w="940"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1932"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992"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0603</w:t>
            </w:r>
          </w:p>
        </w:tc>
        <w:tc>
          <w:tcPr>
            <w:tcW w:w="4441"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紧急报警失效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0" w:hRule="atLeast"/>
        </w:trPr>
        <w:tc>
          <w:tcPr>
            <w:tcW w:w="940"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1932"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992"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0604</w:t>
            </w:r>
          </w:p>
        </w:tc>
        <w:tc>
          <w:tcPr>
            <w:tcW w:w="4441"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其他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0" w:hRule="atLeast"/>
        </w:trPr>
        <w:tc>
          <w:tcPr>
            <w:tcW w:w="940" w:type="dxa"/>
            <w:vMerge w:val="restart"/>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7</w:t>
            </w:r>
          </w:p>
        </w:tc>
        <w:tc>
          <w:tcPr>
            <w:tcW w:w="1932" w:type="dxa"/>
            <w:vMerge w:val="restart"/>
            <w:tcMar>
              <w:top w:w="100" w:type="dxa"/>
              <w:left w:w="100" w:type="dxa"/>
              <w:bottom w:w="100" w:type="dxa"/>
              <w:right w:w="100" w:type="dxa"/>
            </w:tcMar>
          </w:tcPr>
          <w:p>
            <w:pPr>
              <w:spacing w:before="100" w:line="240" w:lineRule="auto"/>
              <w:ind w:left="-100"/>
              <w:jc w:val="center"/>
              <w:rPr>
                <w:rFonts w:asciiTheme="minorEastAsia" w:hAnsiTheme="minorEastAsia" w:eastAsiaTheme="minorEastAsia"/>
                <w:sz w:val="21"/>
                <w:szCs w:val="21"/>
              </w:rPr>
            </w:pPr>
            <w:r>
              <w:rPr>
                <w:rFonts w:asciiTheme="minorEastAsia" w:hAnsiTheme="minorEastAsia" w:eastAsiaTheme="minorEastAsia"/>
                <w:sz w:val="21"/>
                <w:szCs w:val="21"/>
              </w:rPr>
              <w:t>控制系统</w:t>
            </w:r>
          </w:p>
        </w:tc>
        <w:tc>
          <w:tcPr>
            <w:tcW w:w="992"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0701</w:t>
            </w:r>
          </w:p>
        </w:tc>
        <w:tc>
          <w:tcPr>
            <w:tcW w:w="4441"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控制主板失效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0" w:hRule="atLeast"/>
        </w:trPr>
        <w:tc>
          <w:tcPr>
            <w:tcW w:w="940"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1932"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992"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0702</w:t>
            </w:r>
          </w:p>
        </w:tc>
        <w:tc>
          <w:tcPr>
            <w:tcW w:w="4441"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电气元器件（接触器、继电器、驱动器件等）失效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0" w:hRule="atLeast"/>
        </w:trPr>
        <w:tc>
          <w:tcPr>
            <w:tcW w:w="940"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1932"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992"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0703</w:t>
            </w:r>
          </w:p>
        </w:tc>
        <w:tc>
          <w:tcPr>
            <w:tcW w:w="4441"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平层感应器失效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0" w:hRule="atLeast"/>
        </w:trPr>
        <w:tc>
          <w:tcPr>
            <w:tcW w:w="940"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1932"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992"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0704</w:t>
            </w:r>
          </w:p>
        </w:tc>
        <w:tc>
          <w:tcPr>
            <w:tcW w:w="4441"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极限开关、急停开关、维修开关等传感器失效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0" w:hRule="atLeast"/>
        </w:trPr>
        <w:tc>
          <w:tcPr>
            <w:tcW w:w="940"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1932"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992"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0705</w:t>
            </w:r>
          </w:p>
        </w:tc>
        <w:tc>
          <w:tcPr>
            <w:tcW w:w="4441"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电气连接不可靠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0" w:hRule="atLeast"/>
        </w:trPr>
        <w:tc>
          <w:tcPr>
            <w:tcW w:w="940"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1932"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992"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0706</w:t>
            </w:r>
          </w:p>
        </w:tc>
        <w:tc>
          <w:tcPr>
            <w:tcW w:w="4441"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编码器失效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0" w:hRule="atLeast"/>
        </w:trPr>
        <w:tc>
          <w:tcPr>
            <w:tcW w:w="940"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1932"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992"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0707</w:t>
            </w:r>
          </w:p>
        </w:tc>
        <w:tc>
          <w:tcPr>
            <w:tcW w:w="4441"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主电源开关失效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0" w:hRule="atLeast"/>
        </w:trPr>
        <w:tc>
          <w:tcPr>
            <w:tcW w:w="940"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1932"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992"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0708</w:t>
            </w:r>
          </w:p>
        </w:tc>
        <w:tc>
          <w:tcPr>
            <w:tcW w:w="4441"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召唤失效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0" w:hRule="atLeast"/>
        </w:trPr>
        <w:tc>
          <w:tcPr>
            <w:tcW w:w="940"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1932"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992"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0709</w:t>
            </w:r>
          </w:p>
        </w:tc>
        <w:tc>
          <w:tcPr>
            <w:tcW w:w="4441"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电梯重启故障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0" w:hRule="atLeast"/>
        </w:trPr>
        <w:tc>
          <w:tcPr>
            <w:tcW w:w="940"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1932"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992"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0710</w:t>
            </w:r>
          </w:p>
        </w:tc>
        <w:tc>
          <w:tcPr>
            <w:tcW w:w="4441"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其他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0" w:hRule="atLeast"/>
        </w:trPr>
        <w:tc>
          <w:tcPr>
            <w:tcW w:w="940" w:type="dxa"/>
            <w:vMerge w:val="restart"/>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8</w:t>
            </w:r>
          </w:p>
        </w:tc>
        <w:tc>
          <w:tcPr>
            <w:tcW w:w="1932" w:type="dxa"/>
            <w:vMerge w:val="restart"/>
            <w:tcMar>
              <w:top w:w="100" w:type="dxa"/>
              <w:left w:w="100" w:type="dxa"/>
              <w:bottom w:w="100" w:type="dxa"/>
              <w:right w:w="100" w:type="dxa"/>
            </w:tcMar>
          </w:tcPr>
          <w:p>
            <w:pPr>
              <w:spacing w:before="100" w:line="240" w:lineRule="auto"/>
              <w:ind w:left="-100"/>
              <w:jc w:val="center"/>
              <w:rPr>
                <w:rFonts w:asciiTheme="minorEastAsia" w:hAnsiTheme="minorEastAsia" w:eastAsiaTheme="minorEastAsia"/>
                <w:sz w:val="21"/>
                <w:szCs w:val="21"/>
              </w:rPr>
            </w:pPr>
            <w:r>
              <w:rPr>
                <w:rFonts w:asciiTheme="minorEastAsia" w:hAnsiTheme="minorEastAsia" w:eastAsiaTheme="minorEastAsia"/>
                <w:sz w:val="21"/>
                <w:szCs w:val="21"/>
              </w:rPr>
              <w:t>电气系统</w:t>
            </w:r>
          </w:p>
        </w:tc>
        <w:tc>
          <w:tcPr>
            <w:tcW w:w="992"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0801</w:t>
            </w:r>
          </w:p>
        </w:tc>
        <w:tc>
          <w:tcPr>
            <w:tcW w:w="4441"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变频器失效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0" w:hRule="atLeast"/>
        </w:trPr>
        <w:tc>
          <w:tcPr>
            <w:tcW w:w="940"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1932"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992"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0802</w:t>
            </w:r>
          </w:p>
        </w:tc>
        <w:tc>
          <w:tcPr>
            <w:tcW w:w="4441"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电动机失效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0" w:hRule="atLeast"/>
        </w:trPr>
        <w:tc>
          <w:tcPr>
            <w:tcW w:w="940"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1932"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992"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0803</w:t>
            </w:r>
          </w:p>
        </w:tc>
        <w:tc>
          <w:tcPr>
            <w:tcW w:w="4441"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制动器故障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0" w:hRule="atLeast"/>
        </w:trPr>
        <w:tc>
          <w:tcPr>
            <w:tcW w:w="940"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1932"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992"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0804</w:t>
            </w:r>
          </w:p>
        </w:tc>
        <w:tc>
          <w:tcPr>
            <w:tcW w:w="4441"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主电源断开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0" w:hRule="atLeast"/>
        </w:trPr>
        <w:tc>
          <w:tcPr>
            <w:tcW w:w="940"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1932"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992"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0805</w:t>
            </w:r>
          </w:p>
        </w:tc>
        <w:tc>
          <w:tcPr>
            <w:tcW w:w="4441"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其他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0" w:hRule="atLeast"/>
        </w:trPr>
        <w:tc>
          <w:tcPr>
            <w:tcW w:w="940" w:type="dxa"/>
            <w:vMerge w:val="restart"/>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9</w:t>
            </w:r>
          </w:p>
        </w:tc>
        <w:tc>
          <w:tcPr>
            <w:tcW w:w="1932" w:type="dxa"/>
            <w:vMerge w:val="restart"/>
            <w:tcMar>
              <w:top w:w="100" w:type="dxa"/>
              <w:left w:w="100" w:type="dxa"/>
              <w:bottom w:w="100" w:type="dxa"/>
              <w:right w:w="100" w:type="dxa"/>
            </w:tcMar>
          </w:tcPr>
          <w:p>
            <w:pPr>
              <w:spacing w:before="100" w:line="240" w:lineRule="auto"/>
              <w:ind w:left="-100"/>
              <w:jc w:val="center"/>
              <w:rPr>
                <w:rFonts w:asciiTheme="minorEastAsia" w:hAnsiTheme="minorEastAsia" w:eastAsiaTheme="minorEastAsia"/>
                <w:sz w:val="21"/>
                <w:szCs w:val="21"/>
              </w:rPr>
            </w:pPr>
            <w:r>
              <w:rPr>
                <w:rFonts w:asciiTheme="minorEastAsia" w:hAnsiTheme="minorEastAsia" w:eastAsiaTheme="minorEastAsia"/>
                <w:sz w:val="21"/>
                <w:szCs w:val="21"/>
              </w:rPr>
              <w:t>安全保护装置</w:t>
            </w:r>
          </w:p>
        </w:tc>
        <w:tc>
          <w:tcPr>
            <w:tcW w:w="992"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0901</w:t>
            </w:r>
          </w:p>
        </w:tc>
        <w:tc>
          <w:tcPr>
            <w:tcW w:w="4441"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安全回路断开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0" w:hRule="atLeast"/>
        </w:trPr>
        <w:tc>
          <w:tcPr>
            <w:tcW w:w="940"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1932"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992"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0902</w:t>
            </w:r>
          </w:p>
        </w:tc>
        <w:tc>
          <w:tcPr>
            <w:tcW w:w="4441"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消防开关失效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0" w:hRule="atLeast"/>
        </w:trPr>
        <w:tc>
          <w:tcPr>
            <w:tcW w:w="940"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1932"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992"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0903</w:t>
            </w:r>
          </w:p>
        </w:tc>
        <w:tc>
          <w:tcPr>
            <w:tcW w:w="4441"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限速器开关动作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0" w:hRule="atLeast"/>
        </w:trPr>
        <w:tc>
          <w:tcPr>
            <w:tcW w:w="940"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1932"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992"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0904</w:t>
            </w:r>
          </w:p>
        </w:tc>
        <w:tc>
          <w:tcPr>
            <w:tcW w:w="4441"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安全钳开关动作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0" w:hRule="atLeast"/>
        </w:trPr>
        <w:tc>
          <w:tcPr>
            <w:tcW w:w="940"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1932"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992"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0905</w:t>
            </w:r>
          </w:p>
        </w:tc>
        <w:tc>
          <w:tcPr>
            <w:tcW w:w="4441"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缓冲器开关动作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0" w:hRule="atLeast"/>
        </w:trPr>
        <w:tc>
          <w:tcPr>
            <w:tcW w:w="940"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1932"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992"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0906</w:t>
            </w:r>
          </w:p>
        </w:tc>
        <w:tc>
          <w:tcPr>
            <w:tcW w:w="4441"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张紧轮开关动作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0" w:hRule="atLeast"/>
        </w:trPr>
        <w:tc>
          <w:tcPr>
            <w:tcW w:w="940"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1932"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992"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0907</w:t>
            </w:r>
          </w:p>
        </w:tc>
        <w:tc>
          <w:tcPr>
            <w:tcW w:w="4441"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上行超速保护开关动作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0" w:hRule="atLeast"/>
        </w:trPr>
        <w:tc>
          <w:tcPr>
            <w:tcW w:w="940"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1932" w:type="dxa"/>
            <w:vMerge w:val="continue"/>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p>
        </w:tc>
        <w:tc>
          <w:tcPr>
            <w:tcW w:w="992"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0908</w:t>
            </w:r>
          </w:p>
        </w:tc>
        <w:tc>
          <w:tcPr>
            <w:tcW w:w="4441" w:type="dxa"/>
            <w:tcMar>
              <w:top w:w="100" w:type="dxa"/>
              <w:left w:w="100" w:type="dxa"/>
              <w:bottom w:w="100" w:type="dxa"/>
              <w:right w:w="100" w:type="dxa"/>
            </w:tcMar>
          </w:tcPr>
          <w:p>
            <w:pPr>
              <w:spacing w:before="10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其他</w:t>
            </w:r>
          </w:p>
        </w:tc>
      </w:tr>
    </w:tbl>
    <w:p>
      <w:pPr>
        <w:spacing w:before="100" w:line="240" w:lineRule="auto"/>
        <w:rPr>
          <w:sz w:val="20"/>
          <w:szCs w:val="20"/>
        </w:rPr>
      </w:pPr>
    </w:p>
    <w:p>
      <w:pPr>
        <w:jc w:val="center"/>
      </w:pPr>
      <w:r>
        <w:t>电梯状态代码</w:t>
      </w:r>
    </w:p>
    <w:tbl>
      <w:tblPr>
        <w:tblStyle w:val="158"/>
        <w:tblW w:w="8305" w:type="dxa"/>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448"/>
        <w:gridCol w:w="3274"/>
        <w:gridCol w:w="35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1448"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代码</w:t>
            </w:r>
          </w:p>
        </w:tc>
        <w:tc>
          <w:tcPr>
            <w:tcW w:w="327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状态</w:t>
            </w:r>
          </w:p>
        </w:tc>
        <w:tc>
          <w:tcPr>
            <w:tcW w:w="3583"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1448" w:type="dxa"/>
            <w:tcMar>
              <w:top w:w="100" w:type="dxa"/>
              <w:left w:w="100" w:type="dxa"/>
              <w:bottom w:w="100" w:type="dxa"/>
              <w:right w:w="100" w:type="dxa"/>
            </w:tcMar>
          </w:tcPr>
          <w:p>
            <w:pPr>
              <w:spacing w:line="240" w:lineRule="auto"/>
              <w:jc w:val="center"/>
              <w:rPr>
                <w:rFonts w:cs="Times New Roman" w:asciiTheme="minorEastAsia" w:hAnsiTheme="minorEastAsia" w:eastAsiaTheme="minorEastAsia"/>
                <w:sz w:val="21"/>
                <w:szCs w:val="21"/>
              </w:rPr>
            </w:pPr>
            <w:r>
              <w:rPr>
                <w:rFonts w:cs="Times New Roman" w:asciiTheme="minorEastAsia" w:hAnsiTheme="minorEastAsia" w:eastAsiaTheme="minorEastAsia"/>
                <w:sz w:val="21"/>
                <w:szCs w:val="21"/>
              </w:rPr>
              <w:t>0001</w:t>
            </w:r>
          </w:p>
        </w:tc>
        <w:tc>
          <w:tcPr>
            <w:tcW w:w="327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电梯总接触器状态</w:t>
            </w:r>
          </w:p>
        </w:tc>
        <w:tc>
          <w:tcPr>
            <w:tcW w:w="3583"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总接触器吸合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80" w:hRule="atLeast"/>
        </w:trPr>
        <w:tc>
          <w:tcPr>
            <w:tcW w:w="1448" w:type="dxa"/>
            <w:tcMar>
              <w:top w:w="100" w:type="dxa"/>
              <w:left w:w="100" w:type="dxa"/>
              <w:bottom w:w="100" w:type="dxa"/>
              <w:right w:w="100" w:type="dxa"/>
            </w:tcMar>
          </w:tcPr>
          <w:p>
            <w:pPr>
              <w:spacing w:line="240" w:lineRule="auto"/>
              <w:jc w:val="center"/>
              <w:rPr>
                <w:rFonts w:cs="Times New Roman" w:asciiTheme="minorEastAsia" w:hAnsiTheme="minorEastAsia" w:eastAsiaTheme="minorEastAsia"/>
                <w:sz w:val="21"/>
                <w:szCs w:val="21"/>
              </w:rPr>
            </w:pPr>
            <w:r>
              <w:rPr>
                <w:rFonts w:cs="Times New Roman" w:asciiTheme="minorEastAsia" w:hAnsiTheme="minorEastAsia" w:eastAsiaTheme="minorEastAsia"/>
                <w:sz w:val="21"/>
                <w:szCs w:val="21"/>
              </w:rPr>
              <w:t>0002</w:t>
            </w:r>
          </w:p>
        </w:tc>
        <w:tc>
          <w:tcPr>
            <w:tcW w:w="327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电梯运行接触器状态</w:t>
            </w:r>
          </w:p>
        </w:tc>
        <w:tc>
          <w:tcPr>
            <w:tcW w:w="3583"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运行接触器吸合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60" w:hRule="atLeast"/>
        </w:trPr>
        <w:tc>
          <w:tcPr>
            <w:tcW w:w="1448" w:type="dxa"/>
            <w:tcMar>
              <w:top w:w="100" w:type="dxa"/>
              <w:left w:w="100" w:type="dxa"/>
              <w:bottom w:w="100" w:type="dxa"/>
              <w:right w:w="100" w:type="dxa"/>
            </w:tcMar>
          </w:tcPr>
          <w:p>
            <w:pPr>
              <w:spacing w:line="240" w:lineRule="auto"/>
              <w:jc w:val="center"/>
              <w:rPr>
                <w:rFonts w:cs="Times New Roman" w:asciiTheme="minorEastAsia" w:hAnsiTheme="minorEastAsia" w:eastAsiaTheme="minorEastAsia"/>
                <w:sz w:val="21"/>
                <w:szCs w:val="21"/>
              </w:rPr>
            </w:pPr>
            <w:r>
              <w:rPr>
                <w:rFonts w:cs="Times New Roman" w:asciiTheme="minorEastAsia" w:hAnsiTheme="minorEastAsia" w:eastAsiaTheme="minorEastAsia"/>
                <w:sz w:val="21"/>
                <w:szCs w:val="21"/>
              </w:rPr>
              <w:t>0003</w:t>
            </w:r>
          </w:p>
        </w:tc>
        <w:tc>
          <w:tcPr>
            <w:tcW w:w="327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电梯安全回路状态</w:t>
            </w:r>
          </w:p>
        </w:tc>
        <w:tc>
          <w:tcPr>
            <w:tcW w:w="3583"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安全回路正常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60" w:hRule="atLeast"/>
        </w:trPr>
        <w:tc>
          <w:tcPr>
            <w:tcW w:w="1448" w:type="dxa"/>
            <w:tcMar>
              <w:top w:w="100" w:type="dxa"/>
              <w:left w:w="100" w:type="dxa"/>
              <w:bottom w:w="100" w:type="dxa"/>
              <w:right w:w="100" w:type="dxa"/>
            </w:tcMar>
          </w:tcPr>
          <w:p>
            <w:pPr>
              <w:spacing w:line="240" w:lineRule="auto"/>
              <w:jc w:val="center"/>
              <w:rPr>
                <w:rFonts w:cs="Times New Roman" w:asciiTheme="minorEastAsia" w:hAnsiTheme="minorEastAsia" w:eastAsiaTheme="minorEastAsia"/>
                <w:sz w:val="21"/>
                <w:szCs w:val="21"/>
              </w:rPr>
            </w:pPr>
            <w:r>
              <w:rPr>
                <w:rFonts w:cs="Times New Roman" w:asciiTheme="minorEastAsia" w:hAnsiTheme="minorEastAsia" w:eastAsiaTheme="minorEastAsia"/>
                <w:sz w:val="21"/>
                <w:szCs w:val="21"/>
              </w:rPr>
              <w:t>0004</w:t>
            </w:r>
          </w:p>
        </w:tc>
        <w:tc>
          <w:tcPr>
            <w:tcW w:w="327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电梯运行状态</w:t>
            </w:r>
          </w:p>
        </w:tc>
        <w:tc>
          <w:tcPr>
            <w:tcW w:w="3583"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电梯处于正常运行状态（非检修状态）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1448" w:type="dxa"/>
            <w:tcMar>
              <w:top w:w="100" w:type="dxa"/>
              <w:left w:w="100" w:type="dxa"/>
              <w:bottom w:w="100" w:type="dxa"/>
              <w:right w:w="100" w:type="dxa"/>
            </w:tcMar>
          </w:tcPr>
          <w:p>
            <w:pPr>
              <w:spacing w:line="240" w:lineRule="auto"/>
              <w:jc w:val="center"/>
              <w:rPr>
                <w:rFonts w:cs="Times New Roman" w:asciiTheme="minorEastAsia" w:hAnsiTheme="minorEastAsia" w:eastAsiaTheme="minorEastAsia"/>
                <w:sz w:val="21"/>
                <w:szCs w:val="21"/>
              </w:rPr>
            </w:pPr>
            <w:r>
              <w:rPr>
                <w:rFonts w:cs="Times New Roman" w:asciiTheme="minorEastAsia" w:hAnsiTheme="minorEastAsia" w:eastAsiaTheme="minorEastAsia"/>
                <w:sz w:val="21"/>
                <w:szCs w:val="21"/>
              </w:rPr>
              <w:t>0005</w:t>
            </w:r>
          </w:p>
        </w:tc>
        <w:tc>
          <w:tcPr>
            <w:tcW w:w="327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电梯门状态</w:t>
            </w:r>
          </w:p>
        </w:tc>
        <w:tc>
          <w:tcPr>
            <w:tcW w:w="3583"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电梯门关闭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60" w:hRule="atLeast"/>
        </w:trPr>
        <w:tc>
          <w:tcPr>
            <w:tcW w:w="1448" w:type="dxa"/>
            <w:tcMar>
              <w:top w:w="100" w:type="dxa"/>
              <w:left w:w="100" w:type="dxa"/>
              <w:bottom w:w="100" w:type="dxa"/>
              <w:right w:w="100" w:type="dxa"/>
            </w:tcMar>
          </w:tcPr>
          <w:p>
            <w:pPr>
              <w:spacing w:line="240" w:lineRule="auto"/>
              <w:jc w:val="center"/>
              <w:rPr>
                <w:rFonts w:cs="Times New Roman" w:asciiTheme="minorEastAsia" w:hAnsiTheme="minorEastAsia" w:eastAsiaTheme="minorEastAsia"/>
                <w:sz w:val="21"/>
                <w:szCs w:val="21"/>
              </w:rPr>
            </w:pPr>
            <w:r>
              <w:rPr>
                <w:rFonts w:cs="Times New Roman" w:asciiTheme="minorEastAsia" w:hAnsiTheme="minorEastAsia" w:eastAsiaTheme="minorEastAsia"/>
                <w:sz w:val="21"/>
                <w:szCs w:val="21"/>
              </w:rPr>
              <w:t>0006</w:t>
            </w:r>
          </w:p>
        </w:tc>
        <w:tc>
          <w:tcPr>
            <w:tcW w:w="327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轿厢状态</w:t>
            </w:r>
          </w:p>
        </w:tc>
        <w:tc>
          <w:tcPr>
            <w:tcW w:w="3583"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电梯上行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60" w:hRule="atLeast"/>
        </w:trPr>
        <w:tc>
          <w:tcPr>
            <w:tcW w:w="1448" w:type="dxa"/>
            <w:tcMar>
              <w:top w:w="100" w:type="dxa"/>
              <w:left w:w="100" w:type="dxa"/>
              <w:bottom w:w="100" w:type="dxa"/>
              <w:right w:w="100" w:type="dxa"/>
            </w:tcMar>
          </w:tcPr>
          <w:p>
            <w:pPr>
              <w:spacing w:line="240" w:lineRule="auto"/>
              <w:jc w:val="center"/>
              <w:rPr>
                <w:rFonts w:cs="Times New Roman" w:asciiTheme="minorEastAsia" w:hAnsiTheme="minorEastAsia" w:eastAsiaTheme="minorEastAsia"/>
                <w:sz w:val="21"/>
                <w:szCs w:val="21"/>
              </w:rPr>
            </w:pPr>
            <w:r>
              <w:rPr>
                <w:rFonts w:cs="Times New Roman" w:asciiTheme="minorEastAsia" w:hAnsiTheme="minorEastAsia" w:eastAsiaTheme="minorEastAsia"/>
                <w:sz w:val="21"/>
                <w:szCs w:val="21"/>
              </w:rPr>
              <w:t>0007</w:t>
            </w:r>
          </w:p>
        </w:tc>
        <w:tc>
          <w:tcPr>
            <w:tcW w:w="327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轿厢状态</w:t>
            </w:r>
          </w:p>
        </w:tc>
        <w:tc>
          <w:tcPr>
            <w:tcW w:w="3583"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电梯下行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60" w:hRule="atLeast"/>
        </w:trPr>
        <w:tc>
          <w:tcPr>
            <w:tcW w:w="1448" w:type="dxa"/>
            <w:tcMar>
              <w:top w:w="100" w:type="dxa"/>
              <w:left w:w="100" w:type="dxa"/>
              <w:bottom w:w="100" w:type="dxa"/>
              <w:right w:w="100" w:type="dxa"/>
            </w:tcMar>
          </w:tcPr>
          <w:p>
            <w:pPr>
              <w:spacing w:line="240" w:lineRule="auto"/>
              <w:jc w:val="center"/>
              <w:rPr>
                <w:rFonts w:cs="Times New Roman" w:asciiTheme="minorEastAsia" w:hAnsiTheme="minorEastAsia" w:eastAsiaTheme="minorEastAsia"/>
                <w:sz w:val="21"/>
                <w:szCs w:val="21"/>
              </w:rPr>
            </w:pPr>
            <w:r>
              <w:rPr>
                <w:rFonts w:cs="Times New Roman" w:asciiTheme="minorEastAsia" w:hAnsiTheme="minorEastAsia" w:eastAsiaTheme="minorEastAsia"/>
                <w:sz w:val="21"/>
                <w:szCs w:val="21"/>
              </w:rPr>
              <w:t>0008</w:t>
            </w:r>
          </w:p>
        </w:tc>
        <w:tc>
          <w:tcPr>
            <w:tcW w:w="327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电梯平层状态</w:t>
            </w:r>
          </w:p>
        </w:tc>
        <w:tc>
          <w:tcPr>
            <w:tcW w:w="3583"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电梯平层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60" w:hRule="atLeast"/>
        </w:trPr>
        <w:tc>
          <w:tcPr>
            <w:tcW w:w="1448" w:type="dxa"/>
            <w:tcMar>
              <w:top w:w="100" w:type="dxa"/>
              <w:left w:w="100" w:type="dxa"/>
              <w:bottom w:w="100" w:type="dxa"/>
              <w:right w:w="100" w:type="dxa"/>
            </w:tcMar>
          </w:tcPr>
          <w:p>
            <w:pPr>
              <w:spacing w:line="240" w:lineRule="auto"/>
              <w:jc w:val="center"/>
              <w:rPr>
                <w:rFonts w:cs="Times New Roman" w:asciiTheme="minorEastAsia" w:hAnsiTheme="minorEastAsia" w:eastAsiaTheme="minorEastAsia"/>
                <w:sz w:val="21"/>
                <w:szCs w:val="21"/>
              </w:rPr>
            </w:pPr>
            <w:r>
              <w:rPr>
                <w:rFonts w:cs="Times New Roman" w:asciiTheme="minorEastAsia" w:hAnsiTheme="minorEastAsia" w:eastAsiaTheme="minorEastAsia"/>
                <w:sz w:val="21"/>
                <w:szCs w:val="21"/>
              </w:rPr>
              <w:t>0009</w:t>
            </w:r>
          </w:p>
        </w:tc>
        <w:tc>
          <w:tcPr>
            <w:tcW w:w="327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电梯上极限状态</w:t>
            </w:r>
          </w:p>
        </w:tc>
        <w:tc>
          <w:tcPr>
            <w:tcW w:w="3583"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电梯上极限动作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60" w:hRule="atLeast"/>
        </w:trPr>
        <w:tc>
          <w:tcPr>
            <w:tcW w:w="1448" w:type="dxa"/>
            <w:tcMar>
              <w:top w:w="100" w:type="dxa"/>
              <w:left w:w="100" w:type="dxa"/>
              <w:bottom w:w="100" w:type="dxa"/>
              <w:right w:w="100" w:type="dxa"/>
            </w:tcMar>
          </w:tcPr>
          <w:p>
            <w:pPr>
              <w:spacing w:line="240" w:lineRule="auto"/>
              <w:jc w:val="center"/>
              <w:rPr>
                <w:rFonts w:cs="Times New Roman" w:asciiTheme="minorEastAsia" w:hAnsiTheme="minorEastAsia" w:eastAsiaTheme="minorEastAsia"/>
                <w:sz w:val="21"/>
                <w:szCs w:val="21"/>
              </w:rPr>
            </w:pPr>
            <w:r>
              <w:rPr>
                <w:rFonts w:cs="Times New Roman" w:asciiTheme="minorEastAsia" w:hAnsiTheme="minorEastAsia" w:eastAsiaTheme="minorEastAsia"/>
                <w:sz w:val="21"/>
                <w:szCs w:val="21"/>
              </w:rPr>
              <w:t>0010</w:t>
            </w:r>
          </w:p>
        </w:tc>
        <w:tc>
          <w:tcPr>
            <w:tcW w:w="327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电梯下极限状态</w:t>
            </w:r>
          </w:p>
        </w:tc>
        <w:tc>
          <w:tcPr>
            <w:tcW w:w="3583"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电梯下极限动作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60" w:hRule="atLeast"/>
        </w:trPr>
        <w:tc>
          <w:tcPr>
            <w:tcW w:w="1448" w:type="dxa"/>
            <w:tcMar>
              <w:top w:w="100" w:type="dxa"/>
              <w:left w:w="100" w:type="dxa"/>
              <w:bottom w:w="100" w:type="dxa"/>
              <w:right w:w="100" w:type="dxa"/>
            </w:tcMar>
          </w:tcPr>
          <w:p>
            <w:pPr>
              <w:spacing w:line="240" w:lineRule="auto"/>
              <w:jc w:val="center"/>
              <w:rPr>
                <w:rFonts w:cs="Times New Roman" w:asciiTheme="minorEastAsia" w:hAnsiTheme="minorEastAsia" w:eastAsiaTheme="minorEastAsia"/>
                <w:sz w:val="21"/>
                <w:szCs w:val="21"/>
              </w:rPr>
            </w:pPr>
            <w:r>
              <w:rPr>
                <w:rFonts w:cs="Times New Roman" w:asciiTheme="minorEastAsia" w:hAnsiTheme="minorEastAsia" w:eastAsiaTheme="minorEastAsia"/>
                <w:sz w:val="21"/>
                <w:szCs w:val="21"/>
              </w:rPr>
              <w:t>000A</w:t>
            </w:r>
          </w:p>
        </w:tc>
        <w:tc>
          <w:tcPr>
            <w:tcW w:w="327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电梯能耗监测状态</w:t>
            </w:r>
          </w:p>
        </w:tc>
        <w:tc>
          <w:tcPr>
            <w:tcW w:w="3583"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监测开启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60" w:hRule="atLeast"/>
        </w:trPr>
        <w:tc>
          <w:tcPr>
            <w:tcW w:w="1448" w:type="dxa"/>
            <w:tcMar>
              <w:top w:w="100" w:type="dxa"/>
              <w:left w:w="100" w:type="dxa"/>
              <w:bottom w:w="100" w:type="dxa"/>
              <w:right w:w="100" w:type="dxa"/>
            </w:tcMar>
          </w:tcPr>
          <w:p>
            <w:pPr>
              <w:spacing w:line="240" w:lineRule="auto"/>
              <w:jc w:val="center"/>
              <w:rPr>
                <w:rFonts w:cs="Times New Roman" w:asciiTheme="minorEastAsia" w:hAnsiTheme="minorEastAsia" w:eastAsiaTheme="minorEastAsia"/>
                <w:sz w:val="21"/>
                <w:szCs w:val="21"/>
              </w:rPr>
            </w:pPr>
            <w:r>
              <w:rPr>
                <w:rFonts w:cs="Times New Roman" w:asciiTheme="minorEastAsia" w:hAnsiTheme="minorEastAsia" w:eastAsiaTheme="minorEastAsia"/>
                <w:sz w:val="21"/>
                <w:szCs w:val="21"/>
              </w:rPr>
              <w:t>000B</w:t>
            </w:r>
          </w:p>
        </w:tc>
        <w:tc>
          <w:tcPr>
            <w:tcW w:w="327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轿厢报警按钮动作</w:t>
            </w:r>
          </w:p>
        </w:tc>
        <w:tc>
          <w:tcPr>
            <w:tcW w:w="3583"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电梯发生故障时报警</w:t>
            </w:r>
          </w:p>
        </w:tc>
      </w:tr>
    </w:tbl>
    <w:p>
      <w:pPr>
        <w:rPr>
          <w:sz w:val="20"/>
          <w:szCs w:val="20"/>
        </w:rPr>
      </w:pPr>
      <w:bookmarkStart w:id="609" w:name="_ylybbafixsxu" w:colFirst="0" w:colLast="0"/>
      <w:bookmarkEnd w:id="609"/>
    </w:p>
    <w:p>
      <w:pPr>
        <w:jc w:val="center"/>
      </w:pPr>
      <w:r>
        <w:t>电梯安全故障类型</w:t>
      </w:r>
    </w:p>
    <w:tbl>
      <w:tblPr>
        <w:tblStyle w:val="159"/>
        <w:tblW w:w="8305" w:type="dxa"/>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30"/>
        <w:gridCol w:w="2561"/>
        <w:gridCol w:w="4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123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序号</w:t>
            </w:r>
          </w:p>
        </w:tc>
        <w:tc>
          <w:tcPr>
            <w:tcW w:w="2561"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故障</w:t>
            </w:r>
          </w:p>
        </w:tc>
        <w:tc>
          <w:tcPr>
            <w:tcW w:w="4514"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1230" w:type="dxa"/>
            <w:tcMar>
              <w:top w:w="100" w:type="dxa"/>
              <w:left w:w="100" w:type="dxa"/>
              <w:bottom w:w="100" w:type="dxa"/>
              <w:right w:w="100" w:type="dxa"/>
            </w:tcMar>
          </w:tcPr>
          <w:p>
            <w:pPr>
              <w:spacing w:line="240" w:lineRule="auto"/>
              <w:jc w:val="center"/>
              <w:rPr>
                <w:rFonts w:cs="Times New Roman" w:asciiTheme="minorEastAsia" w:hAnsiTheme="minorEastAsia" w:eastAsiaTheme="minorEastAsia"/>
                <w:sz w:val="21"/>
                <w:szCs w:val="21"/>
              </w:rPr>
            </w:pPr>
            <w:r>
              <w:rPr>
                <w:rFonts w:cs="Times New Roman" w:asciiTheme="minorEastAsia" w:hAnsiTheme="minorEastAsia" w:eastAsiaTheme="minorEastAsia"/>
                <w:sz w:val="21"/>
                <w:szCs w:val="21"/>
              </w:rPr>
              <w:t>1</w:t>
            </w:r>
          </w:p>
        </w:tc>
        <w:tc>
          <w:tcPr>
            <w:tcW w:w="2561"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轿厢困人</w:t>
            </w:r>
          </w:p>
        </w:tc>
        <w:tc>
          <w:tcPr>
            <w:tcW w:w="4514"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电梯发生故障时发生困人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40" w:hRule="atLeast"/>
        </w:trPr>
        <w:tc>
          <w:tcPr>
            <w:tcW w:w="1230" w:type="dxa"/>
            <w:tcMar>
              <w:top w:w="100" w:type="dxa"/>
              <w:left w:w="100" w:type="dxa"/>
              <w:bottom w:w="100" w:type="dxa"/>
              <w:right w:w="100" w:type="dxa"/>
            </w:tcMar>
          </w:tcPr>
          <w:p>
            <w:pPr>
              <w:spacing w:line="240" w:lineRule="auto"/>
              <w:jc w:val="center"/>
              <w:rPr>
                <w:rFonts w:cs="Times New Roman" w:asciiTheme="minorEastAsia" w:hAnsiTheme="minorEastAsia" w:eastAsiaTheme="minorEastAsia"/>
                <w:sz w:val="21"/>
                <w:szCs w:val="21"/>
              </w:rPr>
            </w:pPr>
            <w:r>
              <w:rPr>
                <w:rFonts w:cs="Times New Roman" w:asciiTheme="minorEastAsia" w:hAnsiTheme="minorEastAsia" w:eastAsiaTheme="minorEastAsia"/>
                <w:sz w:val="21"/>
                <w:szCs w:val="21"/>
              </w:rPr>
              <w:t>2</w:t>
            </w:r>
          </w:p>
        </w:tc>
        <w:tc>
          <w:tcPr>
            <w:tcW w:w="2561"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超速</w:t>
            </w:r>
          </w:p>
        </w:tc>
        <w:tc>
          <w:tcPr>
            <w:tcW w:w="4514" w:type="dxa"/>
            <w:tcMar>
              <w:top w:w="100" w:type="dxa"/>
              <w:left w:w="100" w:type="dxa"/>
              <w:bottom w:w="100" w:type="dxa"/>
              <w:right w:w="100" w:type="dxa"/>
            </w:tcMar>
          </w:tcPr>
          <w:p>
            <w:pPr>
              <w:spacing w:line="240" w:lineRule="auto"/>
              <w:rPr>
                <w:rFonts w:cs="Times New Roman" w:asciiTheme="minorEastAsia" w:hAnsiTheme="minorEastAsia" w:eastAsiaTheme="minorEastAsia"/>
                <w:sz w:val="21"/>
                <w:szCs w:val="21"/>
              </w:rPr>
            </w:pPr>
            <w:r>
              <w:rPr>
                <w:rFonts w:asciiTheme="minorEastAsia" w:hAnsiTheme="minorEastAsia" w:eastAsiaTheme="minorEastAsia"/>
                <w:sz w:val="21"/>
                <w:szCs w:val="21"/>
              </w:rPr>
              <w:t>电梯运行的速度超过预设的最大阈值</w:t>
            </w:r>
            <w:r>
              <w:rPr>
                <w:rFonts w:cs="Times New Roman" w:asciiTheme="minorEastAsia" w:hAnsiTheme="minorEastAsia" w:eastAsiaTheme="minorEastAsia"/>
                <w:sz w:val="21"/>
                <w:szCs w:val="21"/>
              </w:rPr>
              <w:t>(</w:t>
            </w:r>
            <w:r>
              <w:rPr>
                <w:rFonts w:asciiTheme="minorEastAsia" w:hAnsiTheme="minorEastAsia" w:eastAsiaTheme="minorEastAsia"/>
                <w:sz w:val="21"/>
                <w:szCs w:val="21"/>
              </w:rPr>
              <w:t>额定速度的</w:t>
            </w:r>
            <w:r>
              <w:rPr>
                <w:rFonts w:cs="Times New Roman" w:asciiTheme="minorEastAsia" w:hAnsiTheme="minorEastAsia" w:eastAsiaTheme="minorEastAsia"/>
                <w:sz w:val="21"/>
                <w:szCs w:val="21"/>
              </w:rPr>
              <w:t>115%)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20" w:hRule="atLeast"/>
        </w:trPr>
        <w:tc>
          <w:tcPr>
            <w:tcW w:w="1230" w:type="dxa"/>
            <w:tcMar>
              <w:top w:w="100" w:type="dxa"/>
              <w:left w:w="100" w:type="dxa"/>
              <w:bottom w:w="100" w:type="dxa"/>
              <w:right w:w="100" w:type="dxa"/>
            </w:tcMar>
          </w:tcPr>
          <w:p>
            <w:pPr>
              <w:spacing w:line="240" w:lineRule="auto"/>
              <w:jc w:val="center"/>
              <w:rPr>
                <w:rFonts w:cs="Times New Roman" w:asciiTheme="minorEastAsia" w:hAnsiTheme="minorEastAsia" w:eastAsiaTheme="minorEastAsia"/>
                <w:sz w:val="21"/>
                <w:szCs w:val="21"/>
              </w:rPr>
            </w:pPr>
            <w:r>
              <w:rPr>
                <w:rFonts w:cs="Times New Roman" w:asciiTheme="minorEastAsia" w:hAnsiTheme="minorEastAsia" w:eastAsiaTheme="minorEastAsia"/>
                <w:sz w:val="21"/>
                <w:szCs w:val="21"/>
              </w:rPr>
              <w:t>3</w:t>
            </w:r>
          </w:p>
        </w:tc>
        <w:tc>
          <w:tcPr>
            <w:tcW w:w="2561"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非平层超时</w:t>
            </w:r>
          </w:p>
        </w:tc>
        <w:tc>
          <w:tcPr>
            <w:tcW w:w="4514"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轿厢过长时间停留在非平层的位置（平层时间没有标准，各厂家自定）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40" w:hRule="atLeast"/>
        </w:trPr>
        <w:tc>
          <w:tcPr>
            <w:tcW w:w="1230" w:type="dxa"/>
            <w:tcMar>
              <w:top w:w="100" w:type="dxa"/>
              <w:left w:w="100" w:type="dxa"/>
              <w:bottom w:w="100" w:type="dxa"/>
              <w:right w:w="100" w:type="dxa"/>
            </w:tcMar>
          </w:tcPr>
          <w:p>
            <w:pPr>
              <w:spacing w:line="240" w:lineRule="auto"/>
              <w:jc w:val="center"/>
              <w:rPr>
                <w:rFonts w:cs="Times New Roman" w:asciiTheme="minorEastAsia" w:hAnsiTheme="minorEastAsia" w:eastAsiaTheme="minorEastAsia"/>
                <w:sz w:val="21"/>
                <w:szCs w:val="21"/>
              </w:rPr>
            </w:pPr>
            <w:r>
              <w:rPr>
                <w:rFonts w:cs="Times New Roman" w:asciiTheme="minorEastAsia" w:hAnsiTheme="minorEastAsia" w:eastAsiaTheme="minorEastAsia"/>
                <w:sz w:val="21"/>
                <w:szCs w:val="21"/>
              </w:rPr>
              <w:t>4</w:t>
            </w:r>
          </w:p>
        </w:tc>
        <w:tc>
          <w:tcPr>
            <w:tcW w:w="2561"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开门走梯</w:t>
            </w:r>
          </w:p>
        </w:tc>
        <w:tc>
          <w:tcPr>
            <w:tcW w:w="4514"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电梯运行过程中轿厢门没有完全闭合（间隙不应大于</w:t>
            </w:r>
            <w:r>
              <w:rPr>
                <w:rFonts w:cs="Times New Roman" w:asciiTheme="minorEastAsia" w:hAnsiTheme="minorEastAsia" w:eastAsiaTheme="minorEastAsia"/>
                <w:sz w:val="21"/>
                <w:szCs w:val="21"/>
              </w:rPr>
              <w:t>6mm</w:t>
            </w:r>
            <w:r>
              <w:rPr>
                <w:rFonts w:asciiTheme="minorEastAsia" w:hAnsiTheme="minorEastAsia" w:eastAsiaTheme="minorEastAsia"/>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20" w:hRule="atLeast"/>
        </w:trPr>
        <w:tc>
          <w:tcPr>
            <w:tcW w:w="1230" w:type="dxa"/>
            <w:tcMar>
              <w:top w:w="100" w:type="dxa"/>
              <w:left w:w="100" w:type="dxa"/>
              <w:bottom w:w="100" w:type="dxa"/>
              <w:right w:w="100" w:type="dxa"/>
            </w:tcMar>
          </w:tcPr>
          <w:p>
            <w:pPr>
              <w:spacing w:line="240" w:lineRule="auto"/>
              <w:jc w:val="center"/>
              <w:rPr>
                <w:rFonts w:cs="Times New Roman" w:asciiTheme="minorEastAsia" w:hAnsiTheme="minorEastAsia" w:eastAsiaTheme="minorEastAsia"/>
                <w:sz w:val="21"/>
                <w:szCs w:val="21"/>
              </w:rPr>
            </w:pPr>
            <w:r>
              <w:rPr>
                <w:rFonts w:cs="Times New Roman" w:asciiTheme="minorEastAsia" w:hAnsiTheme="minorEastAsia" w:eastAsiaTheme="minorEastAsia"/>
                <w:sz w:val="21"/>
                <w:szCs w:val="21"/>
              </w:rPr>
              <w:t>5</w:t>
            </w:r>
          </w:p>
        </w:tc>
        <w:tc>
          <w:tcPr>
            <w:tcW w:w="2561"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开门超时</w:t>
            </w:r>
          </w:p>
        </w:tc>
        <w:tc>
          <w:tcPr>
            <w:tcW w:w="4514"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轿厢门在规定的时间内不关门（开关门时间参见标准）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20" w:hRule="atLeast"/>
        </w:trPr>
        <w:tc>
          <w:tcPr>
            <w:tcW w:w="1230" w:type="dxa"/>
            <w:tcMar>
              <w:top w:w="100" w:type="dxa"/>
              <w:left w:w="100" w:type="dxa"/>
              <w:bottom w:w="100" w:type="dxa"/>
              <w:right w:w="100" w:type="dxa"/>
            </w:tcMar>
          </w:tcPr>
          <w:p>
            <w:pPr>
              <w:spacing w:line="240" w:lineRule="auto"/>
              <w:jc w:val="center"/>
              <w:rPr>
                <w:rFonts w:cs="Times New Roman" w:asciiTheme="minorEastAsia" w:hAnsiTheme="minorEastAsia" w:eastAsiaTheme="minorEastAsia"/>
                <w:sz w:val="21"/>
                <w:szCs w:val="21"/>
              </w:rPr>
            </w:pPr>
            <w:r>
              <w:rPr>
                <w:rFonts w:cs="Times New Roman" w:asciiTheme="minorEastAsia" w:hAnsiTheme="minorEastAsia" w:eastAsiaTheme="minorEastAsia"/>
                <w:sz w:val="21"/>
                <w:szCs w:val="21"/>
              </w:rPr>
              <w:t>6</w:t>
            </w:r>
          </w:p>
        </w:tc>
        <w:tc>
          <w:tcPr>
            <w:tcW w:w="2561"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冲顶</w:t>
            </w:r>
          </w:p>
        </w:tc>
        <w:tc>
          <w:tcPr>
            <w:tcW w:w="4514"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电梯正常运行时上极限开关动作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60" w:hRule="atLeast"/>
        </w:trPr>
        <w:tc>
          <w:tcPr>
            <w:tcW w:w="1230" w:type="dxa"/>
            <w:tcMar>
              <w:top w:w="100" w:type="dxa"/>
              <w:left w:w="100" w:type="dxa"/>
              <w:bottom w:w="100" w:type="dxa"/>
              <w:right w:w="100" w:type="dxa"/>
            </w:tcMar>
          </w:tcPr>
          <w:p>
            <w:pPr>
              <w:spacing w:line="240" w:lineRule="auto"/>
              <w:jc w:val="center"/>
              <w:rPr>
                <w:rFonts w:cs="Times New Roman" w:asciiTheme="minorEastAsia" w:hAnsiTheme="minorEastAsia" w:eastAsiaTheme="minorEastAsia"/>
                <w:sz w:val="21"/>
                <w:szCs w:val="21"/>
              </w:rPr>
            </w:pPr>
            <w:r>
              <w:rPr>
                <w:rFonts w:cs="Times New Roman" w:asciiTheme="minorEastAsia" w:hAnsiTheme="minorEastAsia" w:eastAsiaTheme="minorEastAsia"/>
                <w:sz w:val="21"/>
                <w:szCs w:val="21"/>
              </w:rPr>
              <w:t>7</w:t>
            </w:r>
          </w:p>
        </w:tc>
        <w:tc>
          <w:tcPr>
            <w:tcW w:w="2561"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蹲底</w:t>
            </w:r>
          </w:p>
        </w:tc>
        <w:tc>
          <w:tcPr>
            <w:tcW w:w="4514"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电梯正常运行时下极限开关动作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60" w:hRule="atLeast"/>
        </w:trPr>
        <w:tc>
          <w:tcPr>
            <w:tcW w:w="1230" w:type="dxa"/>
            <w:tcMar>
              <w:top w:w="100" w:type="dxa"/>
              <w:left w:w="100" w:type="dxa"/>
              <w:bottom w:w="100" w:type="dxa"/>
              <w:right w:w="100" w:type="dxa"/>
            </w:tcMar>
          </w:tcPr>
          <w:p>
            <w:pPr>
              <w:spacing w:line="240" w:lineRule="auto"/>
              <w:jc w:val="center"/>
              <w:rPr>
                <w:rFonts w:cs="Times New Roman" w:asciiTheme="minorEastAsia" w:hAnsiTheme="minorEastAsia" w:eastAsiaTheme="minorEastAsia"/>
                <w:sz w:val="21"/>
                <w:szCs w:val="21"/>
              </w:rPr>
            </w:pPr>
            <w:r>
              <w:rPr>
                <w:rFonts w:cs="Times New Roman" w:asciiTheme="minorEastAsia" w:hAnsiTheme="minorEastAsia" w:eastAsiaTheme="minorEastAsia"/>
                <w:sz w:val="21"/>
                <w:szCs w:val="21"/>
              </w:rPr>
              <w:t>8</w:t>
            </w:r>
          </w:p>
        </w:tc>
        <w:tc>
          <w:tcPr>
            <w:tcW w:w="2561"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反复开关门</w:t>
            </w:r>
          </w:p>
        </w:tc>
        <w:tc>
          <w:tcPr>
            <w:tcW w:w="4514"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电梯开关门的频率超过预设的最大阈值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60" w:hRule="atLeast"/>
        </w:trPr>
        <w:tc>
          <w:tcPr>
            <w:tcW w:w="1230" w:type="dxa"/>
            <w:tcMar>
              <w:top w:w="100" w:type="dxa"/>
              <w:left w:w="100" w:type="dxa"/>
              <w:bottom w:w="100" w:type="dxa"/>
              <w:right w:w="100" w:type="dxa"/>
            </w:tcMar>
          </w:tcPr>
          <w:p>
            <w:pPr>
              <w:spacing w:line="240" w:lineRule="auto"/>
              <w:jc w:val="center"/>
              <w:rPr>
                <w:rFonts w:cs="Times New Roman" w:asciiTheme="minorEastAsia" w:hAnsiTheme="minorEastAsia" w:eastAsiaTheme="minorEastAsia"/>
                <w:sz w:val="21"/>
                <w:szCs w:val="21"/>
              </w:rPr>
            </w:pPr>
            <w:r>
              <w:rPr>
                <w:rFonts w:cs="Times New Roman" w:asciiTheme="minorEastAsia" w:hAnsiTheme="minorEastAsia" w:eastAsiaTheme="minorEastAsia"/>
                <w:sz w:val="21"/>
                <w:szCs w:val="21"/>
              </w:rPr>
              <w:t>9</w:t>
            </w:r>
          </w:p>
        </w:tc>
        <w:tc>
          <w:tcPr>
            <w:tcW w:w="2561"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缺相</w:t>
            </w:r>
          </w:p>
        </w:tc>
        <w:tc>
          <w:tcPr>
            <w:tcW w:w="4514"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电梯三相电源中有任何一相断开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60" w:hRule="atLeast"/>
        </w:trPr>
        <w:tc>
          <w:tcPr>
            <w:tcW w:w="1230" w:type="dxa"/>
            <w:tcMar>
              <w:top w:w="100" w:type="dxa"/>
              <w:left w:w="100" w:type="dxa"/>
              <w:bottom w:w="100" w:type="dxa"/>
              <w:right w:w="100" w:type="dxa"/>
            </w:tcMar>
          </w:tcPr>
          <w:p>
            <w:pPr>
              <w:spacing w:line="240" w:lineRule="auto"/>
              <w:jc w:val="center"/>
              <w:rPr>
                <w:rFonts w:cs="Times New Roman" w:asciiTheme="minorEastAsia" w:hAnsiTheme="minorEastAsia" w:eastAsiaTheme="minorEastAsia"/>
                <w:sz w:val="21"/>
                <w:szCs w:val="21"/>
              </w:rPr>
            </w:pPr>
            <w:r>
              <w:rPr>
                <w:rFonts w:cs="Times New Roman" w:asciiTheme="minorEastAsia" w:hAnsiTheme="minorEastAsia" w:eastAsiaTheme="minorEastAsia"/>
                <w:sz w:val="21"/>
                <w:szCs w:val="21"/>
              </w:rPr>
              <w:t>10</w:t>
            </w:r>
          </w:p>
        </w:tc>
        <w:tc>
          <w:tcPr>
            <w:tcW w:w="2561"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超压</w:t>
            </w:r>
          </w:p>
        </w:tc>
        <w:tc>
          <w:tcPr>
            <w:tcW w:w="4514"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电梯在超过额定电压的电压条件下工作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60" w:hRule="atLeast"/>
        </w:trPr>
        <w:tc>
          <w:tcPr>
            <w:tcW w:w="1230" w:type="dxa"/>
            <w:tcMar>
              <w:top w:w="100" w:type="dxa"/>
              <w:left w:w="100" w:type="dxa"/>
              <w:bottom w:w="100" w:type="dxa"/>
              <w:right w:w="100" w:type="dxa"/>
            </w:tcMar>
          </w:tcPr>
          <w:p>
            <w:pPr>
              <w:spacing w:line="240" w:lineRule="auto"/>
              <w:jc w:val="center"/>
              <w:rPr>
                <w:rFonts w:cs="Times New Roman" w:asciiTheme="minorEastAsia" w:hAnsiTheme="minorEastAsia" w:eastAsiaTheme="minorEastAsia"/>
                <w:sz w:val="21"/>
                <w:szCs w:val="21"/>
              </w:rPr>
            </w:pPr>
            <w:r>
              <w:rPr>
                <w:rFonts w:cs="Times New Roman" w:asciiTheme="minorEastAsia" w:hAnsiTheme="minorEastAsia" w:eastAsiaTheme="minorEastAsia"/>
                <w:sz w:val="21"/>
                <w:szCs w:val="21"/>
              </w:rPr>
              <w:t>11</w:t>
            </w:r>
          </w:p>
        </w:tc>
        <w:tc>
          <w:tcPr>
            <w:tcW w:w="2561"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欠压</w:t>
            </w:r>
          </w:p>
        </w:tc>
        <w:tc>
          <w:tcPr>
            <w:tcW w:w="4514"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电梯在低于额定电压的电压条件下工作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60" w:hRule="atLeast"/>
        </w:trPr>
        <w:tc>
          <w:tcPr>
            <w:tcW w:w="1230" w:type="dxa"/>
            <w:tcMar>
              <w:top w:w="100" w:type="dxa"/>
              <w:left w:w="100" w:type="dxa"/>
              <w:bottom w:w="100" w:type="dxa"/>
              <w:right w:w="100" w:type="dxa"/>
            </w:tcMar>
          </w:tcPr>
          <w:p>
            <w:pPr>
              <w:spacing w:line="240" w:lineRule="auto"/>
              <w:jc w:val="center"/>
              <w:rPr>
                <w:rFonts w:cs="Times New Roman" w:asciiTheme="minorEastAsia" w:hAnsiTheme="minorEastAsia" w:eastAsiaTheme="minorEastAsia"/>
                <w:sz w:val="21"/>
                <w:szCs w:val="21"/>
              </w:rPr>
            </w:pPr>
            <w:r>
              <w:rPr>
                <w:rFonts w:cs="Times New Roman" w:asciiTheme="minorEastAsia" w:hAnsiTheme="minorEastAsia" w:eastAsiaTheme="minorEastAsia"/>
                <w:sz w:val="21"/>
                <w:szCs w:val="21"/>
              </w:rPr>
              <w:t>12</w:t>
            </w:r>
          </w:p>
        </w:tc>
        <w:tc>
          <w:tcPr>
            <w:tcW w:w="2561"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过流</w:t>
            </w:r>
          </w:p>
        </w:tc>
        <w:tc>
          <w:tcPr>
            <w:tcW w:w="4514"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电梯在超过额定电流的电流条件下工作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60" w:hRule="atLeast"/>
        </w:trPr>
        <w:tc>
          <w:tcPr>
            <w:tcW w:w="1230" w:type="dxa"/>
            <w:tcMar>
              <w:top w:w="100" w:type="dxa"/>
              <w:left w:w="100" w:type="dxa"/>
              <w:bottom w:w="100" w:type="dxa"/>
              <w:right w:w="100" w:type="dxa"/>
            </w:tcMar>
          </w:tcPr>
          <w:p>
            <w:pPr>
              <w:spacing w:line="240" w:lineRule="auto"/>
              <w:jc w:val="center"/>
              <w:rPr>
                <w:rFonts w:cs="Times New Roman" w:asciiTheme="minorEastAsia" w:hAnsiTheme="minorEastAsia" w:eastAsiaTheme="minorEastAsia"/>
                <w:sz w:val="21"/>
                <w:szCs w:val="21"/>
              </w:rPr>
            </w:pPr>
            <w:r>
              <w:rPr>
                <w:rFonts w:cs="Times New Roman" w:asciiTheme="minorEastAsia" w:hAnsiTheme="minorEastAsia" w:eastAsiaTheme="minorEastAsia"/>
                <w:sz w:val="21"/>
                <w:szCs w:val="21"/>
              </w:rPr>
              <w:t>13</w:t>
            </w:r>
          </w:p>
        </w:tc>
        <w:tc>
          <w:tcPr>
            <w:tcW w:w="2561"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过载</w:t>
            </w:r>
          </w:p>
        </w:tc>
        <w:tc>
          <w:tcPr>
            <w:tcW w:w="4514"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电梯负荷过大，超过了本身的额定负载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60" w:hRule="atLeast"/>
        </w:trPr>
        <w:tc>
          <w:tcPr>
            <w:tcW w:w="1230" w:type="dxa"/>
            <w:tcMar>
              <w:top w:w="100" w:type="dxa"/>
              <w:left w:w="100" w:type="dxa"/>
              <w:bottom w:w="100" w:type="dxa"/>
              <w:right w:w="100" w:type="dxa"/>
            </w:tcMar>
          </w:tcPr>
          <w:p>
            <w:pPr>
              <w:spacing w:line="240" w:lineRule="auto"/>
              <w:jc w:val="center"/>
              <w:rPr>
                <w:rFonts w:cs="Times New Roman" w:asciiTheme="minorEastAsia" w:hAnsiTheme="minorEastAsia" w:eastAsiaTheme="minorEastAsia"/>
                <w:sz w:val="21"/>
                <w:szCs w:val="21"/>
              </w:rPr>
            </w:pPr>
            <w:r>
              <w:rPr>
                <w:rFonts w:cs="Times New Roman" w:asciiTheme="minorEastAsia" w:hAnsiTheme="minorEastAsia" w:eastAsiaTheme="minorEastAsia"/>
                <w:sz w:val="21"/>
                <w:szCs w:val="21"/>
              </w:rPr>
              <w:t>14</w:t>
            </w:r>
          </w:p>
        </w:tc>
        <w:tc>
          <w:tcPr>
            <w:tcW w:w="2561"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断电</w:t>
            </w:r>
          </w:p>
        </w:tc>
        <w:tc>
          <w:tcPr>
            <w:tcW w:w="4514"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bookmarkStart w:id="610" w:name="_e7b471tdyqxk" w:colFirst="0" w:colLast="0"/>
            <w:bookmarkEnd w:id="610"/>
            <w:r>
              <w:rPr>
                <w:rFonts w:asciiTheme="minorEastAsia" w:hAnsiTheme="minorEastAsia" w:eastAsiaTheme="minorEastAsia"/>
                <w:sz w:val="21"/>
                <w:szCs w:val="21"/>
              </w:rPr>
              <w:t>电梯系统断电</w:t>
            </w:r>
          </w:p>
        </w:tc>
      </w:tr>
    </w:tbl>
    <w:p>
      <w:pPr>
        <w:rPr>
          <w:b/>
        </w:rPr>
      </w:pPr>
      <w:bookmarkStart w:id="611" w:name="_e3sx4clcyvps" w:colFirst="0" w:colLast="0"/>
      <w:bookmarkEnd w:id="611"/>
      <w:bookmarkStart w:id="612" w:name="_zbz5jss3d58e" w:colFirst="0" w:colLast="0"/>
      <w:bookmarkEnd w:id="612"/>
      <w:r>
        <w:rPr>
          <w:b/>
        </w:rPr>
        <w:t>资源9：特种设备安装改造维修许可证</w:t>
      </w:r>
    </w:p>
    <w:p>
      <w:pPr>
        <w:spacing w:before="160" w:after="160" w:line="435" w:lineRule="auto"/>
        <w:jc w:val="center"/>
        <w:rPr>
          <w:b/>
        </w:rPr>
      </w:pPr>
      <w:r>
        <w:drawing>
          <wp:inline distT="114300" distB="114300" distL="114300" distR="114300">
            <wp:extent cx="2914650" cy="3495675"/>
            <wp:effectExtent l="0" t="0" r="0" b="9525"/>
            <wp:docPr id="48" name="image98.jpg" descr="电梯改造维修许可证.jpg"/>
            <wp:cNvGraphicFramePr/>
            <a:graphic xmlns:a="http://schemas.openxmlformats.org/drawingml/2006/main">
              <a:graphicData uri="http://schemas.openxmlformats.org/drawingml/2006/picture">
                <pic:pic xmlns:pic="http://schemas.openxmlformats.org/drawingml/2006/picture">
                  <pic:nvPicPr>
                    <pic:cNvPr id="48" name="image98.jpg" descr="电梯改造维修许可证.jpg"/>
                    <pic:cNvPicPr preferRelativeResize="0"/>
                  </pic:nvPicPr>
                  <pic:blipFill>
                    <a:blip r:embed="rId54"/>
                    <a:srcRect/>
                    <a:stretch>
                      <a:fillRect/>
                    </a:stretch>
                  </pic:blipFill>
                  <pic:spPr>
                    <a:xfrm>
                      <a:off x="0" y="0"/>
                      <a:ext cx="2914833" cy="3495894"/>
                    </a:xfrm>
                    <a:prstGeom prst="rect">
                      <a:avLst/>
                    </a:prstGeom>
                  </pic:spPr>
                </pic:pic>
              </a:graphicData>
            </a:graphic>
          </wp:inline>
        </w:drawing>
      </w:r>
    </w:p>
    <w:p>
      <w:pPr>
        <w:spacing w:before="160" w:after="160" w:line="435" w:lineRule="auto"/>
        <w:rPr>
          <w:b/>
        </w:rPr>
      </w:pPr>
      <w:r>
        <w:drawing>
          <wp:inline distT="114300" distB="114300" distL="114300" distR="114300">
            <wp:extent cx="5273675" cy="4305300"/>
            <wp:effectExtent l="0" t="0" r="0" b="0"/>
            <wp:docPr id="10" name="image20.jpg" descr="特种设备安装改造维修许可证2.jpg"/>
            <wp:cNvGraphicFramePr/>
            <a:graphic xmlns:a="http://schemas.openxmlformats.org/drawingml/2006/main">
              <a:graphicData uri="http://schemas.openxmlformats.org/drawingml/2006/picture">
                <pic:pic xmlns:pic="http://schemas.openxmlformats.org/drawingml/2006/picture">
                  <pic:nvPicPr>
                    <pic:cNvPr id="10" name="image20.jpg" descr="特种设备安装改造维修许可证2.jpg"/>
                    <pic:cNvPicPr preferRelativeResize="0"/>
                  </pic:nvPicPr>
                  <pic:blipFill>
                    <a:blip r:embed="rId55"/>
                    <a:srcRect/>
                    <a:stretch>
                      <a:fillRect/>
                    </a:stretch>
                  </pic:blipFill>
                  <pic:spPr>
                    <a:xfrm>
                      <a:off x="0" y="0"/>
                      <a:ext cx="5274000" cy="4305300"/>
                    </a:xfrm>
                    <a:prstGeom prst="rect">
                      <a:avLst/>
                    </a:prstGeom>
                  </pic:spPr>
                </pic:pic>
              </a:graphicData>
            </a:graphic>
          </wp:inline>
        </w:drawing>
      </w:r>
    </w:p>
    <w:p>
      <w:pPr>
        <w:rPr>
          <w:b/>
        </w:rPr>
      </w:pPr>
      <w:bookmarkStart w:id="613" w:name="_wngx0ec1poge" w:colFirst="0" w:colLast="0"/>
      <w:bookmarkEnd w:id="613"/>
      <w:r>
        <w:rPr>
          <w:b/>
        </w:rPr>
        <w:t>资源10：电梯维修记录单</w:t>
      </w:r>
    </w:p>
    <w:tbl>
      <w:tblPr>
        <w:tblStyle w:val="161"/>
        <w:tblW w:w="8305" w:type="dxa"/>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346"/>
        <w:gridCol w:w="2697"/>
        <w:gridCol w:w="1345"/>
        <w:gridCol w:w="29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97" w:hRule="atLeast"/>
        </w:trPr>
        <w:tc>
          <w:tcPr>
            <w:tcW w:w="8305" w:type="dxa"/>
            <w:gridSpan w:val="4"/>
            <w:tcMar>
              <w:top w:w="100" w:type="dxa"/>
              <w:left w:w="100" w:type="dxa"/>
              <w:bottom w:w="100" w:type="dxa"/>
              <w:right w:w="100" w:type="dxa"/>
            </w:tcMar>
          </w:tcPr>
          <w:tbl>
            <w:tblPr>
              <w:tblStyle w:val="160"/>
              <w:tblW w:w="825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82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19" w:hRule="atLeast"/>
              </w:trPr>
              <w:tc>
                <w:tcPr>
                  <w:tcW w:w="8251" w:type="dxa"/>
                  <w:tcBorders>
                    <w:top w:val="nil"/>
                    <w:left w:val="nil"/>
                    <w:bottom w:val="nil"/>
                    <w:right w:val="nil"/>
                  </w:tcBorders>
                  <w:tcMar>
                    <w:top w:w="100" w:type="dxa"/>
                    <w:left w:w="100" w:type="dxa"/>
                    <w:bottom w:w="100" w:type="dxa"/>
                    <w:right w:w="100" w:type="dxa"/>
                  </w:tcMar>
                </w:tcPr>
                <w:p>
                  <w:pPr>
                    <w:spacing w:after="0"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电 梯 维 修 记 录 单</w:t>
                  </w:r>
                </w:p>
              </w:tc>
            </w:tr>
          </w:tbl>
          <w:p>
            <w:pPr>
              <w:spacing w:after="0" w:line="240" w:lineRule="auto"/>
              <w:rPr>
                <w:rFonts w:asciiTheme="minorEastAsia" w:hAnsiTheme="minorEastAsia" w:eastAsiaTheme="minorEastAsia"/>
                <w:b/>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1346" w:type="dxa"/>
            <w:tcMar>
              <w:top w:w="100" w:type="dxa"/>
              <w:left w:w="100" w:type="dxa"/>
              <w:bottom w:w="100" w:type="dxa"/>
              <w:right w:w="100" w:type="dxa"/>
            </w:tcMar>
          </w:tcPr>
          <w:p>
            <w:pPr>
              <w:spacing w:after="0" w:line="240" w:lineRule="auto"/>
              <w:rPr>
                <w:rFonts w:asciiTheme="minorEastAsia" w:hAnsiTheme="minorEastAsia" w:eastAsiaTheme="minorEastAsia"/>
                <w:sz w:val="21"/>
                <w:szCs w:val="21"/>
              </w:rPr>
            </w:pPr>
            <w:r>
              <w:rPr>
                <w:rFonts w:asciiTheme="minorEastAsia" w:hAnsiTheme="minorEastAsia" w:eastAsiaTheme="minorEastAsia"/>
                <w:sz w:val="21"/>
                <w:szCs w:val="21"/>
              </w:rPr>
              <w:t>报修单位</w:t>
            </w:r>
          </w:p>
        </w:tc>
        <w:tc>
          <w:tcPr>
            <w:tcW w:w="2697" w:type="dxa"/>
            <w:tcMar>
              <w:top w:w="100" w:type="dxa"/>
              <w:left w:w="100" w:type="dxa"/>
              <w:bottom w:w="100" w:type="dxa"/>
              <w:right w:w="100" w:type="dxa"/>
            </w:tcMar>
          </w:tcPr>
          <w:p>
            <w:pPr>
              <w:spacing w:after="0" w:line="240" w:lineRule="auto"/>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1345" w:type="dxa"/>
            <w:tcMar>
              <w:top w:w="100" w:type="dxa"/>
              <w:left w:w="100" w:type="dxa"/>
              <w:bottom w:w="100" w:type="dxa"/>
              <w:right w:w="100" w:type="dxa"/>
            </w:tcMar>
          </w:tcPr>
          <w:p>
            <w:pPr>
              <w:spacing w:after="0" w:line="240" w:lineRule="auto"/>
              <w:rPr>
                <w:rFonts w:asciiTheme="minorEastAsia" w:hAnsiTheme="minorEastAsia" w:eastAsiaTheme="minorEastAsia"/>
                <w:sz w:val="21"/>
                <w:szCs w:val="21"/>
              </w:rPr>
            </w:pPr>
            <w:r>
              <w:rPr>
                <w:rFonts w:asciiTheme="minorEastAsia" w:hAnsiTheme="minorEastAsia" w:eastAsiaTheme="minorEastAsia"/>
                <w:sz w:val="21"/>
                <w:szCs w:val="21"/>
              </w:rPr>
              <w:t>电梯编号</w:t>
            </w:r>
          </w:p>
        </w:tc>
        <w:tc>
          <w:tcPr>
            <w:tcW w:w="2917" w:type="dxa"/>
            <w:tcMar>
              <w:top w:w="100" w:type="dxa"/>
              <w:left w:w="100" w:type="dxa"/>
              <w:bottom w:w="100" w:type="dxa"/>
              <w:right w:w="100" w:type="dxa"/>
            </w:tcMar>
          </w:tcPr>
          <w:p>
            <w:pPr>
              <w:spacing w:after="0" w:line="240" w:lineRule="auto"/>
              <w:rPr>
                <w:rFonts w:asciiTheme="minorEastAsia" w:hAnsiTheme="minorEastAsia" w:eastAsiaTheme="minorEastAsia"/>
                <w:sz w:val="21"/>
                <w:szCs w:val="21"/>
              </w:rPr>
            </w:pPr>
            <w:r>
              <w:rPr>
                <w:rFonts w:asciiTheme="minorEastAsia" w:hAnsiTheme="minorEastAsia" w:eastAsiaTheme="minorEastAsia"/>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292" w:hRule="atLeast"/>
        </w:trPr>
        <w:tc>
          <w:tcPr>
            <w:tcW w:w="1346" w:type="dxa"/>
            <w:tcMar>
              <w:top w:w="100" w:type="dxa"/>
              <w:left w:w="100" w:type="dxa"/>
              <w:bottom w:w="100" w:type="dxa"/>
              <w:right w:w="100" w:type="dxa"/>
            </w:tcMar>
          </w:tcPr>
          <w:p>
            <w:pPr>
              <w:spacing w:after="0" w:line="240" w:lineRule="auto"/>
              <w:rPr>
                <w:rFonts w:asciiTheme="minorEastAsia" w:hAnsiTheme="minorEastAsia" w:eastAsiaTheme="minorEastAsia"/>
                <w:sz w:val="21"/>
                <w:szCs w:val="21"/>
              </w:rPr>
            </w:pPr>
            <w:r>
              <w:rPr>
                <w:rFonts w:asciiTheme="minorEastAsia" w:hAnsiTheme="minorEastAsia" w:eastAsiaTheme="minorEastAsia"/>
                <w:sz w:val="21"/>
                <w:szCs w:val="21"/>
              </w:rPr>
              <w:t>报修人</w:t>
            </w:r>
          </w:p>
        </w:tc>
        <w:tc>
          <w:tcPr>
            <w:tcW w:w="2697" w:type="dxa"/>
            <w:tcMar>
              <w:top w:w="100" w:type="dxa"/>
              <w:left w:w="100" w:type="dxa"/>
              <w:bottom w:w="100" w:type="dxa"/>
              <w:right w:w="100" w:type="dxa"/>
            </w:tcMar>
          </w:tcPr>
          <w:p>
            <w:pPr>
              <w:spacing w:after="0" w:line="240" w:lineRule="auto"/>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1345" w:type="dxa"/>
            <w:tcMar>
              <w:top w:w="100" w:type="dxa"/>
              <w:left w:w="100" w:type="dxa"/>
              <w:bottom w:w="100" w:type="dxa"/>
              <w:right w:w="100" w:type="dxa"/>
            </w:tcMar>
          </w:tcPr>
          <w:p>
            <w:pPr>
              <w:spacing w:after="0" w:line="240" w:lineRule="auto"/>
              <w:rPr>
                <w:rFonts w:asciiTheme="minorEastAsia" w:hAnsiTheme="minorEastAsia" w:eastAsiaTheme="minorEastAsia"/>
                <w:sz w:val="21"/>
                <w:szCs w:val="21"/>
              </w:rPr>
            </w:pPr>
            <w:r>
              <w:rPr>
                <w:rFonts w:asciiTheme="minorEastAsia" w:hAnsiTheme="minorEastAsia" w:eastAsiaTheme="minorEastAsia"/>
                <w:sz w:val="21"/>
                <w:szCs w:val="21"/>
              </w:rPr>
              <w:t>报修时间</w:t>
            </w:r>
          </w:p>
        </w:tc>
        <w:tc>
          <w:tcPr>
            <w:tcW w:w="2917" w:type="dxa"/>
            <w:tcMar>
              <w:top w:w="100" w:type="dxa"/>
              <w:left w:w="100" w:type="dxa"/>
              <w:bottom w:w="100" w:type="dxa"/>
              <w:right w:w="100" w:type="dxa"/>
            </w:tcMar>
          </w:tcPr>
          <w:p>
            <w:pPr>
              <w:spacing w:after="0" w:line="240" w:lineRule="auto"/>
              <w:rPr>
                <w:rFonts w:asciiTheme="minorEastAsia" w:hAnsiTheme="minorEastAsia" w:eastAsiaTheme="minorEastAsia"/>
                <w:sz w:val="21"/>
                <w:szCs w:val="21"/>
              </w:rPr>
            </w:pPr>
            <w:r>
              <w:rPr>
                <w:rFonts w:asciiTheme="minorEastAsia" w:hAnsiTheme="minorEastAsia" w:eastAsiaTheme="minorEastAsia"/>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1346" w:type="dxa"/>
            <w:tcMar>
              <w:top w:w="100" w:type="dxa"/>
              <w:left w:w="100" w:type="dxa"/>
              <w:bottom w:w="100" w:type="dxa"/>
              <w:right w:w="100" w:type="dxa"/>
            </w:tcMar>
          </w:tcPr>
          <w:p>
            <w:pPr>
              <w:spacing w:after="0" w:line="240" w:lineRule="auto"/>
              <w:rPr>
                <w:rFonts w:asciiTheme="minorEastAsia" w:hAnsiTheme="minorEastAsia" w:eastAsiaTheme="minorEastAsia"/>
                <w:sz w:val="21"/>
                <w:szCs w:val="21"/>
              </w:rPr>
            </w:pPr>
            <w:r>
              <w:rPr>
                <w:rFonts w:asciiTheme="minorEastAsia" w:hAnsiTheme="minorEastAsia" w:eastAsiaTheme="minorEastAsia"/>
                <w:sz w:val="21"/>
                <w:szCs w:val="21"/>
              </w:rPr>
              <w:t>故障简述</w:t>
            </w:r>
          </w:p>
        </w:tc>
        <w:tc>
          <w:tcPr>
            <w:tcW w:w="2697" w:type="dxa"/>
            <w:tcMar>
              <w:top w:w="100" w:type="dxa"/>
              <w:left w:w="100" w:type="dxa"/>
              <w:bottom w:w="100" w:type="dxa"/>
              <w:right w:w="100" w:type="dxa"/>
            </w:tcMar>
          </w:tcPr>
          <w:p>
            <w:pPr>
              <w:spacing w:after="0" w:line="240" w:lineRule="auto"/>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1345" w:type="dxa"/>
            <w:tcMar>
              <w:top w:w="100" w:type="dxa"/>
              <w:left w:w="100" w:type="dxa"/>
              <w:bottom w:w="100" w:type="dxa"/>
              <w:right w:w="100" w:type="dxa"/>
            </w:tcMar>
          </w:tcPr>
          <w:p>
            <w:pPr>
              <w:spacing w:after="0" w:line="240" w:lineRule="auto"/>
              <w:rPr>
                <w:rFonts w:asciiTheme="minorEastAsia" w:hAnsiTheme="minorEastAsia" w:eastAsiaTheme="minorEastAsia"/>
                <w:sz w:val="21"/>
                <w:szCs w:val="21"/>
              </w:rPr>
            </w:pPr>
            <w:r>
              <w:rPr>
                <w:rFonts w:asciiTheme="minorEastAsia" w:hAnsiTheme="minorEastAsia" w:eastAsiaTheme="minorEastAsia"/>
                <w:sz w:val="21"/>
                <w:szCs w:val="21"/>
              </w:rPr>
              <w:t>到场时间</w:t>
            </w:r>
          </w:p>
        </w:tc>
        <w:tc>
          <w:tcPr>
            <w:tcW w:w="2917" w:type="dxa"/>
            <w:tcMar>
              <w:top w:w="100" w:type="dxa"/>
              <w:left w:w="100" w:type="dxa"/>
              <w:bottom w:w="100" w:type="dxa"/>
              <w:right w:w="100" w:type="dxa"/>
            </w:tcMar>
          </w:tcPr>
          <w:p>
            <w:pPr>
              <w:spacing w:after="0" w:line="240" w:lineRule="auto"/>
              <w:rPr>
                <w:rFonts w:asciiTheme="minorEastAsia" w:hAnsiTheme="minorEastAsia" w:eastAsiaTheme="minorEastAsia"/>
                <w:sz w:val="21"/>
                <w:szCs w:val="21"/>
              </w:rPr>
            </w:pPr>
            <w:r>
              <w:rPr>
                <w:rFonts w:asciiTheme="minorEastAsia" w:hAnsiTheme="minorEastAsia" w:eastAsiaTheme="minorEastAsia"/>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1346" w:type="dxa"/>
            <w:tcMar>
              <w:top w:w="100" w:type="dxa"/>
              <w:left w:w="100" w:type="dxa"/>
              <w:bottom w:w="100" w:type="dxa"/>
              <w:right w:w="100" w:type="dxa"/>
            </w:tcMar>
          </w:tcPr>
          <w:p>
            <w:pPr>
              <w:spacing w:after="0" w:line="240" w:lineRule="auto"/>
              <w:rPr>
                <w:rFonts w:asciiTheme="minorEastAsia" w:hAnsiTheme="minorEastAsia" w:eastAsiaTheme="minorEastAsia"/>
                <w:sz w:val="21"/>
                <w:szCs w:val="21"/>
              </w:rPr>
            </w:pPr>
            <w:r>
              <w:rPr>
                <w:rFonts w:asciiTheme="minorEastAsia" w:hAnsiTheme="minorEastAsia" w:eastAsiaTheme="minorEastAsia"/>
                <w:sz w:val="21"/>
                <w:szCs w:val="21"/>
              </w:rPr>
              <w:t>抢修人</w:t>
            </w:r>
          </w:p>
        </w:tc>
        <w:tc>
          <w:tcPr>
            <w:tcW w:w="2697" w:type="dxa"/>
            <w:tcMar>
              <w:top w:w="100" w:type="dxa"/>
              <w:left w:w="100" w:type="dxa"/>
              <w:bottom w:w="100" w:type="dxa"/>
              <w:right w:w="100" w:type="dxa"/>
            </w:tcMar>
          </w:tcPr>
          <w:p>
            <w:pPr>
              <w:spacing w:after="0" w:line="240" w:lineRule="auto"/>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1345" w:type="dxa"/>
            <w:tcMar>
              <w:top w:w="100" w:type="dxa"/>
              <w:left w:w="100" w:type="dxa"/>
              <w:bottom w:w="100" w:type="dxa"/>
              <w:right w:w="100" w:type="dxa"/>
            </w:tcMar>
          </w:tcPr>
          <w:p>
            <w:pPr>
              <w:spacing w:after="0" w:line="240" w:lineRule="auto"/>
              <w:rPr>
                <w:rFonts w:asciiTheme="minorEastAsia" w:hAnsiTheme="minorEastAsia" w:eastAsiaTheme="minorEastAsia"/>
                <w:sz w:val="21"/>
                <w:szCs w:val="21"/>
              </w:rPr>
            </w:pPr>
            <w:r>
              <w:rPr>
                <w:rFonts w:asciiTheme="minorEastAsia" w:hAnsiTheme="minorEastAsia" w:eastAsiaTheme="minorEastAsia"/>
                <w:sz w:val="21"/>
                <w:szCs w:val="21"/>
              </w:rPr>
              <w:t>修复时间</w:t>
            </w:r>
          </w:p>
        </w:tc>
        <w:tc>
          <w:tcPr>
            <w:tcW w:w="2917" w:type="dxa"/>
            <w:tcMar>
              <w:top w:w="100" w:type="dxa"/>
              <w:left w:w="100" w:type="dxa"/>
              <w:bottom w:w="100" w:type="dxa"/>
              <w:right w:w="100" w:type="dxa"/>
            </w:tcMar>
          </w:tcPr>
          <w:p>
            <w:pPr>
              <w:spacing w:after="0" w:line="240" w:lineRule="auto"/>
              <w:rPr>
                <w:rFonts w:asciiTheme="minorEastAsia" w:hAnsiTheme="minorEastAsia" w:eastAsiaTheme="minorEastAsia"/>
                <w:sz w:val="21"/>
                <w:szCs w:val="21"/>
              </w:rPr>
            </w:pPr>
            <w:r>
              <w:rPr>
                <w:rFonts w:asciiTheme="minorEastAsia" w:hAnsiTheme="minorEastAsia" w:eastAsiaTheme="minorEastAsia"/>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00" w:hRule="atLeast"/>
        </w:trPr>
        <w:tc>
          <w:tcPr>
            <w:tcW w:w="1346" w:type="dxa"/>
            <w:tcMar>
              <w:top w:w="100" w:type="dxa"/>
              <w:left w:w="100" w:type="dxa"/>
              <w:bottom w:w="100" w:type="dxa"/>
              <w:right w:w="100" w:type="dxa"/>
            </w:tcMar>
          </w:tcPr>
          <w:p>
            <w:pPr>
              <w:spacing w:after="0" w:line="240" w:lineRule="auto"/>
              <w:rPr>
                <w:rFonts w:asciiTheme="minorEastAsia" w:hAnsiTheme="minorEastAsia" w:eastAsiaTheme="minorEastAsia"/>
                <w:sz w:val="21"/>
                <w:szCs w:val="21"/>
              </w:rPr>
            </w:pPr>
            <w:r>
              <w:rPr>
                <w:rFonts w:asciiTheme="minorEastAsia" w:hAnsiTheme="minorEastAsia" w:eastAsiaTheme="minorEastAsia"/>
                <w:sz w:val="21"/>
                <w:szCs w:val="21"/>
              </w:rPr>
              <w:t>维修过程描</w:t>
            </w:r>
          </w:p>
        </w:tc>
        <w:tc>
          <w:tcPr>
            <w:tcW w:w="6959" w:type="dxa"/>
            <w:gridSpan w:val="3"/>
            <w:tcMar>
              <w:top w:w="100" w:type="dxa"/>
              <w:left w:w="100" w:type="dxa"/>
              <w:bottom w:w="100" w:type="dxa"/>
              <w:right w:w="100" w:type="dxa"/>
            </w:tcMar>
          </w:tcPr>
          <w:p>
            <w:pPr>
              <w:spacing w:after="0" w:line="240" w:lineRule="auto"/>
              <w:rPr>
                <w:rFonts w:asciiTheme="minorEastAsia" w:hAnsiTheme="minorEastAsia" w:eastAsiaTheme="minorEastAsia"/>
                <w:sz w:val="21"/>
                <w:szCs w:val="21"/>
              </w:rPr>
            </w:pPr>
            <w:r>
              <w:rPr>
                <w:rFonts w:asciiTheme="minorEastAsia" w:hAnsiTheme="minorEastAsia" w:eastAsiaTheme="minorEastAsia"/>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1346" w:type="dxa"/>
            <w:vMerge w:val="restart"/>
            <w:tcMar>
              <w:top w:w="100" w:type="dxa"/>
              <w:left w:w="100" w:type="dxa"/>
              <w:bottom w:w="100" w:type="dxa"/>
              <w:right w:w="100" w:type="dxa"/>
            </w:tcMar>
          </w:tcPr>
          <w:p>
            <w:pPr>
              <w:spacing w:after="0" w:line="240" w:lineRule="auto"/>
              <w:rPr>
                <w:rFonts w:asciiTheme="minorEastAsia" w:hAnsiTheme="minorEastAsia" w:eastAsiaTheme="minorEastAsia"/>
                <w:sz w:val="21"/>
                <w:szCs w:val="21"/>
              </w:rPr>
            </w:pPr>
            <w:r>
              <w:rPr>
                <w:rFonts w:asciiTheme="minorEastAsia" w:hAnsiTheme="minorEastAsia" w:eastAsiaTheme="minorEastAsia"/>
                <w:sz w:val="21"/>
                <w:szCs w:val="21"/>
              </w:rPr>
              <w:t>描述及建议</w:t>
            </w:r>
          </w:p>
          <w:p>
            <w:pPr>
              <w:spacing w:after="0" w:line="240" w:lineRule="auto"/>
              <w:rPr>
                <w:rFonts w:asciiTheme="minorEastAsia" w:hAnsiTheme="minorEastAsia" w:eastAsiaTheme="minorEastAsia"/>
                <w:sz w:val="21"/>
                <w:szCs w:val="21"/>
              </w:rPr>
            </w:pPr>
            <w:r>
              <w:rPr>
                <w:rFonts w:asciiTheme="minorEastAsia" w:hAnsiTheme="minorEastAsia" w:eastAsiaTheme="minorEastAsia"/>
                <w:sz w:val="21"/>
                <w:szCs w:val="21"/>
              </w:rPr>
              <w:t>　</w:t>
            </w:r>
          </w:p>
          <w:p>
            <w:pPr>
              <w:spacing w:after="0" w:line="240" w:lineRule="auto"/>
              <w:rPr>
                <w:rFonts w:asciiTheme="minorEastAsia" w:hAnsiTheme="minorEastAsia" w:eastAsiaTheme="minorEastAsia"/>
                <w:sz w:val="21"/>
                <w:szCs w:val="21"/>
              </w:rPr>
            </w:pPr>
            <w:r>
              <w:rPr>
                <w:rFonts w:asciiTheme="minorEastAsia" w:hAnsiTheme="minorEastAsia" w:eastAsiaTheme="minorEastAsia"/>
                <w:sz w:val="21"/>
                <w:szCs w:val="21"/>
              </w:rPr>
              <w:t>　</w:t>
            </w:r>
          </w:p>
          <w:p>
            <w:pPr>
              <w:spacing w:after="0" w:line="240" w:lineRule="auto"/>
              <w:rPr>
                <w:rFonts w:asciiTheme="minorEastAsia" w:hAnsiTheme="minorEastAsia" w:eastAsiaTheme="minorEastAsia"/>
                <w:sz w:val="21"/>
                <w:szCs w:val="21"/>
              </w:rPr>
            </w:pPr>
            <w:r>
              <w:rPr>
                <w:rFonts w:asciiTheme="minorEastAsia" w:hAnsiTheme="minorEastAsia" w:eastAsiaTheme="minorEastAsia"/>
                <w:sz w:val="21"/>
                <w:szCs w:val="21"/>
              </w:rPr>
              <w:t>　</w:t>
            </w:r>
          </w:p>
          <w:p>
            <w:pPr>
              <w:spacing w:after="0" w:line="240" w:lineRule="auto"/>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6959" w:type="dxa"/>
            <w:gridSpan w:val="3"/>
            <w:vMerge w:val="restart"/>
            <w:tcMar>
              <w:top w:w="100" w:type="dxa"/>
              <w:left w:w="100" w:type="dxa"/>
              <w:bottom w:w="100" w:type="dxa"/>
              <w:right w:w="100" w:type="dxa"/>
            </w:tcMar>
          </w:tcPr>
          <w:p>
            <w:pPr>
              <w:spacing w:after="0" w:line="240" w:lineRule="auto"/>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1346" w:type="dxa"/>
            <w:vMerge w:val="continue"/>
            <w:tcMar>
              <w:top w:w="100" w:type="dxa"/>
              <w:left w:w="100" w:type="dxa"/>
              <w:bottom w:w="100" w:type="dxa"/>
              <w:right w:w="100" w:type="dxa"/>
            </w:tcMar>
          </w:tcPr>
          <w:p>
            <w:pPr>
              <w:spacing w:after="0" w:line="240" w:lineRule="auto"/>
              <w:rPr>
                <w:rFonts w:asciiTheme="minorEastAsia" w:hAnsiTheme="minorEastAsia" w:eastAsiaTheme="minorEastAsia"/>
                <w:b/>
                <w:sz w:val="21"/>
                <w:szCs w:val="21"/>
              </w:rPr>
            </w:pPr>
          </w:p>
        </w:tc>
        <w:tc>
          <w:tcPr>
            <w:tcW w:w="6959" w:type="dxa"/>
            <w:gridSpan w:val="3"/>
            <w:vMerge w:val="continue"/>
            <w:tcMar>
              <w:top w:w="100" w:type="dxa"/>
              <w:left w:w="100" w:type="dxa"/>
              <w:bottom w:w="100" w:type="dxa"/>
              <w:right w:w="100" w:type="dxa"/>
            </w:tcMar>
          </w:tcPr>
          <w:p>
            <w:pPr>
              <w:spacing w:after="0" w:line="240" w:lineRule="auto"/>
              <w:rPr>
                <w:rFonts w:asciiTheme="minorEastAsia" w:hAnsiTheme="minorEastAsia" w:eastAsiaTheme="minorEastAsia"/>
                <w:b/>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1346" w:type="dxa"/>
            <w:vMerge w:val="continue"/>
            <w:tcMar>
              <w:top w:w="100" w:type="dxa"/>
              <w:left w:w="100" w:type="dxa"/>
              <w:bottom w:w="100" w:type="dxa"/>
              <w:right w:w="100" w:type="dxa"/>
            </w:tcMar>
          </w:tcPr>
          <w:p>
            <w:pPr>
              <w:spacing w:after="0" w:line="240" w:lineRule="auto"/>
              <w:rPr>
                <w:rFonts w:asciiTheme="minorEastAsia" w:hAnsiTheme="minorEastAsia" w:eastAsiaTheme="minorEastAsia"/>
                <w:b/>
                <w:sz w:val="21"/>
                <w:szCs w:val="21"/>
              </w:rPr>
            </w:pPr>
          </w:p>
        </w:tc>
        <w:tc>
          <w:tcPr>
            <w:tcW w:w="6959" w:type="dxa"/>
            <w:gridSpan w:val="3"/>
            <w:vMerge w:val="continue"/>
            <w:tcMar>
              <w:top w:w="100" w:type="dxa"/>
              <w:left w:w="100" w:type="dxa"/>
              <w:bottom w:w="100" w:type="dxa"/>
              <w:right w:w="100" w:type="dxa"/>
            </w:tcMar>
          </w:tcPr>
          <w:p>
            <w:pPr>
              <w:spacing w:after="0" w:line="240" w:lineRule="auto"/>
              <w:rPr>
                <w:rFonts w:asciiTheme="minorEastAsia" w:hAnsiTheme="minorEastAsia" w:eastAsiaTheme="minorEastAsia"/>
                <w:b/>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1346" w:type="dxa"/>
            <w:vMerge w:val="continue"/>
            <w:tcMar>
              <w:top w:w="100" w:type="dxa"/>
              <w:left w:w="100" w:type="dxa"/>
              <w:bottom w:w="100" w:type="dxa"/>
              <w:right w:w="100" w:type="dxa"/>
            </w:tcMar>
          </w:tcPr>
          <w:p>
            <w:pPr>
              <w:spacing w:after="0" w:line="240" w:lineRule="auto"/>
              <w:rPr>
                <w:rFonts w:asciiTheme="minorEastAsia" w:hAnsiTheme="minorEastAsia" w:eastAsiaTheme="minorEastAsia"/>
                <w:b/>
                <w:sz w:val="21"/>
                <w:szCs w:val="21"/>
              </w:rPr>
            </w:pPr>
          </w:p>
        </w:tc>
        <w:tc>
          <w:tcPr>
            <w:tcW w:w="6959" w:type="dxa"/>
            <w:gridSpan w:val="3"/>
            <w:vMerge w:val="continue"/>
            <w:tcMar>
              <w:top w:w="100" w:type="dxa"/>
              <w:left w:w="100" w:type="dxa"/>
              <w:bottom w:w="100" w:type="dxa"/>
              <w:right w:w="100" w:type="dxa"/>
            </w:tcMar>
          </w:tcPr>
          <w:p>
            <w:pPr>
              <w:spacing w:after="0" w:line="240" w:lineRule="auto"/>
              <w:rPr>
                <w:rFonts w:asciiTheme="minorEastAsia" w:hAnsiTheme="minorEastAsia" w:eastAsiaTheme="minorEastAsia"/>
                <w:b/>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272" w:hRule="atLeast"/>
        </w:trPr>
        <w:tc>
          <w:tcPr>
            <w:tcW w:w="1346" w:type="dxa"/>
            <w:vMerge w:val="continue"/>
            <w:tcMar>
              <w:top w:w="100" w:type="dxa"/>
              <w:left w:w="100" w:type="dxa"/>
              <w:bottom w:w="100" w:type="dxa"/>
              <w:right w:w="100" w:type="dxa"/>
            </w:tcMar>
          </w:tcPr>
          <w:p>
            <w:pPr>
              <w:spacing w:after="0" w:line="240" w:lineRule="auto"/>
              <w:rPr>
                <w:rFonts w:asciiTheme="minorEastAsia" w:hAnsiTheme="minorEastAsia" w:eastAsiaTheme="minorEastAsia"/>
                <w:b/>
                <w:sz w:val="21"/>
                <w:szCs w:val="21"/>
              </w:rPr>
            </w:pPr>
          </w:p>
        </w:tc>
        <w:tc>
          <w:tcPr>
            <w:tcW w:w="6959" w:type="dxa"/>
            <w:gridSpan w:val="3"/>
            <w:vMerge w:val="continue"/>
            <w:tcMar>
              <w:top w:w="100" w:type="dxa"/>
              <w:left w:w="100" w:type="dxa"/>
              <w:bottom w:w="100" w:type="dxa"/>
              <w:right w:w="100" w:type="dxa"/>
            </w:tcMar>
          </w:tcPr>
          <w:p>
            <w:pPr>
              <w:spacing w:after="0" w:line="240" w:lineRule="auto"/>
              <w:rPr>
                <w:rFonts w:asciiTheme="minorEastAsia" w:hAnsiTheme="minorEastAsia" w:eastAsiaTheme="minorEastAsia"/>
                <w:b/>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20" w:hRule="atLeast"/>
        </w:trPr>
        <w:tc>
          <w:tcPr>
            <w:tcW w:w="1346" w:type="dxa"/>
            <w:vMerge w:val="restart"/>
            <w:tcMar>
              <w:top w:w="100" w:type="dxa"/>
              <w:left w:w="100" w:type="dxa"/>
              <w:bottom w:w="100" w:type="dxa"/>
              <w:right w:w="100" w:type="dxa"/>
            </w:tcMar>
          </w:tcPr>
          <w:p>
            <w:pPr>
              <w:spacing w:after="0" w:line="240" w:lineRule="auto"/>
              <w:rPr>
                <w:rFonts w:asciiTheme="minorEastAsia" w:hAnsiTheme="minorEastAsia" w:eastAsiaTheme="minorEastAsia"/>
                <w:sz w:val="21"/>
                <w:szCs w:val="21"/>
              </w:rPr>
            </w:pPr>
            <w:r>
              <w:rPr>
                <w:rFonts w:asciiTheme="minorEastAsia" w:hAnsiTheme="minorEastAsia" w:eastAsiaTheme="minorEastAsia"/>
                <w:sz w:val="21"/>
                <w:szCs w:val="21"/>
              </w:rPr>
              <w:t>用户意见及建议</w:t>
            </w:r>
          </w:p>
          <w:p>
            <w:pPr>
              <w:spacing w:after="0" w:line="240" w:lineRule="auto"/>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6959" w:type="dxa"/>
            <w:gridSpan w:val="3"/>
            <w:vMerge w:val="restart"/>
            <w:tcMar>
              <w:top w:w="100" w:type="dxa"/>
              <w:left w:w="100" w:type="dxa"/>
              <w:bottom w:w="100" w:type="dxa"/>
              <w:right w:w="100" w:type="dxa"/>
            </w:tcMar>
          </w:tcPr>
          <w:p>
            <w:pPr>
              <w:spacing w:after="0" w:line="240" w:lineRule="auto"/>
              <w:rPr>
                <w:rFonts w:asciiTheme="minorEastAsia" w:hAnsiTheme="minorEastAsia" w:eastAsiaTheme="minorEastAsia"/>
                <w:sz w:val="21"/>
                <w:szCs w:val="21"/>
              </w:rPr>
            </w:pPr>
            <w:r>
              <w:rPr>
                <w:rFonts w:asciiTheme="minorEastAsia" w:hAnsiTheme="minorEastAsia" w:eastAsiaTheme="minorEastAsia"/>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1346" w:type="dxa"/>
            <w:vMerge w:val="continue"/>
            <w:tcMar>
              <w:top w:w="100" w:type="dxa"/>
              <w:left w:w="100" w:type="dxa"/>
              <w:bottom w:w="100" w:type="dxa"/>
              <w:right w:w="100" w:type="dxa"/>
            </w:tcMar>
          </w:tcPr>
          <w:p>
            <w:pPr>
              <w:spacing w:after="0" w:line="240" w:lineRule="auto"/>
              <w:rPr>
                <w:rFonts w:asciiTheme="minorEastAsia" w:hAnsiTheme="minorEastAsia" w:eastAsiaTheme="minorEastAsia"/>
                <w:b/>
                <w:sz w:val="21"/>
                <w:szCs w:val="21"/>
              </w:rPr>
            </w:pPr>
          </w:p>
        </w:tc>
        <w:tc>
          <w:tcPr>
            <w:tcW w:w="6959" w:type="dxa"/>
            <w:gridSpan w:val="3"/>
            <w:vMerge w:val="continue"/>
            <w:tcMar>
              <w:top w:w="100" w:type="dxa"/>
              <w:left w:w="100" w:type="dxa"/>
              <w:bottom w:w="100" w:type="dxa"/>
              <w:right w:w="100" w:type="dxa"/>
            </w:tcMar>
          </w:tcPr>
          <w:p>
            <w:pPr>
              <w:spacing w:after="0" w:line="240" w:lineRule="auto"/>
              <w:rPr>
                <w:rFonts w:asciiTheme="minorEastAsia" w:hAnsiTheme="minorEastAsia" w:eastAsiaTheme="minorEastAsia"/>
                <w:b/>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272" w:hRule="atLeast"/>
        </w:trPr>
        <w:tc>
          <w:tcPr>
            <w:tcW w:w="1346" w:type="dxa"/>
            <w:vMerge w:val="continue"/>
            <w:tcMar>
              <w:top w:w="100" w:type="dxa"/>
              <w:left w:w="100" w:type="dxa"/>
              <w:bottom w:w="100" w:type="dxa"/>
              <w:right w:w="100" w:type="dxa"/>
            </w:tcMar>
          </w:tcPr>
          <w:p>
            <w:pPr>
              <w:spacing w:after="0" w:line="240" w:lineRule="auto"/>
              <w:rPr>
                <w:rFonts w:asciiTheme="minorEastAsia" w:hAnsiTheme="minorEastAsia" w:eastAsiaTheme="minorEastAsia"/>
                <w:b/>
                <w:sz w:val="21"/>
                <w:szCs w:val="21"/>
              </w:rPr>
            </w:pPr>
          </w:p>
        </w:tc>
        <w:tc>
          <w:tcPr>
            <w:tcW w:w="6959" w:type="dxa"/>
            <w:gridSpan w:val="3"/>
            <w:vMerge w:val="continue"/>
            <w:tcMar>
              <w:top w:w="100" w:type="dxa"/>
              <w:left w:w="100" w:type="dxa"/>
              <w:bottom w:w="100" w:type="dxa"/>
              <w:right w:w="100" w:type="dxa"/>
            </w:tcMar>
          </w:tcPr>
          <w:p>
            <w:pPr>
              <w:spacing w:after="0" w:line="240" w:lineRule="auto"/>
              <w:rPr>
                <w:rFonts w:asciiTheme="minorEastAsia" w:hAnsiTheme="minorEastAsia" w:eastAsiaTheme="minorEastAsia"/>
                <w:b/>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00" w:hRule="atLeast"/>
        </w:trPr>
        <w:tc>
          <w:tcPr>
            <w:tcW w:w="1346" w:type="dxa"/>
            <w:vMerge w:val="restart"/>
            <w:tcMar>
              <w:top w:w="100" w:type="dxa"/>
              <w:left w:w="100" w:type="dxa"/>
              <w:bottom w:w="100" w:type="dxa"/>
              <w:right w:w="100" w:type="dxa"/>
            </w:tcMar>
          </w:tcPr>
          <w:p>
            <w:pPr>
              <w:spacing w:after="0" w:line="240" w:lineRule="auto"/>
              <w:rPr>
                <w:rFonts w:asciiTheme="minorEastAsia" w:hAnsiTheme="minorEastAsia" w:eastAsiaTheme="minorEastAsia"/>
                <w:sz w:val="21"/>
                <w:szCs w:val="21"/>
              </w:rPr>
            </w:pPr>
            <w:r>
              <w:rPr>
                <w:rFonts w:asciiTheme="minorEastAsia" w:hAnsiTheme="minorEastAsia" w:eastAsiaTheme="minorEastAsia"/>
                <w:sz w:val="21"/>
                <w:szCs w:val="21"/>
              </w:rPr>
              <w:t>质量工程师确认</w:t>
            </w:r>
          </w:p>
          <w:p>
            <w:pPr>
              <w:spacing w:after="0" w:line="240" w:lineRule="auto"/>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6959" w:type="dxa"/>
            <w:gridSpan w:val="3"/>
            <w:vMerge w:val="restart"/>
            <w:tcMar>
              <w:top w:w="100" w:type="dxa"/>
              <w:left w:w="100" w:type="dxa"/>
              <w:bottom w:w="100" w:type="dxa"/>
              <w:right w:w="100" w:type="dxa"/>
            </w:tcMar>
          </w:tcPr>
          <w:p>
            <w:pPr>
              <w:spacing w:after="0" w:line="240" w:lineRule="auto"/>
              <w:rPr>
                <w:rFonts w:asciiTheme="minorEastAsia" w:hAnsiTheme="minorEastAsia" w:eastAsiaTheme="minorEastAsia"/>
                <w:sz w:val="21"/>
                <w:szCs w:val="21"/>
              </w:rPr>
            </w:pPr>
            <w:r>
              <w:rPr>
                <w:rFonts w:asciiTheme="minorEastAsia" w:hAnsiTheme="minorEastAsia" w:eastAsiaTheme="minorEastAsia"/>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1346" w:type="dxa"/>
            <w:vMerge w:val="continue"/>
            <w:tcMar>
              <w:top w:w="100" w:type="dxa"/>
              <w:left w:w="100" w:type="dxa"/>
              <w:bottom w:w="100" w:type="dxa"/>
              <w:right w:w="100" w:type="dxa"/>
            </w:tcMar>
          </w:tcPr>
          <w:p>
            <w:pPr>
              <w:spacing w:after="0" w:line="240" w:lineRule="auto"/>
              <w:rPr>
                <w:rFonts w:asciiTheme="minorEastAsia" w:hAnsiTheme="minorEastAsia" w:eastAsiaTheme="minorEastAsia"/>
                <w:b/>
                <w:sz w:val="21"/>
                <w:szCs w:val="21"/>
              </w:rPr>
            </w:pPr>
          </w:p>
        </w:tc>
        <w:tc>
          <w:tcPr>
            <w:tcW w:w="6959" w:type="dxa"/>
            <w:gridSpan w:val="3"/>
            <w:vMerge w:val="continue"/>
            <w:tcMar>
              <w:top w:w="100" w:type="dxa"/>
              <w:left w:w="100" w:type="dxa"/>
              <w:bottom w:w="100" w:type="dxa"/>
              <w:right w:w="100" w:type="dxa"/>
            </w:tcMar>
          </w:tcPr>
          <w:p>
            <w:pPr>
              <w:spacing w:after="0" w:line="240" w:lineRule="auto"/>
              <w:rPr>
                <w:rFonts w:asciiTheme="minorEastAsia" w:hAnsiTheme="minorEastAsia" w:eastAsiaTheme="minorEastAsia"/>
                <w:b/>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1346" w:type="dxa"/>
            <w:vMerge w:val="continue"/>
            <w:tcMar>
              <w:top w:w="100" w:type="dxa"/>
              <w:left w:w="100" w:type="dxa"/>
              <w:bottom w:w="100" w:type="dxa"/>
              <w:right w:w="100" w:type="dxa"/>
            </w:tcMar>
          </w:tcPr>
          <w:p>
            <w:pPr>
              <w:spacing w:after="0" w:line="240" w:lineRule="auto"/>
              <w:rPr>
                <w:rFonts w:asciiTheme="minorEastAsia" w:hAnsiTheme="minorEastAsia" w:eastAsiaTheme="minorEastAsia"/>
                <w:b/>
                <w:sz w:val="21"/>
                <w:szCs w:val="21"/>
              </w:rPr>
            </w:pPr>
          </w:p>
        </w:tc>
        <w:tc>
          <w:tcPr>
            <w:tcW w:w="6959" w:type="dxa"/>
            <w:gridSpan w:val="3"/>
            <w:vMerge w:val="continue"/>
            <w:tcMar>
              <w:top w:w="100" w:type="dxa"/>
              <w:left w:w="100" w:type="dxa"/>
              <w:bottom w:w="100" w:type="dxa"/>
              <w:right w:w="100" w:type="dxa"/>
            </w:tcMar>
          </w:tcPr>
          <w:p>
            <w:pPr>
              <w:spacing w:after="0" w:line="240" w:lineRule="auto"/>
              <w:rPr>
                <w:rFonts w:asciiTheme="minorEastAsia" w:hAnsiTheme="minorEastAsia" w:eastAsiaTheme="minorEastAsia"/>
                <w:b/>
                <w:sz w:val="21"/>
                <w:szCs w:val="21"/>
              </w:rPr>
            </w:pPr>
          </w:p>
        </w:tc>
      </w:tr>
    </w:tbl>
    <w:p>
      <w:pPr>
        <w:rPr>
          <w:b/>
        </w:rPr>
      </w:pPr>
      <w:bookmarkStart w:id="614" w:name="_bo9dowxtub5u" w:colFirst="0" w:colLast="0"/>
      <w:bookmarkEnd w:id="614"/>
      <w:bookmarkStart w:id="615" w:name="_68kagwj8praj" w:colFirst="0" w:colLast="0"/>
      <w:bookmarkEnd w:id="615"/>
      <w:bookmarkStart w:id="616" w:name="_nfc18ev4r5ba" w:colFirst="0" w:colLast="0"/>
      <w:bookmarkEnd w:id="616"/>
      <w:r>
        <w:rPr>
          <w:b/>
        </w:rPr>
        <w:t>资源11：电梯重大修理/安装施工过程记录单</w:t>
      </w:r>
    </w:p>
    <w:p>
      <w:pPr>
        <w:spacing w:before="160" w:after="160" w:line="435" w:lineRule="auto"/>
        <w:rPr>
          <w:b/>
        </w:rPr>
      </w:pPr>
      <w:r>
        <w:drawing>
          <wp:inline distT="114300" distB="114300" distL="114300" distR="114300">
            <wp:extent cx="5273675" cy="3568700"/>
            <wp:effectExtent l="0" t="0" r="0" b="0"/>
            <wp:docPr id="15" name="image32.png"/>
            <wp:cNvGraphicFramePr/>
            <a:graphic xmlns:a="http://schemas.openxmlformats.org/drawingml/2006/main">
              <a:graphicData uri="http://schemas.openxmlformats.org/drawingml/2006/picture">
                <pic:pic xmlns:pic="http://schemas.openxmlformats.org/drawingml/2006/picture">
                  <pic:nvPicPr>
                    <pic:cNvPr id="15" name="image32.png"/>
                    <pic:cNvPicPr preferRelativeResize="0"/>
                  </pic:nvPicPr>
                  <pic:blipFill>
                    <a:blip r:embed="rId56"/>
                    <a:srcRect/>
                    <a:stretch>
                      <a:fillRect/>
                    </a:stretch>
                  </pic:blipFill>
                  <pic:spPr>
                    <a:xfrm>
                      <a:off x="0" y="0"/>
                      <a:ext cx="5274000" cy="3568700"/>
                    </a:xfrm>
                    <a:prstGeom prst="rect">
                      <a:avLst/>
                    </a:prstGeom>
                  </pic:spPr>
                </pic:pic>
              </a:graphicData>
            </a:graphic>
          </wp:inline>
        </w:drawing>
      </w:r>
    </w:p>
    <w:p>
      <w:pPr>
        <w:rPr>
          <w:b/>
        </w:rPr>
      </w:pPr>
      <w:bookmarkStart w:id="617" w:name="_2ajw2fs66odd" w:colFirst="0" w:colLast="0"/>
      <w:bookmarkEnd w:id="617"/>
      <w:r>
        <w:rPr>
          <w:b/>
        </w:rPr>
        <w:t>资源12：电梯日常巡查记录表</w:t>
      </w:r>
    </w:p>
    <w:p>
      <w:pPr>
        <w:spacing w:before="160" w:after="160" w:line="435" w:lineRule="auto"/>
        <w:rPr>
          <w:b/>
        </w:rPr>
      </w:pPr>
      <w:r>
        <w:drawing>
          <wp:inline distT="114300" distB="114300" distL="114300" distR="114300">
            <wp:extent cx="5273675" cy="7569200"/>
            <wp:effectExtent l="0" t="0" r="0" b="0"/>
            <wp:docPr id="21" name="image47.png"/>
            <wp:cNvGraphicFramePr/>
            <a:graphic xmlns:a="http://schemas.openxmlformats.org/drawingml/2006/main">
              <a:graphicData uri="http://schemas.openxmlformats.org/drawingml/2006/picture">
                <pic:pic xmlns:pic="http://schemas.openxmlformats.org/drawingml/2006/picture">
                  <pic:nvPicPr>
                    <pic:cNvPr id="21" name="image47.png"/>
                    <pic:cNvPicPr preferRelativeResize="0"/>
                  </pic:nvPicPr>
                  <pic:blipFill>
                    <a:blip r:embed="rId57"/>
                    <a:srcRect/>
                    <a:stretch>
                      <a:fillRect/>
                    </a:stretch>
                  </pic:blipFill>
                  <pic:spPr>
                    <a:xfrm>
                      <a:off x="0" y="0"/>
                      <a:ext cx="5274000" cy="7569200"/>
                    </a:xfrm>
                    <a:prstGeom prst="rect">
                      <a:avLst/>
                    </a:prstGeom>
                  </pic:spPr>
                </pic:pic>
              </a:graphicData>
            </a:graphic>
          </wp:inline>
        </w:drawing>
      </w:r>
    </w:p>
    <w:p>
      <w:pPr>
        <w:rPr>
          <w:b/>
        </w:rPr>
      </w:pPr>
      <w:bookmarkStart w:id="618" w:name="_jaqc4kmdwxob" w:colFirst="0" w:colLast="0"/>
      <w:bookmarkEnd w:id="618"/>
      <w:r>
        <w:rPr>
          <w:b/>
        </w:rPr>
        <w:t>资源13：电梯半月维护保养工作记录</w:t>
      </w:r>
    </w:p>
    <w:tbl>
      <w:tblPr>
        <w:tblStyle w:val="162"/>
        <w:tblW w:w="8313" w:type="dxa"/>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166"/>
        <w:gridCol w:w="1170"/>
        <w:gridCol w:w="1230"/>
        <w:gridCol w:w="615"/>
        <w:gridCol w:w="927"/>
        <w:gridCol w:w="1215"/>
        <w:gridCol w:w="927"/>
        <w:gridCol w:w="638"/>
        <w:gridCol w:w="4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80" w:hRule="atLeast"/>
        </w:trPr>
        <w:tc>
          <w:tcPr>
            <w:tcW w:w="7888" w:type="dxa"/>
            <w:gridSpan w:val="8"/>
            <w:tcMar>
              <w:top w:w="100" w:type="dxa"/>
              <w:left w:w="100" w:type="dxa"/>
              <w:bottom w:w="100" w:type="dxa"/>
              <w:right w:w="100" w:type="dxa"/>
            </w:tcMar>
          </w:tcPr>
          <w:p>
            <w:pPr>
              <w:spacing w:before="160" w:after="160"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乘客电梯载货电梯半月维护保养工作记录</w:t>
            </w:r>
          </w:p>
        </w:tc>
        <w:tc>
          <w:tcPr>
            <w:tcW w:w="425" w:type="dxa"/>
            <w:tcMar>
              <w:top w:w="100" w:type="dxa"/>
              <w:left w:w="100" w:type="dxa"/>
              <w:bottom w:w="100" w:type="dxa"/>
              <w:right w:w="100" w:type="dxa"/>
            </w:tcMar>
          </w:tcPr>
          <w:p>
            <w:pPr>
              <w:spacing w:before="160" w:after="160" w:line="240" w:lineRule="auto"/>
              <w:rPr>
                <w:rFonts w:asciiTheme="minorEastAsia" w:hAnsiTheme="minorEastAsia" w:eastAsiaTheme="minorEastAsia"/>
                <w:b/>
                <w:sz w:val="21"/>
                <w:szCs w:val="21"/>
              </w:rPr>
            </w:pPr>
            <w:r>
              <w:rPr>
                <w:rFonts w:asciiTheme="minorEastAsia" w:hAnsiTheme="minorEastAsia" w:eastAsiaTheme="minorEastAsia"/>
                <w:b/>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00" w:hRule="atLeast"/>
        </w:trPr>
        <w:tc>
          <w:tcPr>
            <w:tcW w:w="1166"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梯号</w:t>
            </w:r>
          </w:p>
        </w:tc>
        <w:tc>
          <w:tcPr>
            <w:tcW w:w="1170"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1230"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保养日期</w:t>
            </w:r>
          </w:p>
        </w:tc>
        <w:tc>
          <w:tcPr>
            <w:tcW w:w="1542"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121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开始时间</w:t>
            </w:r>
          </w:p>
        </w:tc>
        <w:tc>
          <w:tcPr>
            <w:tcW w:w="1565"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时  分</w:t>
            </w:r>
          </w:p>
        </w:tc>
        <w:tc>
          <w:tcPr>
            <w:tcW w:w="42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00" w:hRule="atLeast"/>
        </w:trPr>
        <w:tc>
          <w:tcPr>
            <w:tcW w:w="1166"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保养人</w:t>
            </w:r>
          </w:p>
        </w:tc>
        <w:tc>
          <w:tcPr>
            <w:tcW w:w="1170"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1230"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安装位置</w:t>
            </w:r>
          </w:p>
        </w:tc>
        <w:tc>
          <w:tcPr>
            <w:tcW w:w="1542"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121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结束时间</w:t>
            </w:r>
          </w:p>
        </w:tc>
        <w:tc>
          <w:tcPr>
            <w:tcW w:w="1565"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时  分</w:t>
            </w:r>
          </w:p>
        </w:tc>
        <w:tc>
          <w:tcPr>
            <w:tcW w:w="42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1166"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序号</w:t>
            </w:r>
          </w:p>
        </w:tc>
        <w:tc>
          <w:tcPr>
            <w:tcW w:w="2400"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维保项目（内容）</w:t>
            </w:r>
          </w:p>
        </w:tc>
        <w:tc>
          <w:tcPr>
            <w:tcW w:w="61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无异常</w:t>
            </w:r>
          </w:p>
        </w:tc>
        <w:tc>
          <w:tcPr>
            <w:tcW w:w="927"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已作业</w:t>
            </w:r>
          </w:p>
        </w:tc>
        <w:tc>
          <w:tcPr>
            <w:tcW w:w="121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需整理</w:t>
            </w:r>
          </w:p>
        </w:tc>
        <w:tc>
          <w:tcPr>
            <w:tcW w:w="927"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无此项</w:t>
            </w:r>
          </w:p>
        </w:tc>
        <w:tc>
          <w:tcPr>
            <w:tcW w:w="63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备注</w:t>
            </w:r>
          </w:p>
        </w:tc>
        <w:tc>
          <w:tcPr>
            <w:tcW w:w="42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1166"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w:t>
            </w:r>
          </w:p>
        </w:tc>
        <w:tc>
          <w:tcPr>
            <w:tcW w:w="2400"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机房、滑轮间环境</w:t>
            </w:r>
          </w:p>
        </w:tc>
        <w:tc>
          <w:tcPr>
            <w:tcW w:w="61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927"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121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927"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63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2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1166"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w:t>
            </w:r>
          </w:p>
        </w:tc>
        <w:tc>
          <w:tcPr>
            <w:tcW w:w="2400"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手动紧急操作装置</w:t>
            </w:r>
          </w:p>
        </w:tc>
        <w:tc>
          <w:tcPr>
            <w:tcW w:w="61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927"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121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927"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63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2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1166"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w:t>
            </w:r>
          </w:p>
        </w:tc>
        <w:tc>
          <w:tcPr>
            <w:tcW w:w="2400"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曳引机</w:t>
            </w:r>
          </w:p>
        </w:tc>
        <w:tc>
          <w:tcPr>
            <w:tcW w:w="61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927"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121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927"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63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2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1166"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4</w:t>
            </w:r>
          </w:p>
        </w:tc>
        <w:tc>
          <w:tcPr>
            <w:tcW w:w="2400"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制动器各销轴部位</w:t>
            </w:r>
          </w:p>
        </w:tc>
        <w:tc>
          <w:tcPr>
            <w:tcW w:w="61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927"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121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927"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63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2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1166"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5</w:t>
            </w:r>
          </w:p>
        </w:tc>
        <w:tc>
          <w:tcPr>
            <w:tcW w:w="2400"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制动器间隙</w:t>
            </w:r>
          </w:p>
        </w:tc>
        <w:tc>
          <w:tcPr>
            <w:tcW w:w="61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927"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121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927"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63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2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1166"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6</w:t>
            </w:r>
          </w:p>
        </w:tc>
        <w:tc>
          <w:tcPr>
            <w:tcW w:w="2400"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编码器</w:t>
            </w:r>
          </w:p>
        </w:tc>
        <w:tc>
          <w:tcPr>
            <w:tcW w:w="61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927"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121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927"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63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2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1166"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7</w:t>
            </w:r>
          </w:p>
        </w:tc>
        <w:tc>
          <w:tcPr>
            <w:tcW w:w="2400"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限速器各销轴部位</w:t>
            </w:r>
          </w:p>
        </w:tc>
        <w:tc>
          <w:tcPr>
            <w:tcW w:w="61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927"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121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927"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63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2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1166"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8</w:t>
            </w:r>
          </w:p>
        </w:tc>
        <w:tc>
          <w:tcPr>
            <w:tcW w:w="2400"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轿顶</w:t>
            </w:r>
          </w:p>
        </w:tc>
        <w:tc>
          <w:tcPr>
            <w:tcW w:w="61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927"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121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927"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63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2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1166"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9</w:t>
            </w:r>
          </w:p>
        </w:tc>
        <w:tc>
          <w:tcPr>
            <w:tcW w:w="2400"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轿顶检修开关、急停开关</w:t>
            </w:r>
          </w:p>
        </w:tc>
        <w:tc>
          <w:tcPr>
            <w:tcW w:w="61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927"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121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927"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63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2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1166"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10</w:t>
            </w:r>
          </w:p>
        </w:tc>
        <w:tc>
          <w:tcPr>
            <w:tcW w:w="2400"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导靴上和油杯</w:t>
            </w:r>
          </w:p>
        </w:tc>
        <w:tc>
          <w:tcPr>
            <w:tcW w:w="61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927"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121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927"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63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2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1166"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11</w:t>
            </w:r>
          </w:p>
        </w:tc>
        <w:tc>
          <w:tcPr>
            <w:tcW w:w="2400"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对重块及其压板</w:t>
            </w:r>
          </w:p>
        </w:tc>
        <w:tc>
          <w:tcPr>
            <w:tcW w:w="61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927"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121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927"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63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2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1166"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12</w:t>
            </w:r>
          </w:p>
        </w:tc>
        <w:tc>
          <w:tcPr>
            <w:tcW w:w="2400"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井道照明</w:t>
            </w:r>
          </w:p>
        </w:tc>
        <w:tc>
          <w:tcPr>
            <w:tcW w:w="61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927"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121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927"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63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2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1166"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13</w:t>
            </w:r>
          </w:p>
        </w:tc>
        <w:tc>
          <w:tcPr>
            <w:tcW w:w="2400"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轿厢照明、风扇、应急照明</w:t>
            </w:r>
          </w:p>
        </w:tc>
        <w:tc>
          <w:tcPr>
            <w:tcW w:w="61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927"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121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927"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63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2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1166"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14</w:t>
            </w:r>
          </w:p>
        </w:tc>
        <w:tc>
          <w:tcPr>
            <w:tcW w:w="2400"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轿厢检修开关、急停开关</w:t>
            </w:r>
          </w:p>
        </w:tc>
        <w:tc>
          <w:tcPr>
            <w:tcW w:w="61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927"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121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927"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63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2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1166"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15</w:t>
            </w:r>
          </w:p>
        </w:tc>
        <w:tc>
          <w:tcPr>
            <w:tcW w:w="2400"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轿内报警装置、对讲系统</w:t>
            </w:r>
          </w:p>
        </w:tc>
        <w:tc>
          <w:tcPr>
            <w:tcW w:w="61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927"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121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927"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63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2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1166"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16</w:t>
            </w:r>
          </w:p>
        </w:tc>
        <w:tc>
          <w:tcPr>
            <w:tcW w:w="2400"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轿内显示、指令按钮</w:t>
            </w:r>
          </w:p>
        </w:tc>
        <w:tc>
          <w:tcPr>
            <w:tcW w:w="61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927"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121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927"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63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2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60" w:hRule="atLeast"/>
        </w:trPr>
        <w:tc>
          <w:tcPr>
            <w:tcW w:w="1166"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17</w:t>
            </w:r>
          </w:p>
        </w:tc>
        <w:tc>
          <w:tcPr>
            <w:tcW w:w="2400"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轿门安全装置（安全触板、光幕、光电等</w:t>
            </w:r>
          </w:p>
        </w:tc>
        <w:tc>
          <w:tcPr>
            <w:tcW w:w="61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927"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121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927"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63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2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1166"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18</w:t>
            </w:r>
          </w:p>
        </w:tc>
        <w:tc>
          <w:tcPr>
            <w:tcW w:w="2400"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轿门门锁电气触点</w:t>
            </w:r>
          </w:p>
        </w:tc>
        <w:tc>
          <w:tcPr>
            <w:tcW w:w="61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927"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121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927"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63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2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1166"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19</w:t>
            </w:r>
          </w:p>
        </w:tc>
        <w:tc>
          <w:tcPr>
            <w:tcW w:w="2400"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轿门动行</w:t>
            </w:r>
          </w:p>
        </w:tc>
        <w:tc>
          <w:tcPr>
            <w:tcW w:w="61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927"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121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927"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63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2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1166"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20</w:t>
            </w:r>
          </w:p>
        </w:tc>
        <w:tc>
          <w:tcPr>
            <w:tcW w:w="2400"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轿厢平层精度</w:t>
            </w:r>
          </w:p>
        </w:tc>
        <w:tc>
          <w:tcPr>
            <w:tcW w:w="61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927"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121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927"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63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2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1166"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21</w:t>
            </w:r>
          </w:p>
        </w:tc>
        <w:tc>
          <w:tcPr>
            <w:tcW w:w="2400"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层站召唤、层楼显示</w:t>
            </w:r>
          </w:p>
        </w:tc>
        <w:tc>
          <w:tcPr>
            <w:tcW w:w="61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927"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121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927"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63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2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1166"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22</w:t>
            </w:r>
          </w:p>
        </w:tc>
        <w:tc>
          <w:tcPr>
            <w:tcW w:w="2400"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层门地坎</w:t>
            </w:r>
          </w:p>
        </w:tc>
        <w:tc>
          <w:tcPr>
            <w:tcW w:w="61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927"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121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927"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63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2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1166"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23</w:t>
            </w:r>
          </w:p>
        </w:tc>
        <w:tc>
          <w:tcPr>
            <w:tcW w:w="2400"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层门自动关门装置</w:t>
            </w:r>
          </w:p>
        </w:tc>
        <w:tc>
          <w:tcPr>
            <w:tcW w:w="61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927"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121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927"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63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2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1166"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24</w:t>
            </w:r>
          </w:p>
        </w:tc>
        <w:tc>
          <w:tcPr>
            <w:tcW w:w="2400"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层门门锁自动复位</w:t>
            </w:r>
          </w:p>
        </w:tc>
        <w:tc>
          <w:tcPr>
            <w:tcW w:w="61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927"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121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927"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63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2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1166"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25</w:t>
            </w:r>
          </w:p>
        </w:tc>
        <w:tc>
          <w:tcPr>
            <w:tcW w:w="2400"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层门门锁电气触点</w:t>
            </w:r>
          </w:p>
        </w:tc>
        <w:tc>
          <w:tcPr>
            <w:tcW w:w="61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927"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121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927"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63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2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1166"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26</w:t>
            </w:r>
          </w:p>
        </w:tc>
        <w:tc>
          <w:tcPr>
            <w:tcW w:w="2400"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层门锁紧元件啮合长度</w:t>
            </w:r>
          </w:p>
        </w:tc>
        <w:tc>
          <w:tcPr>
            <w:tcW w:w="61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927"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121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927"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63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2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1166"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27</w:t>
            </w:r>
          </w:p>
        </w:tc>
        <w:tc>
          <w:tcPr>
            <w:tcW w:w="2400"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底坑环境</w:t>
            </w:r>
          </w:p>
        </w:tc>
        <w:tc>
          <w:tcPr>
            <w:tcW w:w="61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927"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121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927"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63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2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1166"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28</w:t>
            </w:r>
          </w:p>
        </w:tc>
        <w:tc>
          <w:tcPr>
            <w:tcW w:w="2400"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底坑急停开关</w:t>
            </w:r>
          </w:p>
        </w:tc>
        <w:tc>
          <w:tcPr>
            <w:tcW w:w="61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927"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121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927"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63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2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00" w:hRule="atLeast"/>
        </w:trPr>
        <w:tc>
          <w:tcPr>
            <w:tcW w:w="7888" w:type="dxa"/>
            <w:gridSpan w:val="8"/>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备注：√无异常，○已作业，×需整理，／无此项</w:t>
            </w:r>
          </w:p>
        </w:tc>
        <w:tc>
          <w:tcPr>
            <w:tcW w:w="425"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7888" w:type="dxa"/>
            <w:gridSpan w:val="8"/>
            <w:tcMar>
              <w:top w:w="100" w:type="dxa"/>
              <w:left w:w="100" w:type="dxa"/>
              <w:bottom w:w="100" w:type="dxa"/>
              <w:right w:w="100" w:type="dxa"/>
            </w:tcMar>
          </w:tcPr>
          <w:p>
            <w:pPr>
              <w:spacing w:before="160" w:after="160" w:line="240" w:lineRule="auto"/>
              <w:rPr>
                <w:rFonts w:asciiTheme="minorEastAsia" w:hAnsiTheme="minorEastAsia" w:eastAsiaTheme="minorEastAsia"/>
                <w:sz w:val="21"/>
                <w:szCs w:val="21"/>
              </w:rPr>
            </w:pPr>
            <w:r>
              <w:rPr>
                <w:rFonts w:asciiTheme="minorEastAsia" w:hAnsiTheme="minorEastAsia" w:eastAsiaTheme="minorEastAsia"/>
                <w:sz w:val="21"/>
                <w:szCs w:val="21"/>
              </w:rPr>
              <w:t>作业注意事项：</w:t>
            </w:r>
          </w:p>
        </w:tc>
        <w:tc>
          <w:tcPr>
            <w:tcW w:w="425" w:type="dxa"/>
            <w:tcMar>
              <w:top w:w="100" w:type="dxa"/>
              <w:left w:w="100" w:type="dxa"/>
              <w:bottom w:w="100" w:type="dxa"/>
              <w:right w:w="100" w:type="dxa"/>
            </w:tcMar>
          </w:tcPr>
          <w:p>
            <w:pPr>
              <w:spacing w:before="160" w:after="160" w:line="240" w:lineRule="auto"/>
              <w:rPr>
                <w:rFonts w:asciiTheme="minorEastAsia" w:hAnsiTheme="minorEastAsia" w:eastAsiaTheme="minorEastAsia"/>
                <w:b/>
                <w:sz w:val="21"/>
                <w:szCs w:val="21"/>
              </w:rPr>
            </w:pPr>
            <w:r>
              <w:rPr>
                <w:rFonts w:asciiTheme="minorEastAsia" w:hAnsiTheme="minorEastAsia" w:eastAsiaTheme="minorEastAsia"/>
                <w:b/>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80" w:hRule="atLeast"/>
        </w:trPr>
        <w:tc>
          <w:tcPr>
            <w:tcW w:w="7888" w:type="dxa"/>
            <w:gridSpan w:val="8"/>
            <w:tcMar>
              <w:top w:w="100" w:type="dxa"/>
              <w:left w:w="100" w:type="dxa"/>
              <w:bottom w:w="100" w:type="dxa"/>
              <w:right w:w="100" w:type="dxa"/>
            </w:tcMar>
          </w:tcPr>
          <w:p>
            <w:pPr>
              <w:spacing w:before="160" w:after="160" w:line="240" w:lineRule="auto"/>
              <w:rPr>
                <w:rFonts w:asciiTheme="minorEastAsia" w:hAnsiTheme="minorEastAsia" w:eastAsiaTheme="minorEastAsia"/>
                <w:sz w:val="21"/>
                <w:szCs w:val="21"/>
              </w:rPr>
            </w:pPr>
            <w:r>
              <w:rPr>
                <w:rFonts w:asciiTheme="minorEastAsia" w:hAnsiTheme="minorEastAsia" w:eastAsiaTheme="minorEastAsia"/>
                <w:sz w:val="21"/>
                <w:szCs w:val="21"/>
              </w:rPr>
              <w:t>1、作业中倘若发现部品有异常，能处理时则对策之，若不能处理时，立即汇报听取提示。。</w:t>
            </w:r>
          </w:p>
        </w:tc>
        <w:tc>
          <w:tcPr>
            <w:tcW w:w="425" w:type="dxa"/>
            <w:tcMar>
              <w:top w:w="100" w:type="dxa"/>
              <w:left w:w="100" w:type="dxa"/>
              <w:bottom w:w="100" w:type="dxa"/>
              <w:right w:w="100" w:type="dxa"/>
            </w:tcMar>
          </w:tcPr>
          <w:p>
            <w:pPr>
              <w:spacing w:before="160" w:after="160" w:line="240" w:lineRule="auto"/>
              <w:rPr>
                <w:rFonts w:asciiTheme="minorEastAsia" w:hAnsiTheme="minorEastAsia" w:eastAsiaTheme="minorEastAsia"/>
                <w:b/>
                <w:sz w:val="21"/>
                <w:szCs w:val="21"/>
              </w:rPr>
            </w:pPr>
            <w:r>
              <w:rPr>
                <w:rFonts w:asciiTheme="minorEastAsia" w:hAnsiTheme="minorEastAsia" w:eastAsiaTheme="minorEastAsia"/>
                <w:b/>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00" w:hRule="atLeast"/>
        </w:trPr>
        <w:tc>
          <w:tcPr>
            <w:tcW w:w="7888" w:type="dxa"/>
            <w:gridSpan w:val="8"/>
            <w:tcMar>
              <w:top w:w="100" w:type="dxa"/>
              <w:left w:w="100" w:type="dxa"/>
              <w:bottom w:w="100" w:type="dxa"/>
              <w:right w:w="100" w:type="dxa"/>
            </w:tcMar>
          </w:tcPr>
          <w:p>
            <w:pPr>
              <w:spacing w:before="160" w:after="160" w:line="240" w:lineRule="auto"/>
              <w:rPr>
                <w:rFonts w:asciiTheme="minorEastAsia" w:hAnsiTheme="minorEastAsia" w:eastAsiaTheme="minorEastAsia"/>
                <w:sz w:val="21"/>
                <w:szCs w:val="21"/>
              </w:rPr>
            </w:pPr>
            <w:r>
              <w:rPr>
                <w:rFonts w:asciiTheme="minorEastAsia" w:hAnsiTheme="minorEastAsia" w:eastAsiaTheme="minorEastAsia"/>
                <w:sz w:val="21"/>
                <w:szCs w:val="21"/>
              </w:rPr>
              <w:t>2、留意不要污损客户的地毯（出入时擦拭脚底油污，垃圾等废弃物及时装入垃圾袋）</w:t>
            </w:r>
          </w:p>
        </w:tc>
        <w:tc>
          <w:tcPr>
            <w:tcW w:w="425" w:type="dxa"/>
            <w:tcMar>
              <w:top w:w="100" w:type="dxa"/>
              <w:left w:w="100" w:type="dxa"/>
              <w:bottom w:w="100" w:type="dxa"/>
              <w:right w:w="100" w:type="dxa"/>
            </w:tcMar>
          </w:tcPr>
          <w:p>
            <w:pPr>
              <w:spacing w:before="160" w:after="160" w:line="240" w:lineRule="auto"/>
              <w:rPr>
                <w:rFonts w:asciiTheme="minorEastAsia" w:hAnsiTheme="minorEastAsia" w:eastAsiaTheme="minorEastAsia"/>
                <w:b/>
                <w:sz w:val="21"/>
                <w:szCs w:val="21"/>
              </w:rPr>
            </w:pPr>
            <w:r>
              <w:rPr>
                <w:rFonts w:asciiTheme="minorEastAsia" w:hAnsiTheme="minorEastAsia" w:eastAsiaTheme="minorEastAsia"/>
                <w:b/>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7888" w:type="dxa"/>
            <w:gridSpan w:val="8"/>
            <w:tcMar>
              <w:top w:w="100" w:type="dxa"/>
              <w:left w:w="100" w:type="dxa"/>
              <w:bottom w:w="100" w:type="dxa"/>
              <w:right w:w="100" w:type="dxa"/>
            </w:tcMar>
          </w:tcPr>
          <w:p>
            <w:pPr>
              <w:spacing w:before="160" w:after="160" w:line="240" w:lineRule="auto"/>
              <w:rPr>
                <w:rFonts w:asciiTheme="minorEastAsia" w:hAnsiTheme="minorEastAsia" w:eastAsiaTheme="minorEastAsia"/>
                <w:sz w:val="21"/>
                <w:szCs w:val="21"/>
              </w:rPr>
            </w:pPr>
            <w:r>
              <w:rPr>
                <w:rFonts w:asciiTheme="minorEastAsia" w:hAnsiTheme="minorEastAsia" w:eastAsiaTheme="minorEastAsia"/>
                <w:sz w:val="21"/>
                <w:szCs w:val="21"/>
              </w:rPr>
              <w:t>3、将垃圾等废弃物，放置在客户指定的地方。</w:t>
            </w:r>
          </w:p>
        </w:tc>
        <w:tc>
          <w:tcPr>
            <w:tcW w:w="425" w:type="dxa"/>
            <w:tcMar>
              <w:top w:w="100" w:type="dxa"/>
              <w:left w:w="100" w:type="dxa"/>
              <w:bottom w:w="100" w:type="dxa"/>
              <w:right w:w="100" w:type="dxa"/>
            </w:tcMar>
          </w:tcPr>
          <w:p>
            <w:pPr>
              <w:spacing w:before="160" w:after="160" w:line="240" w:lineRule="auto"/>
              <w:rPr>
                <w:rFonts w:asciiTheme="minorEastAsia" w:hAnsiTheme="minorEastAsia" w:eastAsiaTheme="minorEastAsia"/>
                <w:b/>
                <w:sz w:val="21"/>
                <w:szCs w:val="21"/>
              </w:rPr>
            </w:pPr>
            <w:r>
              <w:rPr>
                <w:rFonts w:asciiTheme="minorEastAsia" w:hAnsiTheme="minorEastAsia" w:eastAsiaTheme="minorEastAsia"/>
                <w:b/>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740" w:hRule="atLeast"/>
        </w:trPr>
        <w:tc>
          <w:tcPr>
            <w:tcW w:w="1166" w:type="dxa"/>
            <w:vMerge w:val="restart"/>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用户评语</w:t>
            </w:r>
          </w:p>
        </w:tc>
        <w:tc>
          <w:tcPr>
            <w:tcW w:w="6722" w:type="dxa"/>
            <w:gridSpan w:val="7"/>
            <w:tcMar>
              <w:top w:w="100" w:type="dxa"/>
              <w:left w:w="100" w:type="dxa"/>
              <w:bottom w:w="100" w:type="dxa"/>
              <w:right w:w="100" w:type="dxa"/>
            </w:tcMar>
          </w:tcPr>
          <w:p>
            <w:pPr>
              <w:spacing w:before="160" w:after="160" w:line="240" w:lineRule="auto"/>
              <w:rPr>
                <w:rFonts w:asciiTheme="minorEastAsia" w:hAnsiTheme="minorEastAsia" w:eastAsiaTheme="minorEastAsia"/>
                <w:sz w:val="21"/>
                <w:szCs w:val="21"/>
              </w:rPr>
            </w:pPr>
            <w:r>
              <w:rPr>
                <w:rFonts w:asciiTheme="minorEastAsia" w:hAnsiTheme="minorEastAsia" w:eastAsiaTheme="minorEastAsia"/>
                <w:sz w:val="21"/>
                <w:szCs w:val="21"/>
              </w:rPr>
              <w:t xml:space="preserve">□好  □较好  □一般  □差                                                                                                              </w:t>
            </w:r>
          </w:p>
        </w:tc>
        <w:tc>
          <w:tcPr>
            <w:tcW w:w="425" w:type="dxa"/>
            <w:tcMar>
              <w:top w:w="100" w:type="dxa"/>
              <w:left w:w="100" w:type="dxa"/>
              <w:bottom w:w="100" w:type="dxa"/>
              <w:right w:w="100" w:type="dxa"/>
            </w:tcMar>
          </w:tcPr>
          <w:p>
            <w:pPr>
              <w:spacing w:before="160" w:after="160" w:line="240" w:lineRule="auto"/>
              <w:rPr>
                <w:rFonts w:asciiTheme="minorEastAsia" w:hAnsiTheme="minorEastAsia" w:eastAsiaTheme="minorEastAsia"/>
                <w:b/>
                <w:sz w:val="21"/>
                <w:szCs w:val="21"/>
              </w:rPr>
            </w:pPr>
            <w:r>
              <w:rPr>
                <w:rFonts w:asciiTheme="minorEastAsia" w:hAnsiTheme="minorEastAsia" w:eastAsiaTheme="minorEastAsia"/>
                <w:b/>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80" w:hRule="atLeast"/>
        </w:trPr>
        <w:tc>
          <w:tcPr>
            <w:tcW w:w="1166" w:type="dxa"/>
            <w:vMerge w:val="continue"/>
            <w:tcMar>
              <w:top w:w="100" w:type="dxa"/>
              <w:left w:w="100" w:type="dxa"/>
              <w:bottom w:w="100" w:type="dxa"/>
              <w:right w:w="100" w:type="dxa"/>
            </w:tcMar>
          </w:tcPr>
          <w:p>
            <w:pPr>
              <w:spacing w:before="160" w:after="160" w:line="240" w:lineRule="auto"/>
              <w:rPr>
                <w:rFonts w:asciiTheme="minorEastAsia" w:hAnsiTheme="minorEastAsia" w:eastAsiaTheme="minorEastAsia"/>
                <w:b/>
                <w:sz w:val="21"/>
                <w:szCs w:val="21"/>
              </w:rPr>
            </w:pPr>
          </w:p>
        </w:tc>
        <w:tc>
          <w:tcPr>
            <w:tcW w:w="6722" w:type="dxa"/>
            <w:gridSpan w:val="7"/>
            <w:tcMar>
              <w:top w:w="100" w:type="dxa"/>
              <w:left w:w="100" w:type="dxa"/>
              <w:bottom w:w="100" w:type="dxa"/>
              <w:right w:w="100" w:type="dxa"/>
            </w:tcMar>
          </w:tcPr>
          <w:p>
            <w:pPr>
              <w:spacing w:before="160" w:after="160" w:line="240" w:lineRule="auto"/>
              <w:jc w:val="right"/>
              <w:rPr>
                <w:rFonts w:asciiTheme="minorEastAsia" w:hAnsiTheme="minorEastAsia" w:eastAsiaTheme="minorEastAsia"/>
                <w:sz w:val="21"/>
                <w:szCs w:val="21"/>
              </w:rPr>
            </w:pPr>
            <w:r>
              <w:rPr>
                <w:rFonts w:asciiTheme="minorEastAsia" w:hAnsiTheme="minorEastAsia" w:eastAsiaTheme="minorEastAsia"/>
                <w:sz w:val="21"/>
                <w:szCs w:val="21"/>
              </w:rPr>
              <w:t xml:space="preserve">用户签字： </w:t>
            </w:r>
            <w:r>
              <w:rPr>
                <w:rFonts w:asciiTheme="minorEastAsia" w:hAnsiTheme="minorEastAsia" w:eastAsiaTheme="minorEastAsia"/>
                <w:sz w:val="21"/>
                <w:szCs w:val="21"/>
              </w:rPr>
              <w:tab/>
            </w:r>
            <w:r>
              <w:rPr>
                <w:rFonts w:asciiTheme="minorEastAsia" w:hAnsiTheme="minorEastAsia" w:eastAsiaTheme="minorEastAsia"/>
                <w:sz w:val="21"/>
                <w:szCs w:val="21"/>
              </w:rPr>
              <w:t>年</w:t>
            </w:r>
            <w:r>
              <w:rPr>
                <w:rFonts w:asciiTheme="minorEastAsia" w:hAnsiTheme="minorEastAsia" w:eastAsiaTheme="minorEastAsia"/>
                <w:sz w:val="21"/>
                <w:szCs w:val="21"/>
              </w:rPr>
              <w:tab/>
            </w:r>
            <w:r>
              <w:rPr>
                <w:rFonts w:asciiTheme="minorEastAsia" w:hAnsiTheme="minorEastAsia" w:eastAsiaTheme="minorEastAsia"/>
                <w:sz w:val="21"/>
                <w:szCs w:val="21"/>
              </w:rPr>
              <w:t>月</w:t>
            </w:r>
            <w:r>
              <w:rPr>
                <w:rFonts w:asciiTheme="minorEastAsia" w:hAnsiTheme="minorEastAsia" w:eastAsiaTheme="minorEastAsia"/>
                <w:sz w:val="21"/>
                <w:szCs w:val="21"/>
              </w:rPr>
              <w:tab/>
            </w:r>
            <w:r>
              <w:rPr>
                <w:rFonts w:asciiTheme="minorEastAsia" w:hAnsiTheme="minorEastAsia" w:eastAsiaTheme="minorEastAsia"/>
                <w:sz w:val="21"/>
                <w:szCs w:val="21"/>
              </w:rPr>
              <w:t>日</w:t>
            </w:r>
          </w:p>
        </w:tc>
        <w:tc>
          <w:tcPr>
            <w:tcW w:w="425" w:type="dxa"/>
            <w:tcMar>
              <w:top w:w="100" w:type="dxa"/>
              <w:left w:w="100" w:type="dxa"/>
              <w:bottom w:w="100" w:type="dxa"/>
              <w:right w:w="100" w:type="dxa"/>
            </w:tcMar>
          </w:tcPr>
          <w:p>
            <w:pPr>
              <w:spacing w:before="160" w:after="160" w:line="240" w:lineRule="auto"/>
              <w:jc w:val="right"/>
              <w:rPr>
                <w:rFonts w:asciiTheme="minorEastAsia" w:hAnsiTheme="minorEastAsia" w:eastAsiaTheme="minorEastAsia"/>
                <w:b/>
                <w:sz w:val="21"/>
                <w:szCs w:val="21"/>
              </w:rPr>
            </w:pPr>
            <w:r>
              <w:rPr>
                <w:rFonts w:asciiTheme="minorEastAsia" w:hAnsiTheme="minorEastAsia" w:eastAsiaTheme="minorEastAsia"/>
                <w:b/>
                <w:sz w:val="21"/>
                <w:szCs w:val="21"/>
              </w:rPr>
              <w:t>　</w:t>
            </w:r>
          </w:p>
        </w:tc>
      </w:tr>
    </w:tbl>
    <w:p>
      <w:pPr>
        <w:spacing w:before="160" w:after="160" w:line="435" w:lineRule="auto"/>
        <w:rPr>
          <w:b/>
          <w:sz w:val="20"/>
          <w:szCs w:val="20"/>
        </w:rPr>
      </w:pPr>
    </w:p>
    <w:tbl>
      <w:tblPr>
        <w:tblStyle w:val="163"/>
        <w:tblW w:w="8305" w:type="dxa"/>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608"/>
        <w:gridCol w:w="1669"/>
        <w:gridCol w:w="751"/>
        <w:gridCol w:w="464"/>
        <w:gridCol w:w="464"/>
        <w:gridCol w:w="751"/>
        <w:gridCol w:w="1264"/>
        <w:gridCol w:w="799"/>
        <w:gridCol w:w="619"/>
        <w:gridCol w:w="452"/>
        <w:gridCol w:w="4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20" w:hRule="atLeast"/>
        </w:trPr>
        <w:tc>
          <w:tcPr>
            <w:tcW w:w="8305" w:type="dxa"/>
            <w:gridSpan w:val="11"/>
            <w:tcMar>
              <w:top w:w="100" w:type="dxa"/>
              <w:left w:w="100" w:type="dxa"/>
              <w:bottom w:w="100" w:type="dxa"/>
              <w:right w:w="100" w:type="dxa"/>
            </w:tcMar>
          </w:tcPr>
          <w:p>
            <w:pPr>
              <w:spacing w:before="160" w:after="160"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乘客电梯载货电梯年度维护保养工作记录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60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梯号</w:t>
            </w:r>
          </w:p>
        </w:tc>
        <w:tc>
          <w:tcPr>
            <w:tcW w:w="1669" w:type="dxa"/>
            <w:tcMar>
              <w:top w:w="100" w:type="dxa"/>
              <w:left w:w="100" w:type="dxa"/>
              <w:bottom w:w="100" w:type="dxa"/>
              <w:right w:w="100" w:type="dxa"/>
            </w:tcMar>
          </w:tcPr>
          <w:p>
            <w:pPr>
              <w:spacing w:before="160" w:after="160" w:line="240" w:lineRule="auto"/>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751" w:type="dxa"/>
            <w:tcMar>
              <w:top w:w="100" w:type="dxa"/>
              <w:left w:w="100" w:type="dxa"/>
              <w:bottom w:w="100" w:type="dxa"/>
              <w:right w:w="100" w:type="dxa"/>
            </w:tcMar>
          </w:tcPr>
          <w:p>
            <w:pPr>
              <w:spacing w:before="160" w:after="160" w:line="240" w:lineRule="auto"/>
              <w:rPr>
                <w:rFonts w:asciiTheme="minorEastAsia" w:hAnsiTheme="minorEastAsia" w:eastAsiaTheme="minorEastAsia"/>
                <w:sz w:val="21"/>
                <w:szCs w:val="21"/>
              </w:rPr>
            </w:pPr>
            <w:r>
              <w:rPr>
                <w:rFonts w:asciiTheme="minorEastAsia" w:hAnsiTheme="minorEastAsia" w:eastAsiaTheme="minorEastAsia"/>
                <w:sz w:val="21"/>
                <w:szCs w:val="21"/>
              </w:rPr>
              <w:t>保养日期</w:t>
            </w:r>
          </w:p>
        </w:tc>
        <w:tc>
          <w:tcPr>
            <w:tcW w:w="928"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751"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开始时间</w:t>
            </w:r>
          </w:p>
        </w:tc>
        <w:tc>
          <w:tcPr>
            <w:tcW w:w="3598" w:type="dxa"/>
            <w:gridSpan w:val="5"/>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ab/>
            </w:r>
            <w:r>
              <w:rPr>
                <w:rFonts w:asciiTheme="minorEastAsia" w:hAnsiTheme="minorEastAsia" w:eastAsiaTheme="minorEastAsia"/>
                <w:sz w:val="21"/>
                <w:szCs w:val="21"/>
              </w:rPr>
              <w:t xml:space="preserve">时  </w:t>
            </w:r>
            <w:r>
              <w:rPr>
                <w:rFonts w:asciiTheme="minorEastAsia" w:hAnsiTheme="minorEastAsia" w:eastAsiaTheme="minorEastAsia"/>
                <w:sz w:val="21"/>
                <w:szCs w:val="21"/>
              </w:rPr>
              <w:tab/>
            </w:r>
            <w:r>
              <w:rPr>
                <w:rFonts w:asciiTheme="minorEastAsia" w:hAnsiTheme="minorEastAsia" w:eastAsiaTheme="minorEastAsia"/>
                <w:sz w:val="21"/>
                <w:szCs w:val="21"/>
              </w:rPr>
              <w:t>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60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保养人</w:t>
            </w:r>
          </w:p>
        </w:tc>
        <w:tc>
          <w:tcPr>
            <w:tcW w:w="1669" w:type="dxa"/>
            <w:tcMar>
              <w:top w:w="100" w:type="dxa"/>
              <w:left w:w="100" w:type="dxa"/>
              <w:bottom w:w="100" w:type="dxa"/>
              <w:right w:w="100" w:type="dxa"/>
            </w:tcMar>
          </w:tcPr>
          <w:p>
            <w:pPr>
              <w:spacing w:before="160" w:after="160" w:line="240" w:lineRule="auto"/>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751" w:type="dxa"/>
            <w:tcMar>
              <w:top w:w="100" w:type="dxa"/>
              <w:left w:w="100" w:type="dxa"/>
              <w:bottom w:w="100" w:type="dxa"/>
              <w:right w:w="100" w:type="dxa"/>
            </w:tcMar>
          </w:tcPr>
          <w:p>
            <w:pPr>
              <w:spacing w:before="160" w:after="160" w:line="240" w:lineRule="auto"/>
              <w:rPr>
                <w:rFonts w:asciiTheme="minorEastAsia" w:hAnsiTheme="minorEastAsia" w:eastAsiaTheme="minorEastAsia"/>
                <w:sz w:val="21"/>
                <w:szCs w:val="21"/>
              </w:rPr>
            </w:pPr>
            <w:r>
              <w:rPr>
                <w:rFonts w:asciiTheme="minorEastAsia" w:hAnsiTheme="minorEastAsia" w:eastAsiaTheme="minorEastAsia"/>
                <w:sz w:val="21"/>
                <w:szCs w:val="21"/>
              </w:rPr>
              <w:t>安装位置</w:t>
            </w:r>
          </w:p>
        </w:tc>
        <w:tc>
          <w:tcPr>
            <w:tcW w:w="928"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751"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结束时间</w:t>
            </w:r>
          </w:p>
        </w:tc>
        <w:tc>
          <w:tcPr>
            <w:tcW w:w="3598" w:type="dxa"/>
            <w:gridSpan w:val="5"/>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ab/>
            </w:r>
            <w:r>
              <w:rPr>
                <w:rFonts w:asciiTheme="minorEastAsia" w:hAnsiTheme="minorEastAsia" w:eastAsiaTheme="minorEastAsia"/>
                <w:sz w:val="21"/>
                <w:szCs w:val="21"/>
              </w:rPr>
              <w:t xml:space="preserve">时  </w:t>
            </w:r>
            <w:r>
              <w:rPr>
                <w:rFonts w:asciiTheme="minorEastAsia" w:hAnsiTheme="minorEastAsia" w:eastAsiaTheme="minorEastAsia"/>
                <w:sz w:val="21"/>
                <w:szCs w:val="21"/>
              </w:rPr>
              <w:tab/>
            </w:r>
            <w:r>
              <w:rPr>
                <w:rFonts w:asciiTheme="minorEastAsia" w:hAnsiTheme="minorEastAsia" w:eastAsiaTheme="minorEastAsia"/>
                <w:sz w:val="21"/>
                <w:szCs w:val="21"/>
              </w:rPr>
              <w:t>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60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序号</w:t>
            </w:r>
          </w:p>
        </w:tc>
        <w:tc>
          <w:tcPr>
            <w:tcW w:w="2420"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维保项目（内容）</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情况</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备注</w:t>
            </w:r>
          </w:p>
        </w:tc>
        <w:tc>
          <w:tcPr>
            <w:tcW w:w="751"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序号</w:t>
            </w:r>
          </w:p>
        </w:tc>
        <w:tc>
          <w:tcPr>
            <w:tcW w:w="2063"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维保项目（内容）</w:t>
            </w:r>
          </w:p>
        </w:tc>
        <w:tc>
          <w:tcPr>
            <w:tcW w:w="1071"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情况</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60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w:t>
            </w:r>
          </w:p>
        </w:tc>
        <w:tc>
          <w:tcPr>
            <w:tcW w:w="2420"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减速机润滑油</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751"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36</w:t>
            </w:r>
          </w:p>
        </w:tc>
        <w:tc>
          <w:tcPr>
            <w:tcW w:w="2063"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层门自动关门装置</w:t>
            </w:r>
          </w:p>
        </w:tc>
        <w:tc>
          <w:tcPr>
            <w:tcW w:w="1071"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60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w:t>
            </w:r>
          </w:p>
        </w:tc>
        <w:tc>
          <w:tcPr>
            <w:tcW w:w="2420"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制动衬</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751"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37</w:t>
            </w:r>
          </w:p>
        </w:tc>
        <w:tc>
          <w:tcPr>
            <w:tcW w:w="2063"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层门门锁自动复位</w:t>
            </w:r>
          </w:p>
        </w:tc>
        <w:tc>
          <w:tcPr>
            <w:tcW w:w="1071"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60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w:t>
            </w:r>
          </w:p>
        </w:tc>
        <w:tc>
          <w:tcPr>
            <w:tcW w:w="2420"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位置脉冲发生器</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751"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38</w:t>
            </w:r>
          </w:p>
        </w:tc>
        <w:tc>
          <w:tcPr>
            <w:tcW w:w="2063"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轿门门锁电气触点</w:t>
            </w:r>
          </w:p>
        </w:tc>
        <w:tc>
          <w:tcPr>
            <w:tcW w:w="1071"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60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4</w:t>
            </w:r>
          </w:p>
        </w:tc>
        <w:tc>
          <w:tcPr>
            <w:tcW w:w="2420"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选层器动静触点</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751"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39</w:t>
            </w:r>
          </w:p>
        </w:tc>
        <w:tc>
          <w:tcPr>
            <w:tcW w:w="2063"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层门锁紧元件啮合长度</w:t>
            </w:r>
          </w:p>
        </w:tc>
        <w:tc>
          <w:tcPr>
            <w:tcW w:w="1071"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80" w:hRule="atLeast"/>
        </w:trPr>
        <w:tc>
          <w:tcPr>
            <w:tcW w:w="60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5</w:t>
            </w:r>
          </w:p>
        </w:tc>
        <w:tc>
          <w:tcPr>
            <w:tcW w:w="2420"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曳引轮槽、曳引钢丝绳</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751"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40</w:t>
            </w:r>
          </w:p>
        </w:tc>
        <w:tc>
          <w:tcPr>
            <w:tcW w:w="2063"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底坑环境</w:t>
            </w:r>
          </w:p>
        </w:tc>
        <w:tc>
          <w:tcPr>
            <w:tcW w:w="1071"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760" w:hRule="atLeast"/>
        </w:trPr>
        <w:tc>
          <w:tcPr>
            <w:tcW w:w="60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6</w:t>
            </w:r>
          </w:p>
        </w:tc>
        <w:tc>
          <w:tcPr>
            <w:tcW w:w="2420"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限速器轮槽、限速器钢丝绳</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751"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41</w:t>
            </w:r>
          </w:p>
        </w:tc>
        <w:tc>
          <w:tcPr>
            <w:tcW w:w="2063"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底坑急停开关</w:t>
            </w:r>
          </w:p>
        </w:tc>
        <w:tc>
          <w:tcPr>
            <w:tcW w:w="1071"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60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7</w:t>
            </w:r>
          </w:p>
        </w:tc>
        <w:tc>
          <w:tcPr>
            <w:tcW w:w="2420"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靴衬、滚轮</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751"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42</w:t>
            </w:r>
          </w:p>
        </w:tc>
        <w:tc>
          <w:tcPr>
            <w:tcW w:w="2063"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电动机与减速机联轴器螺栓</w:t>
            </w:r>
          </w:p>
        </w:tc>
        <w:tc>
          <w:tcPr>
            <w:tcW w:w="1071"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720" w:hRule="atLeast"/>
        </w:trPr>
        <w:tc>
          <w:tcPr>
            <w:tcW w:w="60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8</w:t>
            </w:r>
          </w:p>
        </w:tc>
        <w:tc>
          <w:tcPr>
            <w:tcW w:w="2420"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验证轿门关闭的电气安全装置</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751"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43</w:t>
            </w:r>
          </w:p>
        </w:tc>
        <w:tc>
          <w:tcPr>
            <w:tcW w:w="2063"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曳引轮、导向轮轴承部位</w:t>
            </w:r>
          </w:p>
        </w:tc>
        <w:tc>
          <w:tcPr>
            <w:tcW w:w="1071"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060" w:hRule="atLeast"/>
        </w:trPr>
        <w:tc>
          <w:tcPr>
            <w:tcW w:w="60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9</w:t>
            </w:r>
          </w:p>
        </w:tc>
        <w:tc>
          <w:tcPr>
            <w:tcW w:w="2420"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层门、轿门系统中传动钢丝绳、链条、胶带</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751"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44</w:t>
            </w:r>
          </w:p>
        </w:tc>
        <w:tc>
          <w:tcPr>
            <w:tcW w:w="2063"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曳引轮槽</w:t>
            </w:r>
          </w:p>
        </w:tc>
        <w:tc>
          <w:tcPr>
            <w:tcW w:w="1071"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60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10</w:t>
            </w:r>
          </w:p>
        </w:tc>
        <w:tc>
          <w:tcPr>
            <w:tcW w:w="2420"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层门门导靴</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751"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45</w:t>
            </w:r>
          </w:p>
        </w:tc>
        <w:tc>
          <w:tcPr>
            <w:tcW w:w="2063"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制动器上检测开关</w:t>
            </w:r>
          </w:p>
        </w:tc>
        <w:tc>
          <w:tcPr>
            <w:tcW w:w="1071"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60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11</w:t>
            </w:r>
          </w:p>
        </w:tc>
        <w:tc>
          <w:tcPr>
            <w:tcW w:w="2420"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消防开关</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751"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46</w:t>
            </w:r>
          </w:p>
        </w:tc>
        <w:tc>
          <w:tcPr>
            <w:tcW w:w="2063"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控制柜内各接线端子</w:t>
            </w:r>
          </w:p>
        </w:tc>
        <w:tc>
          <w:tcPr>
            <w:tcW w:w="1071"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40" w:hRule="atLeast"/>
        </w:trPr>
        <w:tc>
          <w:tcPr>
            <w:tcW w:w="60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12</w:t>
            </w:r>
          </w:p>
        </w:tc>
        <w:tc>
          <w:tcPr>
            <w:tcW w:w="2420"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耗能缓冲器</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751"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47</w:t>
            </w:r>
          </w:p>
        </w:tc>
        <w:tc>
          <w:tcPr>
            <w:tcW w:w="2063"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控制柜各仪表</w:t>
            </w:r>
          </w:p>
        </w:tc>
        <w:tc>
          <w:tcPr>
            <w:tcW w:w="1071"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60" w:hRule="atLeast"/>
        </w:trPr>
        <w:tc>
          <w:tcPr>
            <w:tcW w:w="60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13</w:t>
            </w:r>
          </w:p>
        </w:tc>
        <w:tc>
          <w:tcPr>
            <w:tcW w:w="2420"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限速器张紧轮装置和电气安全装置</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751"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48</w:t>
            </w:r>
          </w:p>
        </w:tc>
        <w:tc>
          <w:tcPr>
            <w:tcW w:w="2063"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井道、对重、轿顶各反绳轮轴承部位</w:t>
            </w:r>
          </w:p>
        </w:tc>
        <w:tc>
          <w:tcPr>
            <w:tcW w:w="1071"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60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14</w:t>
            </w:r>
          </w:p>
        </w:tc>
        <w:tc>
          <w:tcPr>
            <w:tcW w:w="2420"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机房、滑轮间环境</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751"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49</w:t>
            </w:r>
          </w:p>
        </w:tc>
        <w:tc>
          <w:tcPr>
            <w:tcW w:w="2063"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曳引绳、补偿绳</w:t>
            </w:r>
          </w:p>
        </w:tc>
        <w:tc>
          <w:tcPr>
            <w:tcW w:w="1071"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60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15</w:t>
            </w:r>
          </w:p>
        </w:tc>
        <w:tc>
          <w:tcPr>
            <w:tcW w:w="2420"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手动紧急操作装置</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751"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50</w:t>
            </w:r>
          </w:p>
        </w:tc>
        <w:tc>
          <w:tcPr>
            <w:tcW w:w="2063"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曳引绳绳头组合</w:t>
            </w:r>
          </w:p>
        </w:tc>
        <w:tc>
          <w:tcPr>
            <w:tcW w:w="1071"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60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16</w:t>
            </w:r>
          </w:p>
        </w:tc>
        <w:tc>
          <w:tcPr>
            <w:tcW w:w="2420"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曳引机</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751"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51</w:t>
            </w:r>
          </w:p>
        </w:tc>
        <w:tc>
          <w:tcPr>
            <w:tcW w:w="2063"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限速器钢丝绳</w:t>
            </w:r>
          </w:p>
        </w:tc>
        <w:tc>
          <w:tcPr>
            <w:tcW w:w="1071"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60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17</w:t>
            </w:r>
          </w:p>
        </w:tc>
        <w:tc>
          <w:tcPr>
            <w:tcW w:w="2420"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制动器各销轴部位</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751"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52</w:t>
            </w:r>
          </w:p>
        </w:tc>
        <w:tc>
          <w:tcPr>
            <w:tcW w:w="2063"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层门、轿门门扇</w:t>
            </w:r>
          </w:p>
        </w:tc>
        <w:tc>
          <w:tcPr>
            <w:tcW w:w="1071"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60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18</w:t>
            </w:r>
          </w:p>
        </w:tc>
        <w:tc>
          <w:tcPr>
            <w:tcW w:w="2420"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制动器间隙</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751"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53</w:t>
            </w:r>
          </w:p>
        </w:tc>
        <w:tc>
          <w:tcPr>
            <w:tcW w:w="2063"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对重缓冲距</w:t>
            </w:r>
          </w:p>
        </w:tc>
        <w:tc>
          <w:tcPr>
            <w:tcW w:w="1071"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80" w:hRule="atLeast"/>
        </w:trPr>
        <w:tc>
          <w:tcPr>
            <w:tcW w:w="60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19</w:t>
            </w:r>
          </w:p>
        </w:tc>
        <w:tc>
          <w:tcPr>
            <w:tcW w:w="2420"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编码器</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751"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54</w:t>
            </w:r>
          </w:p>
        </w:tc>
        <w:tc>
          <w:tcPr>
            <w:tcW w:w="2063"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补偿链（绳）与轿厢、对重接合处</w:t>
            </w:r>
          </w:p>
        </w:tc>
        <w:tc>
          <w:tcPr>
            <w:tcW w:w="1071"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60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20</w:t>
            </w:r>
          </w:p>
        </w:tc>
        <w:tc>
          <w:tcPr>
            <w:tcW w:w="2420"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限速器各销轴部位</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751"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55</w:t>
            </w:r>
          </w:p>
        </w:tc>
        <w:tc>
          <w:tcPr>
            <w:tcW w:w="2063"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上下极限开关</w:t>
            </w:r>
          </w:p>
        </w:tc>
        <w:tc>
          <w:tcPr>
            <w:tcW w:w="1071"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60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21</w:t>
            </w:r>
          </w:p>
        </w:tc>
        <w:tc>
          <w:tcPr>
            <w:tcW w:w="2420"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轿顶</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751"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56</w:t>
            </w:r>
          </w:p>
        </w:tc>
        <w:tc>
          <w:tcPr>
            <w:tcW w:w="2063"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减速机润滑油</w:t>
            </w:r>
          </w:p>
        </w:tc>
        <w:tc>
          <w:tcPr>
            <w:tcW w:w="1071"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60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22</w:t>
            </w:r>
          </w:p>
        </w:tc>
        <w:tc>
          <w:tcPr>
            <w:tcW w:w="2420"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轿顶检修开关、急停开关</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751"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57</w:t>
            </w:r>
          </w:p>
        </w:tc>
        <w:tc>
          <w:tcPr>
            <w:tcW w:w="2063"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控制柜接触器、继电器触点</w:t>
            </w:r>
          </w:p>
        </w:tc>
        <w:tc>
          <w:tcPr>
            <w:tcW w:w="1071"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60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23</w:t>
            </w:r>
          </w:p>
        </w:tc>
        <w:tc>
          <w:tcPr>
            <w:tcW w:w="2420"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导靴上的油杯</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751"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58</w:t>
            </w:r>
          </w:p>
        </w:tc>
        <w:tc>
          <w:tcPr>
            <w:tcW w:w="2063"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制动器铁芯（柱塞）</w:t>
            </w:r>
          </w:p>
        </w:tc>
        <w:tc>
          <w:tcPr>
            <w:tcW w:w="1071"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60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24</w:t>
            </w:r>
          </w:p>
        </w:tc>
        <w:tc>
          <w:tcPr>
            <w:tcW w:w="2420"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对重块及其压板</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751"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59</w:t>
            </w:r>
          </w:p>
        </w:tc>
        <w:tc>
          <w:tcPr>
            <w:tcW w:w="2063"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制动器抽动弹簧压缩量</w:t>
            </w:r>
          </w:p>
        </w:tc>
        <w:tc>
          <w:tcPr>
            <w:tcW w:w="1071"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60" w:hRule="atLeast"/>
        </w:trPr>
        <w:tc>
          <w:tcPr>
            <w:tcW w:w="60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25</w:t>
            </w:r>
          </w:p>
        </w:tc>
        <w:tc>
          <w:tcPr>
            <w:tcW w:w="2420"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井道照明</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751"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60</w:t>
            </w:r>
          </w:p>
        </w:tc>
        <w:tc>
          <w:tcPr>
            <w:tcW w:w="2063"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导电回路绝缘性能测试</w:t>
            </w:r>
          </w:p>
        </w:tc>
        <w:tc>
          <w:tcPr>
            <w:tcW w:w="1071"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20" w:hRule="atLeast"/>
        </w:trPr>
        <w:tc>
          <w:tcPr>
            <w:tcW w:w="60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26</w:t>
            </w:r>
          </w:p>
        </w:tc>
        <w:tc>
          <w:tcPr>
            <w:tcW w:w="2420"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轿厢照明、风扇、应急照明</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751"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61</w:t>
            </w:r>
          </w:p>
        </w:tc>
        <w:tc>
          <w:tcPr>
            <w:tcW w:w="2063"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限速器安全钳联动试验（每2年进行一次限速器动作速度校验）</w:t>
            </w:r>
          </w:p>
        </w:tc>
        <w:tc>
          <w:tcPr>
            <w:tcW w:w="1071"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40" w:hRule="atLeast"/>
        </w:trPr>
        <w:tc>
          <w:tcPr>
            <w:tcW w:w="60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27</w:t>
            </w:r>
          </w:p>
        </w:tc>
        <w:tc>
          <w:tcPr>
            <w:tcW w:w="2420"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轿厢检修开关、急停开关</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751"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62</w:t>
            </w:r>
          </w:p>
        </w:tc>
        <w:tc>
          <w:tcPr>
            <w:tcW w:w="2063"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上行超速保护装置动作试验</w:t>
            </w:r>
          </w:p>
        </w:tc>
        <w:tc>
          <w:tcPr>
            <w:tcW w:w="1071"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40" w:hRule="atLeast"/>
        </w:trPr>
        <w:tc>
          <w:tcPr>
            <w:tcW w:w="60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28</w:t>
            </w:r>
          </w:p>
        </w:tc>
        <w:tc>
          <w:tcPr>
            <w:tcW w:w="2420"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轿内报警装置、对讲系统</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751"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63</w:t>
            </w:r>
          </w:p>
        </w:tc>
        <w:tc>
          <w:tcPr>
            <w:tcW w:w="2063"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轿顶、轿厢架、轿门及其附件安装螺栓</w:t>
            </w:r>
          </w:p>
        </w:tc>
        <w:tc>
          <w:tcPr>
            <w:tcW w:w="1071"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40" w:hRule="atLeast"/>
        </w:trPr>
        <w:tc>
          <w:tcPr>
            <w:tcW w:w="60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29</w:t>
            </w:r>
          </w:p>
        </w:tc>
        <w:tc>
          <w:tcPr>
            <w:tcW w:w="2420"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轿内显示、指令按钮</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751"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64</w:t>
            </w:r>
          </w:p>
        </w:tc>
        <w:tc>
          <w:tcPr>
            <w:tcW w:w="2063"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轿厢和对重的导轨支架</w:t>
            </w:r>
          </w:p>
        </w:tc>
        <w:tc>
          <w:tcPr>
            <w:tcW w:w="1071"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40" w:hRule="atLeast"/>
        </w:trPr>
        <w:tc>
          <w:tcPr>
            <w:tcW w:w="60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30</w:t>
            </w:r>
          </w:p>
        </w:tc>
        <w:tc>
          <w:tcPr>
            <w:tcW w:w="2420"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轿门安全装置（安全触板、光幕、光电等）</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751"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65</w:t>
            </w:r>
          </w:p>
        </w:tc>
        <w:tc>
          <w:tcPr>
            <w:tcW w:w="2063"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轿厢和对重的导轨</w:t>
            </w:r>
          </w:p>
        </w:tc>
        <w:tc>
          <w:tcPr>
            <w:tcW w:w="1071"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60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31</w:t>
            </w:r>
          </w:p>
        </w:tc>
        <w:tc>
          <w:tcPr>
            <w:tcW w:w="2420"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轿门门锁电气触点</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751"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66</w:t>
            </w:r>
          </w:p>
        </w:tc>
        <w:tc>
          <w:tcPr>
            <w:tcW w:w="2063"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随行电缆</w:t>
            </w:r>
          </w:p>
        </w:tc>
        <w:tc>
          <w:tcPr>
            <w:tcW w:w="1071"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60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32</w:t>
            </w:r>
          </w:p>
        </w:tc>
        <w:tc>
          <w:tcPr>
            <w:tcW w:w="2420"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轿门动行</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751"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67</w:t>
            </w:r>
          </w:p>
        </w:tc>
        <w:tc>
          <w:tcPr>
            <w:tcW w:w="2063"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层门装置和地坎</w:t>
            </w:r>
          </w:p>
        </w:tc>
        <w:tc>
          <w:tcPr>
            <w:tcW w:w="1071"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00" w:hRule="atLeast"/>
        </w:trPr>
        <w:tc>
          <w:tcPr>
            <w:tcW w:w="60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33</w:t>
            </w:r>
          </w:p>
        </w:tc>
        <w:tc>
          <w:tcPr>
            <w:tcW w:w="2420"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轿厢平层精度</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751"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68</w:t>
            </w:r>
          </w:p>
        </w:tc>
        <w:tc>
          <w:tcPr>
            <w:tcW w:w="2063"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轿厢称重装置</w:t>
            </w:r>
          </w:p>
        </w:tc>
        <w:tc>
          <w:tcPr>
            <w:tcW w:w="1071"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60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34</w:t>
            </w:r>
          </w:p>
        </w:tc>
        <w:tc>
          <w:tcPr>
            <w:tcW w:w="2420"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层站召唤、层楼显示</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751"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69</w:t>
            </w:r>
          </w:p>
        </w:tc>
        <w:tc>
          <w:tcPr>
            <w:tcW w:w="2063"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安全钳钳座</w:t>
            </w:r>
          </w:p>
        </w:tc>
        <w:tc>
          <w:tcPr>
            <w:tcW w:w="1071"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80" w:hRule="atLeast"/>
        </w:trPr>
        <w:tc>
          <w:tcPr>
            <w:tcW w:w="60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35</w:t>
            </w:r>
          </w:p>
        </w:tc>
        <w:tc>
          <w:tcPr>
            <w:tcW w:w="2420"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层门地坎</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751"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70</w:t>
            </w:r>
          </w:p>
        </w:tc>
        <w:tc>
          <w:tcPr>
            <w:tcW w:w="2063"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轿底各安装螺栓</w:t>
            </w:r>
          </w:p>
        </w:tc>
        <w:tc>
          <w:tcPr>
            <w:tcW w:w="1071"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760" w:hRule="atLeast"/>
        </w:trPr>
        <w:tc>
          <w:tcPr>
            <w:tcW w:w="60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用户</w:t>
            </w:r>
          </w:p>
        </w:tc>
        <w:tc>
          <w:tcPr>
            <w:tcW w:w="1669" w:type="dxa"/>
            <w:tcMar>
              <w:top w:w="100" w:type="dxa"/>
              <w:left w:w="100" w:type="dxa"/>
              <w:bottom w:w="100" w:type="dxa"/>
              <w:right w:w="100" w:type="dxa"/>
            </w:tcMar>
          </w:tcPr>
          <w:p>
            <w:pPr>
              <w:spacing w:before="160" w:after="160" w:line="240" w:lineRule="auto"/>
              <w:rPr>
                <w:rFonts w:asciiTheme="minorEastAsia" w:hAnsiTheme="minorEastAsia" w:eastAsiaTheme="minorEastAsia"/>
                <w:sz w:val="21"/>
                <w:szCs w:val="21"/>
              </w:rPr>
            </w:pPr>
            <w:r>
              <w:rPr>
                <w:rFonts w:asciiTheme="minorEastAsia" w:hAnsiTheme="minorEastAsia" w:eastAsiaTheme="minorEastAsia"/>
                <w:sz w:val="21"/>
                <w:szCs w:val="21"/>
              </w:rPr>
              <w:t>□好  □较好  □一般  □差</w:t>
            </w:r>
          </w:p>
        </w:tc>
        <w:tc>
          <w:tcPr>
            <w:tcW w:w="751" w:type="dxa"/>
            <w:tcMar>
              <w:top w:w="100" w:type="dxa"/>
              <w:left w:w="100" w:type="dxa"/>
              <w:bottom w:w="100" w:type="dxa"/>
              <w:right w:w="100" w:type="dxa"/>
            </w:tcMar>
          </w:tcPr>
          <w:p>
            <w:pPr>
              <w:spacing w:before="160" w:after="160" w:line="240" w:lineRule="auto"/>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751"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12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1418" w:type="dxa"/>
            <w:gridSpan w:val="2"/>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52"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64"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60" w:hRule="atLeast"/>
        </w:trPr>
        <w:tc>
          <w:tcPr>
            <w:tcW w:w="608" w:type="dxa"/>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评语</w:t>
            </w:r>
          </w:p>
        </w:tc>
        <w:tc>
          <w:tcPr>
            <w:tcW w:w="1669" w:type="dxa"/>
            <w:tcMar>
              <w:top w:w="100" w:type="dxa"/>
              <w:left w:w="100" w:type="dxa"/>
              <w:bottom w:w="100" w:type="dxa"/>
              <w:right w:w="100" w:type="dxa"/>
            </w:tcMar>
          </w:tcPr>
          <w:p>
            <w:pPr>
              <w:spacing w:before="160" w:after="160" w:line="240" w:lineRule="auto"/>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751" w:type="dxa"/>
            <w:tcMar>
              <w:top w:w="100" w:type="dxa"/>
              <w:left w:w="100" w:type="dxa"/>
              <w:bottom w:w="100" w:type="dxa"/>
              <w:right w:w="100" w:type="dxa"/>
            </w:tcMar>
          </w:tcPr>
          <w:p>
            <w:pPr>
              <w:spacing w:before="160" w:after="160" w:line="240" w:lineRule="auto"/>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277" w:type="dxa"/>
            <w:gridSpan w:val="8"/>
            <w:tcMar>
              <w:top w:w="100" w:type="dxa"/>
              <w:left w:w="100" w:type="dxa"/>
              <w:bottom w:w="100" w:type="dxa"/>
              <w:right w:w="100" w:type="dxa"/>
            </w:tcMar>
          </w:tcPr>
          <w:p>
            <w:pPr>
              <w:spacing w:before="160" w:after="160"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xml:space="preserve">用户签字：    </w:t>
            </w:r>
            <w:r>
              <w:rPr>
                <w:rFonts w:asciiTheme="minorEastAsia" w:hAnsiTheme="minorEastAsia" w:eastAsiaTheme="minorEastAsia"/>
                <w:sz w:val="21"/>
                <w:szCs w:val="21"/>
              </w:rPr>
              <w:tab/>
            </w:r>
            <w:r>
              <w:rPr>
                <w:rFonts w:asciiTheme="minorEastAsia" w:hAnsiTheme="minorEastAsia" w:eastAsiaTheme="minorEastAsia"/>
                <w:sz w:val="21"/>
                <w:szCs w:val="21"/>
              </w:rPr>
              <w:t>年</w:t>
            </w:r>
            <w:r>
              <w:rPr>
                <w:rFonts w:asciiTheme="minorEastAsia" w:hAnsiTheme="minorEastAsia" w:eastAsiaTheme="minorEastAsia"/>
                <w:sz w:val="21"/>
                <w:szCs w:val="21"/>
              </w:rPr>
              <w:tab/>
            </w:r>
            <w:r>
              <w:rPr>
                <w:rFonts w:asciiTheme="minorEastAsia" w:hAnsiTheme="minorEastAsia" w:eastAsiaTheme="minorEastAsia"/>
                <w:sz w:val="21"/>
                <w:szCs w:val="21"/>
              </w:rPr>
              <w:t xml:space="preserve">月 </w:t>
            </w:r>
            <w:r>
              <w:rPr>
                <w:rFonts w:asciiTheme="minorEastAsia" w:hAnsiTheme="minorEastAsia" w:eastAsiaTheme="minorEastAsia"/>
                <w:sz w:val="21"/>
                <w:szCs w:val="21"/>
              </w:rPr>
              <w:tab/>
            </w:r>
            <w:r>
              <w:rPr>
                <w:rFonts w:asciiTheme="minorEastAsia" w:hAnsiTheme="minorEastAsia" w:eastAsiaTheme="minorEastAsia"/>
                <w:sz w:val="21"/>
                <w:szCs w:val="21"/>
              </w:rPr>
              <w:t>日</w:t>
            </w:r>
          </w:p>
        </w:tc>
      </w:tr>
    </w:tbl>
    <w:p/>
    <w:tbl>
      <w:tblPr>
        <w:tblStyle w:val="164"/>
        <w:tblW w:w="8305" w:type="dxa"/>
        <w:tblInd w:w="10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703"/>
        <w:gridCol w:w="674"/>
        <w:gridCol w:w="1681"/>
        <w:gridCol w:w="537"/>
        <w:gridCol w:w="537"/>
        <w:gridCol w:w="537"/>
        <w:gridCol w:w="1061"/>
        <w:gridCol w:w="1130"/>
        <w:gridCol w:w="537"/>
        <w:gridCol w:w="537"/>
        <w:gridCol w:w="37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820" w:hRule="atLeast"/>
        </w:trPr>
        <w:tc>
          <w:tcPr>
            <w:tcW w:w="7934" w:type="dxa"/>
            <w:gridSpan w:val="10"/>
            <w:tcBorders>
              <w:top w:val="nil"/>
              <w:left w:val="nil"/>
              <w:bottom w:val="single" w:color="auto" w:sz="4" w:space="0"/>
              <w:right w:val="nil"/>
            </w:tcBorders>
            <w:tcMar>
              <w:top w:w="100" w:type="dxa"/>
              <w:left w:w="100" w:type="dxa"/>
              <w:bottom w:w="100" w:type="dxa"/>
              <w:right w:w="100" w:type="dxa"/>
            </w:tcMar>
          </w:tcPr>
          <w:p>
            <w:pPr>
              <w:jc w:val="center"/>
              <w:rPr>
                <w:b/>
              </w:rPr>
            </w:pPr>
            <w:r>
              <w:rPr>
                <w:b/>
              </w:rPr>
              <w:t>乘客电梯载货电梯半年维护保养工作记录</w:t>
            </w:r>
          </w:p>
        </w:tc>
        <w:tc>
          <w:tcPr>
            <w:tcW w:w="371" w:type="dxa"/>
            <w:tcBorders>
              <w:top w:val="nil"/>
              <w:left w:val="nil"/>
              <w:bottom w:val="nil"/>
              <w:right w:val="nil"/>
            </w:tcBorders>
            <w:tcMar>
              <w:top w:w="100" w:type="dxa"/>
              <w:left w:w="100" w:type="dxa"/>
              <w:bottom w:w="100" w:type="dxa"/>
              <w:right w:w="100" w:type="dxa"/>
            </w:tcMar>
          </w:tcPr>
          <w:p>
            <w:pPr>
              <w:spacing w:after="0" w:line="276" w:lineRule="auto"/>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600" w:hRule="atLeast"/>
        </w:trPr>
        <w:tc>
          <w:tcPr>
            <w:tcW w:w="703"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梯号</w:t>
            </w:r>
          </w:p>
        </w:tc>
        <w:tc>
          <w:tcPr>
            <w:tcW w:w="67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1681"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保养日期</w:t>
            </w:r>
          </w:p>
        </w:tc>
        <w:tc>
          <w:tcPr>
            <w:tcW w:w="1074"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1598"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开始时间</w:t>
            </w:r>
          </w:p>
        </w:tc>
        <w:tc>
          <w:tcPr>
            <w:tcW w:w="2204" w:type="dxa"/>
            <w:gridSpan w:val="3"/>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ab/>
            </w:r>
            <w:r>
              <w:rPr>
                <w:rFonts w:asciiTheme="minorEastAsia" w:hAnsiTheme="minorEastAsia" w:eastAsiaTheme="minorEastAsia"/>
                <w:sz w:val="21"/>
                <w:szCs w:val="21"/>
              </w:rPr>
              <w:t xml:space="preserve">时  </w:t>
            </w:r>
            <w:r>
              <w:rPr>
                <w:rFonts w:asciiTheme="minorEastAsia" w:hAnsiTheme="minorEastAsia" w:eastAsiaTheme="minorEastAsia"/>
                <w:sz w:val="21"/>
                <w:szCs w:val="21"/>
              </w:rPr>
              <w:tab/>
            </w:r>
            <w:r>
              <w:rPr>
                <w:rFonts w:asciiTheme="minorEastAsia" w:hAnsiTheme="minorEastAsia" w:eastAsiaTheme="minorEastAsia"/>
                <w:sz w:val="21"/>
                <w:szCs w:val="21"/>
              </w:rPr>
              <w:t>分</w:t>
            </w:r>
          </w:p>
        </w:tc>
        <w:tc>
          <w:tcPr>
            <w:tcW w:w="371" w:type="dxa"/>
            <w:tcBorders>
              <w:top w:val="nil"/>
              <w:left w:val="single" w:color="auto" w:sz="4" w:space="0"/>
              <w:bottom w:val="nil"/>
              <w:right w:val="nil"/>
            </w:tcBorders>
            <w:tcMar>
              <w:top w:w="100" w:type="dxa"/>
              <w:left w:w="100" w:type="dxa"/>
              <w:bottom w:w="100" w:type="dxa"/>
              <w:right w:w="100" w:type="dxa"/>
            </w:tcMar>
          </w:tcPr>
          <w:p>
            <w:pPr>
              <w:spacing w:after="0" w:line="276" w:lineRule="auto"/>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600" w:hRule="atLeast"/>
        </w:trPr>
        <w:tc>
          <w:tcPr>
            <w:tcW w:w="703"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保养人</w:t>
            </w:r>
          </w:p>
        </w:tc>
        <w:tc>
          <w:tcPr>
            <w:tcW w:w="67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1681"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安装位置</w:t>
            </w:r>
          </w:p>
        </w:tc>
        <w:tc>
          <w:tcPr>
            <w:tcW w:w="1074"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1598"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结束时间</w:t>
            </w:r>
          </w:p>
        </w:tc>
        <w:tc>
          <w:tcPr>
            <w:tcW w:w="2204" w:type="dxa"/>
            <w:gridSpan w:val="3"/>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ab/>
            </w:r>
            <w:r>
              <w:rPr>
                <w:rFonts w:asciiTheme="minorEastAsia" w:hAnsiTheme="minorEastAsia" w:eastAsiaTheme="minorEastAsia"/>
                <w:sz w:val="21"/>
                <w:szCs w:val="21"/>
              </w:rPr>
              <w:t xml:space="preserve">时  </w:t>
            </w:r>
            <w:r>
              <w:rPr>
                <w:rFonts w:asciiTheme="minorEastAsia" w:hAnsiTheme="minorEastAsia" w:eastAsiaTheme="minorEastAsia"/>
                <w:sz w:val="21"/>
                <w:szCs w:val="21"/>
              </w:rPr>
              <w:tab/>
            </w:r>
            <w:r>
              <w:rPr>
                <w:rFonts w:asciiTheme="minorEastAsia" w:hAnsiTheme="minorEastAsia" w:eastAsiaTheme="minorEastAsia"/>
                <w:sz w:val="21"/>
                <w:szCs w:val="21"/>
              </w:rPr>
              <w:t>分</w:t>
            </w:r>
          </w:p>
        </w:tc>
        <w:tc>
          <w:tcPr>
            <w:tcW w:w="371" w:type="dxa"/>
            <w:tcBorders>
              <w:top w:val="nil"/>
              <w:left w:val="single" w:color="auto" w:sz="4" w:space="0"/>
              <w:bottom w:val="nil"/>
              <w:right w:val="nil"/>
            </w:tcBorders>
            <w:tcMar>
              <w:top w:w="100" w:type="dxa"/>
              <w:left w:w="100" w:type="dxa"/>
              <w:bottom w:w="100" w:type="dxa"/>
              <w:right w:w="100" w:type="dxa"/>
            </w:tcMar>
          </w:tcPr>
          <w:p>
            <w:pPr>
              <w:spacing w:after="0" w:line="276" w:lineRule="auto"/>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660" w:hRule="atLeast"/>
        </w:trPr>
        <w:tc>
          <w:tcPr>
            <w:tcW w:w="703"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序号</w:t>
            </w:r>
          </w:p>
        </w:tc>
        <w:tc>
          <w:tcPr>
            <w:tcW w:w="2355"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维保项目（内容）</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情况</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备注</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序号</w:t>
            </w:r>
          </w:p>
        </w:tc>
        <w:tc>
          <w:tcPr>
            <w:tcW w:w="2191"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维保项目（内容）</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情况</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备注</w:t>
            </w:r>
          </w:p>
        </w:tc>
        <w:tc>
          <w:tcPr>
            <w:tcW w:w="371" w:type="dxa"/>
            <w:tcBorders>
              <w:top w:val="nil"/>
              <w:left w:val="single" w:color="auto" w:sz="4" w:space="0"/>
              <w:bottom w:val="nil"/>
              <w:right w:val="nil"/>
            </w:tcBorders>
            <w:tcMar>
              <w:top w:w="100" w:type="dxa"/>
              <w:left w:w="100" w:type="dxa"/>
              <w:bottom w:w="100" w:type="dxa"/>
              <w:right w:w="100" w:type="dxa"/>
            </w:tcMar>
          </w:tc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60" w:hRule="atLeast"/>
        </w:trPr>
        <w:tc>
          <w:tcPr>
            <w:tcW w:w="703"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w:t>
            </w:r>
          </w:p>
        </w:tc>
        <w:tc>
          <w:tcPr>
            <w:tcW w:w="2355"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减速机润滑油</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29</w:t>
            </w:r>
          </w:p>
        </w:tc>
        <w:tc>
          <w:tcPr>
            <w:tcW w:w="2191"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轿内显示、指令按钮</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371" w:type="dxa"/>
            <w:tcBorders>
              <w:top w:val="nil"/>
              <w:left w:val="single" w:color="auto" w:sz="4" w:space="0"/>
              <w:bottom w:val="nil"/>
              <w:right w:val="nil"/>
            </w:tcBorders>
            <w:tcMar>
              <w:top w:w="100" w:type="dxa"/>
              <w:left w:w="100" w:type="dxa"/>
              <w:bottom w:w="100" w:type="dxa"/>
              <w:right w:w="100" w:type="dxa"/>
            </w:tcMar>
          </w:tc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680" w:hRule="atLeast"/>
        </w:trPr>
        <w:tc>
          <w:tcPr>
            <w:tcW w:w="703"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w:t>
            </w:r>
          </w:p>
        </w:tc>
        <w:tc>
          <w:tcPr>
            <w:tcW w:w="2355"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制动衬</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30</w:t>
            </w:r>
          </w:p>
        </w:tc>
        <w:tc>
          <w:tcPr>
            <w:tcW w:w="2191"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轿门安全装置（安全触板、光幕、光电等）</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371" w:type="dxa"/>
            <w:tcBorders>
              <w:top w:val="nil"/>
              <w:left w:val="single" w:color="auto" w:sz="4" w:space="0"/>
              <w:bottom w:val="nil"/>
              <w:right w:val="nil"/>
            </w:tcBorders>
            <w:tcMar>
              <w:top w:w="100" w:type="dxa"/>
              <w:left w:w="100" w:type="dxa"/>
              <w:bottom w:w="100" w:type="dxa"/>
              <w:right w:w="100" w:type="dxa"/>
            </w:tcMar>
          </w:tcPr>
          <w:p>
            <w:pPr>
              <w:jc w:val="center"/>
              <w:rPr>
                <w:sz w:val="18"/>
                <w:szCs w:val="18"/>
              </w:rPr>
            </w:pPr>
            <w:r>
              <w:rPr>
                <w:sz w:val="18"/>
                <w:szCs w:val="18"/>
              </w:rPr>
              <w:t>第</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60" w:hRule="atLeast"/>
        </w:trPr>
        <w:tc>
          <w:tcPr>
            <w:tcW w:w="703"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w:t>
            </w:r>
          </w:p>
        </w:tc>
        <w:tc>
          <w:tcPr>
            <w:tcW w:w="2355"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位置脉冲发生器</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31</w:t>
            </w:r>
          </w:p>
        </w:tc>
        <w:tc>
          <w:tcPr>
            <w:tcW w:w="2191"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轿门门锁电气触点</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371" w:type="dxa"/>
            <w:tcBorders>
              <w:top w:val="nil"/>
              <w:left w:val="single" w:color="auto" w:sz="4" w:space="0"/>
              <w:bottom w:val="nil"/>
              <w:right w:val="nil"/>
            </w:tcBorders>
            <w:tcMar>
              <w:top w:w="100" w:type="dxa"/>
              <w:left w:w="100" w:type="dxa"/>
              <w:bottom w:w="100" w:type="dxa"/>
              <w:right w:w="100" w:type="dxa"/>
            </w:tcMar>
          </w:tcPr>
          <w:p>
            <w:pPr>
              <w:jc w:val="center"/>
              <w:rPr>
                <w:sz w:val="18"/>
                <w:szCs w:val="18"/>
              </w:rPr>
            </w:pPr>
            <w:r>
              <w:rPr>
                <w:sz w:val="18"/>
                <w:szCs w:val="18"/>
              </w:rPr>
              <w:t>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60" w:hRule="atLeast"/>
        </w:trPr>
        <w:tc>
          <w:tcPr>
            <w:tcW w:w="703"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4</w:t>
            </w:r>
          </w:p>
        </w:tc>
        <w:tc>
          <w:tcPr>
            <w:tcW w:w="2355"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选层器动静触点</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32</w:t>
            </w:r>
          </w:p>
        </w:tc>
        <w:tc>
          <w:tcPr>
            <w:tcW w:w="2191"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轿门动行</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371" w:type="dxa"/>
            <w:tcBorders>
              <w:top w:val="nil"/>
              <w:left w:val="single" w:color="auto" w:sz="4" w:space="0"/>
              <w:bottom w:val="nil"/>
              <w:right w:val="nil"/>
            </w:tcBorders>
            <w:tcMar>
              <w:top w:w="100" w:type="dxa"/>
              <w:left w:w="100" w:type="dxa"/>
              <w:bottom w:w="100" w:type="dxa"/>
              <w:right w:w="100" w:type="dxa"/>
            </w:tcMar>
          </w:tcPr>
          <w:p>
            <w:pPr>
              <w:jc w:val="center"/>
              <w:rPr>
                <w:sz w:val="18"/>
                <w:szCs w:val="18"/>
              </w:rPr>
            </w:pPr>
            <w:r>
              <w:rPr>
                <w:sz w:val="18"/>
                <w:szCs w:val="18"/>
              </w:rPr>
              <w:t>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60" w:hRule="atLeast"/>
        </w:trPr>
        <w:tc>
          <w:tcPr>
            <w:tcW w:w="703"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5</w:t>
            </w:r>
          </w:p>
        </w:tc>
        <w:tc>
          <w:tcPr>
            <w:tcW w:w="2355"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曳引轮槽、曳引钢丝绳</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33</w:t>
            </w:r>
          </w:p>
        </w:tc>
        <w:tc>
          <w:tcPr>
            <w:tcW w:w="2191"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轿厢平层精度</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371" w:type="dxa"/>
            <w:tcBorders>
              <w:top w:val="nil"/>
              <w:left w:val="single" w:color="auto" w:sz="4" w:space="0"/>
              <w:bottom w:val="nil"/>
              <w:right w:val="nil"/>
            </w:tcBorders>
            <w:tcMar>
              <w:top w:w="100" w:type="dxa"/>
              <w:left w:w="100" w:type="dxa"/>
              <w:bottom w:w="100" w:type="dxa"/>
              <w:right w:w="100" w:type="dxa"/>
            </w:tcMar>
          </w:tc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60" w:hRule="atLeast"/>
        </w:trPr>
        <w:tc>
          <w:tcPr>
            <w:tcW w:w="703"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6</w:t>
            </w:r>
          </w:p>
        </w:tc>
        <w:tc>
          <w:tcPr>
            <w:tcW w:w="2355"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限速器轮槽、限速器钢丝绳</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34</w:t>
            </w:r>
          </w:p>
        </w:tc>
        <w:tc>
          <w:tcPr>
            <w:tcW w:w="2191"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层站召唤、层楼显示</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371" w:type="dxa"/>
            <w:tcBorders>
              <w:top w:val="nil"/>
              <w:left w:val="single" w:color="auto" w:sz="4" w:space="0"/>
              <w:bottom w:val="nil"/>
              <w:right w:val="nil"/>
            </w:tcBorders>
            <w:tcMar>
              <w:top w:w="100" w:type="dxa"/>
              <w:left w:w="100" w:type="dxa"/>
              <w:bottom w:w="100" w:type="dxa"/>
              <w:right w:w="100" w:type="dxa"/>
            </w:tcMar>
          </w:tcPr>
          <w:p>
            <w:pPr>
              <w:jc w:val="center"/>
              <w:rPr>
                <w:sz w:val="18"/>
                <w:szCs w:val="18"/>
              </w:rPr>
            </w:pPr>
            <w:r>
              <w:rPr>
                <w:sz w:val="18"/>
                <w:szCs w:val="18"/>
              </w:rPr>
              <w:t>公</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60" w:hRule="atLeast"/>
        </w:trPr>
        <w:tc>
          <w:tcPr>
            <w:tcW w:w="703"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7</w:t>
            </w:r>
          </w:p>
        </w:tc>
        <w:tc>
          <w:tcPr>
            <w:tcW w:w="2355"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靴衬、滚轮</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35</w:t>
            </w:r>
          </w:p>
        </w:tc>
        <w:tc>
          <w:tcPr>
            <w:tcW w:w="2191"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层门地坎</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371" w:type="dxa"/>
            <w:tcBorders>
              <w:top w:val="nil"/>
              <w:left w:val="single" w:color="auto" w:sz="4" w:space="0"/>
              <w:bottom w:val="nil"/>
              <w:right w:val="nil"/>
            </w:tcBorders>
            <w:tcMar>
              <w:top w:w="100" w:type="dxa"/>
              <w:left w:w="100" w:type="dxa"/>
              <w:bottom w:w="100" w:type="dxa"/>
              <w:right w:w="100" w:type="dxa"/>
            </w:tcMar>
          </w:tcPr>
          <w:p>
            <w:pPr>
              <w:jc w:val="center"/>
              <w:rPr>
                <w:sz w:val="18"/>
                <w:szCs w:val="18"/>
              </w:rPr>
            </w:pPr>
            <w:r>
              <w:rPr>
                <w:sz w:val="18"/>
                <w:szCs w:val="18"/>
              </w:rPr>
              <w:t>司</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60" w:hRule="atLeast"/>
        </w:trPr>
        <w:tc>
          <w:tcPr>
            <w:tcW w:w="703"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8</w:t>
            </w:r>
          </w:p>
        </w:tc>
        <w:tc>
          <w:tcPr>
            <w:tcW w:w="2355"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验证轿门关闭的电气安全装置</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36</w:t>
            </w:r>
          </w:p>
        </w:tc>
        <w:tc>
          <w:tcPr>
            <w:tcW w:w="2191"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层门自动关门装置</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371" w:type="dxa"/>
            <w:tcBorders>
              <w:top w:val="nil"/>
              <w:left w:val="single" w:color="auto" w:sz="4" w:space="0"/>
              <w:bottom w:val="nil"/>
              <w:right w:val="nil"/>
            </w:tcBorders>
            <w:tcMar>
              <w:top w:w="100" w:type="dxa"/>
              <w:left w:w="100" w:type="dxa"/>
              <w:bottom w:w="100" w:type="dxa"/>
              <w:right w:w="100" w:type="dxa"/>
            </w:tcMar>
          </w:tcPr>
          <w:p>
            <w:pPr>
              <w:jc w:val="center"/>
              <w:rPr>
                <w:sz w:val="18"/>
                <w:szCs w:val="18"/>
              </w:rPr>
            </w:pPr>
            <w:r>
              <w:rPr>
                <w:sz w:val="18"/>
                <w:szCs w:val="18"/>
              </w:rPr>
              <w:t>留</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680" w:hRule="atLeast"/>
        </w:trPr>
        <w:tc>
          <w:tcPr>
            <w:tcW w:w="703"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9</w:t>
            </w:r>
          </w:p>
        </w:tc>
        <w:tc>
          <w:tcPr>
            <w:tcW w:w="2355"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层门、轿门系统中传动钢丝绳、链条、胶带</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37</w:t>
            </w:r>
          </w:p>
        </w:tc>
        <w:tc>
          <w:tcPr>
            <w:tcW w:w="2191"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层门门锁自动复位</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371" w:type="dxa"/>
            <w:tcBorders>
              <w:top w:val="nil"/>
              <w:left w:val="single" w:color="auto" w:sz="4" w:space="0"/>
              <w:bottom w:val="nil"/>
              <w:right w:val="nil"/>
            </w:tcBorders>
            <w:tcMar>
              <w:top w:w="100" w:type="dxa"/>
              <w:left w:w="100" w:type="dxa"/>
              <w:bottom w:w="100" w:type="dxa"/>
              <w:right w:w="100" w:type="dxa"/>
            </w:tcMar>
          </w:tcPr>
          <w:p>
            <w:pPr>
              <w:jc w:val="center"/>
              <w:rPr>
                <w:sz w:val="18"/>
                <w:szCs w:val="18"/>
              </w:rPr>
            </w:pPr>
            <w:r>
              <w:rPr>
                <w:sz w:val="18"/>
                <w:szCs w:val="18"/>
              </w:rPr>
              <w:t>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60" w:hRule="atLeast"/>
        </w:trPr>
        <w:tc>
          <w:tcPr>
            <w:tcW w:w="703"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10</w:t>
            </w:r>
          </w:p>
        </w:tc>
        <w:tc>
          <w:tcPr>
            <w:tcW w:w="2355"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层门门导靴</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38</w:t>
            </w:r>
          </w:p>
        </w:tc>
        <w:tc>
          <w:tcPr>
            <w:tcW w:w="2191"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轿门门锁电气触点</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371" w:type="dxa"/>
            <w:tcBorders>
              <w:top w:val="nil"/>
              <w:left w:val="single" w:color="auto" w:sz="4" w:space="0"/>
              <w:bottom w:val="nil"/>
              <w:right w:val="nil"/>
            </w:tcBorders>
            <w:tcMar>
              <w:top w:w="100" w:type="dxa"/>
              <w:left w:w="100" w:type="dxa"/>
              <w:bottom w:w="100" w:type="dxa"/>
              <w:right w:w="100" w:type="dxa"/>
            </w:tcMar>
          </w:tc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60" w:hRule="atLeast"/>
        </w:trPr>
        <w:tc>
          <w:tcPr>
            <w:tcW w:w="703"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11</w:t>
            </w:r>
          </w:p>
        </w:tc>
        <w:tc>
          <w:tcPr>
            <w:tcW w:w="2355"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消防开关</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39</w:t>
            </w:r>
          </w:p>
        </w:tc>
        <w:tc>
          <w:tcPr>
            <w:tcW w:w="2191"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层门锁紧元件啮合长度</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371" w:type="dxa"/>
            <w:tcBorders>
              <w:top w:val="nil"/>
              <w:left w:val="single" w:color="auto" w:sz="4" w:space="0"/>
              <w:bottom w:val="nil"/>
              <w:right w:val="nil"/>
            </w:tcBorders>
            <w:tcMar>
              <w:top w:w="100" w:type="dxa"/>
              <w:left w:w="100" w:type="dxa"/>
              <w:bottom w:w="100" w:type="dxa"/>
              <w:right w:w="100" w:type="dxa"/>
            </w:tcMar>
          </w:tc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60" w:hRule="atLeast"/>
        </w:trPr>
        <w:tc>
          <w:tcPr>
            <w:tcW w:w="703"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12</w:t>
            </w:r>
          </w:p>
        </w:tc>
        <w:tc>
          <w:tcPr>
            <w:tcW w:w="2355"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耗能缓冲器</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40</w:t>
            </w:r>
          </w:p>
        </w:tc>
        <w:tc>
          <w:tcPr>
            <w:tcW w:w="2191"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底坑环境</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371" w:type="dxa"/>
            <w:tcBorders>
              <w:top w:val="nil"/>
              <w:left w:val="single" w:color="auto" w:sz="4" w:space="0"/>
              <w:bottom w:val="nil"/>
              <w:right w:val="nil"/>
            </w:tcBorders>
            <w:tcMar>
              <w:top w:w="100" w:type="dxa"/>
              <w:left w:w="100" w:type="dxa"/>
              <w:bottom w:w="100" w:type="dxa"/>
              <w:right w:w="100" w:type="dxa"/>
            </w:tcMar>
          </w:tc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680" w:hRule="atLeast"/>
        </w:trPr>
        <w:tc>
          <w:tcPr>
            <w:tcW w:w="703"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13</w:t>
            </w:r>
          </w:p>
        </w:tc>
        <w:tc>
          <w:tcPr>
            <w:tcW w:w="2355"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限速器张紧轮装置和电气安全装置</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41</w:t>
            </w:r>
          </w:p>
        </w:tc>
        <w:tc>
          <w:tcPr>
            <w:tcW w:w="2191"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底坑急停开关</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371" w:type="dxa"/>
            <w:tcBorders>
              <w:top w:val="nil"/>
              <w:left w:val="single" w:color="auto" w:sz="4" w:space="0"/>
              <w:bottom w:val="nil"/>
              <w:right w:val="nil"/>
            </w:tcBorders>
            <w:tcMar>
              <w:top w:w="100" w:type="dxa"/>
              <w:left w:w="100" w:type="dxa"/>
              <w:bottom w:w="100" w:type="dxa"/>
              <w:right w:w="100" w:type="dxa"/>
            </w:tcMar>
          </w:tc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60" w:hRule="atLeast"/>
        </w:trPr>
        <w:tc>
          <w:tcPr>
            <w:tcW w:w="703"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14</w:t>
            </w:r>
          </w:p>
        </w:tc>
        <w:tc>
          <w:tcPr>
            <w:tcW w:w="2355"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机房、滑轮间环境</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42</w:t>
            </w:r>
          </w:p>
        </w:tc>
        <w:tc>
          <w:tcPr>
            <w:tcW w:w="2191"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电动机与减速机联轴器螺栓</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371" w:type="dxa"/>
            <w:tcBorders>
              <w:top w:val="nil"/>
              <w:left w:val="single" w:color="auto" w:sz="4" w:space="0"/>
              <w:bottom w:val="nil"/>
              <w:right w:val="nil"/>
            </w:tcBorders>
            <w:tcMar>
              <w:top w:w="100" w:type="dxa"/>
              <w:left w:w="100" w:type="dxa"/>
              <w:bottom w:w="100" w:type="dxa"/>
              <w:right w:w="100" w:type="dxa"/>
            </w:tcMar>
          </w:tc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60" w:hRule="atLeast"/>
        </w:trPr>
        <w:tc>
          <w:tcPr>
            <w:tcW w:w="703"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15</w:t>
            </w:r>
          </w:p>
        </w:tc>
        <w:tc>
          <w:tcPr>
            <w:tcW w:w="2355"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手动紧急操作装置</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43</w:t>
            </w:r>
          </w:p>
        </w:tc>
        <w:tc>
          <w:tcPr>
            <w:tcW w:w="2191"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曳引轮、导向轮轴承部位</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371" w:type="dxa"/>
            <w:tcBorders>
              <w:top w:val="nil"/>
              <w:left w:val="single" w:color="auto" w:sz="4" w:space="0"/>
              <w:bottom w:val="nil"/>
              <w:right w:val="nil"/>
            </w:tcBorders>
            <w:tcMar>
              <w:top w:w="100" w:type="dxa"/>
              <w:left w:w="100" w:type="dxa"/>
              <w:bottom w:w="100" w:type="dxa"/>
              <w:right w:w="100" w:type="dxa"/>
            </w:tcMar>
          </w:tc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60" w:hRule="atLeast"/>
        </w:trPr>
        <w:tc>
          <w:tcPr>
            <w:tcW w:w="703"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16</w:t>
            </w:r>
          </w:p>
        </w:tc>
        <w:tc>
          <w:tcPr>
            <w:tcW w:w="2355"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曳引机</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44</w:t>
            </w:r>
          </w:p>
        </w:tc>
        <w:tc>
          <w:tcPr>
            <w:tcW w:w="2191"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曳引轮槽</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371" w:type="dxa"/>
            <w:tcBorders>
              <w:top w:val="nil"/>
              <w:left w:val="single" w:color="auto" w:sz="4" w:space="0"/>
              <w:bottom w:val="nil"/>
              <w:right w:val="nil"/>
            </w:tcBorders>
            <w:tcMar>
              <w:top w:w="100" w:type="dxa"/>
              <w:left w:w="100" w:type="dxa"/>
              <w:bottom w:w="100" w:type="dxa"/>
              <w:right w:w="100" w:type="dxa"/>
            </w:tcMar>
          </w:tc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60" w:hRule="atLeast"/>
        </w:trPr>
        <w:tc>
          <w:tcPr>
            <w:tcW w:w="703"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17</w:t>
            </w:r>
          </w:p>
        </w:tc>
        <w:tc>
          <w:tcPr>
            <w:tcW w:w="2355"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制动器各销轴部位</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45</w:t>
            </w:r>
          </w:p>
        </w:tc>
        <w:tc>
          <w:tcPr>
            <w:tcW w:w="2191"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制动器上检测开关</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371" w:type="dxa"/>
            <w:tcBorders>
              <w:top w:val="nil"/>
              <w:left w:val="single" w:color="auto" w:sz="4" w:space="0"/>
              <w:bottom w:val="nil"/>
              <w:right w:val="nil"/>
            </w:tcBorders>
            <w:tcMar>
              <w:top w:w="100" w:type="dxa"/>
              <w:left w:w="100" w:type="dxa"/>
              <w:bottom w:w="100" w:type="dxa"/>
              <w:right w:w="100" w:type="dxa"/>
            </w:tcMar>
          </w:tc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60" w:hRule="atLeast"/>
        </w:trPr>
        <w:tc>
          <w:tcPr>
            <w:tcW w:w="703"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18</w:t>
            </w:r>
          </w:p>
        </w:tc>
        <w:tc>
          <w:tcPr>
            <w:tcW w:w="2355"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制动器间隙</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46</w:t>
            </w:r>
          </w:p>
        </w:tc>
        <w:tc>
          <w:tcPr>
            <w:tcW w:w="2191"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控制柜内各接线端子</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371" w:type="dxa"/>
            <w:tcBorders>
              <w:top w:val="nil"/>
              <w:left w:val="single" w:color="auto" w:sz="4" w:space="0"/>
              <w:bottom w:val="nil"/>
              <w:right w:val="nil"/>
            </w:tcBorders>
            <w:tcMar>
              <w:top w:w="100" w:type="dxa"/>
              <w:left w:w="100" w:type="dxa"/>
              <w:bottom w:w="100" w:type="dxa"/>
              <w:right w:w="100" w:type="dxa"/>
            </w:tcMar>
          </w:tc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60" w:hRule="atLeast"/>
        </w:trPr>
        <w:tc>
          <w:tcPr>
            <w:tcW w:w="703"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19</w:t>
            </w:r>
          </w:p>
        </w:tc>
        <w:tc>
          <w:tcPr>
            <w:tcW w:w="2355"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编码器</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47</w:t>
            </w:r>
          </w:p>
        </w:tc>
        <w:tc>
          <w:tcPr>
            <w:tcW w:w="2191"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控制柜各仪表</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371" w:type="dxa"/>
            <w:tcBorders>
              <w:top w:val="nil"/>
              <w:left w:val="single" w:color="auto" w:sz="4" w:space="0"/>
              <w:bottom w:val="nil"/>
              <w:right w:val="nil"/>
            </w:tcBorders>
            <w:tcMar>
              <w:top w:w="100" w:type="dxa"/>
              <w:left w:w="100" w:type="dxa"/>
              <w:bottom w:w="100" w:type="dxa"/>
              <w:right w:w="100" w:type="dxa"/>
            </w:tcMar>
          </w:tc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680" w:hRule="atLeast"/>
        </w:trPr>
        <w:tc>
          <w:tcPr>
            <w:tcW w:w="703"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20</w:t>
            </w:r>
          </w:p>
        </w:tc>
        <w:tc>
          <w:tcPr>
            <w:tcW w:w="2355"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限速器各销轴部位</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48</w:t>
            </w:r>
          </w:p>
        </w:tc>
        <w:tc>
          <w:tcPr>
            <w:tcW w:w="2191"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井道、对重、轿顶各反绳轮轴承部位</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371" w:type="dxa"/>
            <w:tcBorders>
              <w:top w:val="nil"/>
              <w:left w:val="single" w:color="auto" w:sz="4" w:space="0"/>
              <w:bottom w:val="nil"/>
              <w:right w:val="nil"/>
            </w:tcBorders>
            <w:tcMar>
              <w:top w:w="100" w:type="dxa"/>
              <w:left w:w="100" w:type="dxa"/>
              <w:bottom w:w="100" w:type="dxa"/>
              <w:right w:w="100" w:type="dxa"/>
            </w:tcMar>
          </w:tc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60" w:hRule="atLeast"/>
        </w:trPr>
        <w:tc>
          <w:tcPr>
            <w:tcW w:w="703"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21</w:t>
            </w:r>
          </w:p>
        </w:tc>
        <w:tc>
          <w:tcPr>
            <w:tcW w:w="2355"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轿顶</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49</w:t>
            </w:r>
          </w:p>
        </w:tc>
        <w:tc>
          <w:tcPr>
            <w:tcW w:w="2191"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曳引绳、补偿绳</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371" w:type="dxa"/>
            <w:tcBorders>
              <w:top w:val="nil"/>
              <w:left w:val="single" w:color="auto" w:sz="4" w:space="0"/>
              <w:bottom w:val="nil"/>
              <w:right w:val="nil"/>
            </w:tcBorders>
            <w:tcMar>
              <w:top w:w="100" w:type="dxa"/>
              <w:left w:w="100" w:type="dxa"/>
              <w:bottom w:w="100" w:type="dxa"/>
              <w:right w:w="100" w:type="dxa"/>
            </w:tcMar>
          </w:tc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60" w:hRule="atLeast"/>
        </w:trPr>
        <w:tc>
          <w:tcPr>
            <w:tcW w:w="703"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22</w:t>
            </w:r>
          </w:p>
        </w:tc>
        <w:tc>
          <w:tcPr>
            <w:tcW w:w="2355"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轿顶检修开关、急停开关</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50</w:t>
            </w:r>
          </w:p>
        </w:tc>
        <w:tc>
          <w:tcPr>
            <w:tcW w:w="2191"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曳引绳绳头组合</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371" w:type="dxa"/>
            <w:tcBorders>
              <w:top w:val="nil"/>
              <w:left w:val="single" w:color="auto" w:sz="4" w:space="0"/>
              <w:bottom w:val="nil"/>
              <w:right w:val="nil"/>
            </w:tcBorders>
            <w:tcMar>
              <w:top w:w="100" w:type="dxa"/>
              <w:left w:w="100" w:type="dxa"/>
              <w:bottom w:w="100" w:type="dxa"/>
              <w:right w:w="100" w:type="dxa"/>
            </w:tcMar>
          </w:tc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60" w:hRule="atLeast"/>
        </w:trPr>
        <w:tc>
          <w:tcPr>
            <w:tcW w:w="703"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23</w:t>
            </w:r>
          </w:p>
        </w:tc>
        <w:tc>
          <w:tcPr>
            <w:tcW w:w="2355"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导靴上的油杯</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51</w:t>
            </w:r>
          </w:p>
        </w:tc>
        <w:tc>
          <w:tcPr>
            <w:tcW w:w="2191"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限速器钢丝绳</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371" w:type="dxa"/>
            <w:tcBorders>
              <w:top w:val="nil"/>
              <w:left w:val="single" w:color="auto" w:sz="4" w:space="0"/>
              <w:bottom w:val="nil"/>
              <w:right w:val="nil"/>
            </w:tcBorders>
            <w:tcMar>
              <w:top w:w="100" w:type="dxa"/>
              <w:left w:w="100" w:type="dxa"/>
              <w:bottom w:w="100" w:type="dxa"/>
              <w:right w:w="100" w:type="dxa"/>
            </w:tcMar>
          </w:tc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60" w:hRule="atLeast"/>
        </w:trPr>
        <w:tc>
          <w:tcPr>
            <w:tcW w:w="703"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24</w:t>
            </w:r>
          </w:p>
        </w:tc>
        <w:tc>
          <w:tcPr>
            <w:tcW w:w="2355"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对重块及其压板</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52</w:t>
            </w:r>
          </w:p>
        </w:tc>
        <w:tc>
          <w:tcPr>
            <w:tcW w:w="2191"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层门、轿门门扇</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371" w:type="dxa"/>
            <w:tcBorders>
              <w:top w:val="nil"/>
              <w:left w:val="single" w:color="auto" w:sz="4" w:space="0"/>
              <w:bottom w:val="nil"/>
              <w:right w:val="nil"/>
            </w:tcBorders>
            <w:tcMar>
              <w:top w:w="100" w:type="dxa"/>
              <w:left w:w="100" w:type="dxa"/>
              <w:bottom w:w="100" w:type="dxa"/>
              <w:right w:w="100" w:type="dxa"/>
            </w:tcMar>
          </w:tc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60" w:hRule="atLeast"/>
        </w:trPr>
        <w:tc>
          <w:tcPr>
            <w:tcW w:w="703"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25</w:t>
            </w:r>
          </w:p>
        </w:tc>
        <w:tc>
          <w:tcPr>
            <w:tcW w:w="2355"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井道照明</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53</w:t>
            </w:r>
          </w:p>
        </w:tc>
        <w:tc>
          <w:tcPr>
            <w:tcW w:w="2191"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对重缓冲距</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371" w:type="dxa"/>
            <w:tcBorders>
              <w:top w:val="nil"/>
              <w:left w:val="single" w:color="auto" w:sz="4" w:space="0"/>
              <w:bottom w:val="nil"/>
              <w:right w:val="nil"/>
            </w:tcBorders>
            <w:tcMar>
              <w:top w:w="100" w:type="dxa"/>
              <w:left w:w="100" w:type="dxa"/>
              <w:bottom w:w="100" w:type="dxa"/>
              <w:right w:w="100" w:type="dxa"/>
            </w:tcMar>
          </w:tc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680" w:hRule="atLeast"/>
        </w:trPr>
        <w:tc>
          <w:tcPr>
            <w:tcW w:w="703"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26</w:t>
            </w:r>
          </w:p>
        </w:tc>
        <w:tc>
          <w:tcPr>
            <w:tcW w:w="2355"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轿厢照明、风扇、应急照明</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54</w:t>
            </w:r>
          </w:p>
        </w:tc>
        <w:tc>
          <w:tcPr>
            <w:tcW w:w="2191"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补偿链（绳）与轿厢、对重接合处</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371" w:type="dxa"/>
            <w:tcBorders>
              <w:top w:val="nil"/>
              <w:left w:val="single" w:color="auto" w:sz="4" w:space="0"/>
              <w:bottom w:val="nil"/>
              <w:right w:val="nil"/>
            </w:tcBorders>
            <w:tcMar>
              <w:top w:w="100" w:type="dxa"/>
              <w:left w:w="100" w:type="dxa"/>
              <w:bottom w:w="100" w:type="dxa"/>
              <w:right w:w="100" w:type="dxa"/>
            </w:tcMar>
          </w:tc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60" w:hRule="atLeast"/>
        </w:trPr>
        <w:tc>
          <w:tcPr>
            <w:tcW w:w="703"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27</w:t>
            </w:r>
          </w:p>
        </w:tc>
        <w:tc>
          <w:tcPr>
            <w:tcW w:w="2355"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轿厢检修开关、急停开关</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55</w:t>
            </w:r>
          </w:p>
        </w:tc>
        <w:tc>
          <w:tcPr>
            <w:tcW w:w="2191"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上下极限开关</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371" w:type="dxa"/>
            <w:tcBorders>
              <w:top w:val="nil"/>
              <w:left w:val="single" w:color="auto" w:sz="4" w:space="0"/>
              <w:bottom w:val="nil"/>
              <w:right w:val="nil"/>
            </w:tcBorders>
            <w:tcMar>
              <w:top w:w="100" w:type="dxa"/>
              <w:left w:w="100" w:type="dxa"/>
              <w:bottom w:w="100" w:type="dxa"/>
              <w:right w:w="100" w:type="dxa"/>
            </w:tcMar>
          </w:tc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60" w:hRule="atLeast"/>
        </w:trPr>
        <w:tc>
          <w:tcPr>
            <w:tcW w:w="703"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28</w:t>
            </w:r>
          </w:p>
        </w:tc>
        <w:tc>
          <w:tcPr>
            <w:tcW w:w="2355"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轿内报警装置、对讲系统</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56</w:t>
            </w:r>
          </w:p>
        </w:tc>
        <w:tc>
          <w:tcPr>
            <w:tcW w:w="2191"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371" w:type="dxa"/>
            <w:tcBorders>
              <w:top w:val="nil"/>
              <w:left w:val="single" w:color="auto" w:sz="4" w:space="0"/>
              <w:bottom w:val="nil"/>
              <w:right w:val="nil"/>
            </w:tcBorders>
            <w:tcMar>
              <w:top w:w="100" w:type="dxa"/>
              <w:left w:w="100" w:type="dxa"/>
              <w:bottom w:w="100" w:type="dxa"/>
              <w:right w:w="100" w:type="dxa"/>
            </w:tcMar>
          </w:tc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780" w:hRule="atLeast"/>
        </w:trPr>
        <w:tc>
          <w:tcPr>
            <w:tcW w:w="703"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用户</w:t>
            </w:r>
          </w:p>
        </w:tc>
        <w:tc>
          <w:tcPr>
            <w:tcW w:w="2355"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□好  □较好  □一般  □差</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1061"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11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371" w:type="dxa"/>
            <w:tcBorders>
              <w:top w:val="nil"/>
              <w:left w:val="single" w:color="auto" w:sz="4" w:space="0"/>
              <w:bottom w:val="nil"/>
              <w:right w:val="nil"/>
            </w:tcBorders>
            <w:tcMar>
              <w:top w:w="100" w:type="dxa"/>
              <w:left w:w="100" w:type="dxa"/>
              <w:bottom w:w="100" w:type="dxa"/>
              <w:right w:w="100" w:type="dxa"/>
            </w:tcMar>
          </w:tc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980" w:hRule="atLeast"/>
        </w:trPr>
        <w:tc>
          <w:tcPr>
            <w:tcW w:w="703"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评语</w:t>
            </w:r>
          </w:p>
        </w:tc>
        <w:tc>
          <w:tcPr>
            <w:tcW w:w="67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1681"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876" w:type="dxa"/>
            <w:gridSpan w:val="7"/>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xml:space="preserve">用户签字：    </w:t>
            </w:r>
            <w:r>
              <w:rPr>
                <w:rFonts w:asciiTheme="minorEastAsia" w:hAnsiTheme="minorEastAsia" w:eastAsiaTheme="minorEastAsia"/>
                <w:sz w:val="21"/>
                <w:szCs w:val="21"/>
              </w:rPr>
              <w:tab/>
            </w:r>
            <w:r>
              <w:rPr>
                <w:rFonts w:asciiTheme="minorEastAsia" w:hAnsiTheme="minorEastAsia" w:eastAsiaTheme="minorEastAsia"/>
                <w:sz w:val="21"/>
                <w:szCs w:val="21"/>
              </w:rPr>
              <w:t>年</w:t>
            </w:r>
            <w:r>
              <w:rPr>
                <w:rFonts w:asciiTheme="minorEastAsia" w:hAnsiTheme="minorEastAsia" w:eastAsiaTheme="minorEastAsia"/>
                <w:sz w:val="21"/>
                <w:szCs w:val="21"/>
              </w:rPr>
              <w:tab/>
            </w:r>
            <w:r>
              <w:rPr>
                <w:rFonts w:asciiTheme="minorEastAsia" w:hAnsiTheme="minorEastAsia" w:eastAsiaTheme="minorEastAsia"/>
                <w:sz w:val="21"/>
                <w:szCs w:val="21"/>
              </w:rPr>
              <w:t xml:space="preserve">月 </w:t>
            </w:r>
            <w:r>
              <w:rPr>
                <w:rFonts w:asciiTheme="minorEastAsia" w:hAnsiTheme="minorEastAsia" w:eastAsiaTheme="minorEastAsia"/>
                <w:sz w:val="21"/>
                <w:szCs w:val="21"/>
              </w:rPr>
              <w:tab/>
            </w:r>
            <w:r>
              <w:rPr>
                <w:rFonts w:asciiTheme="minorEastAsia" w:hAnsiTheme="minorEastAsia" w:eastAsiaTheme="minorEastAsia"/>
                <w:sz w:val="21"/>
                <w:szCs w:val="21"/>
              </w:rPr>
              <w:t>日</w:t>
            </w:r>
          </w:p>
        </w:tc>
        <w:tc>
          <w:tcPr>
            <w:tcW w:w="371" w:type="dxa"/>
            <w:tcBorders>
              <w:top w:val="nil"/>
              <w:left w:val="single" w:color="auto" w:sz="4" w:space="0"/>
              <w:bottom w:val="nil"/>
              <w:right w:val="nil"/>
            </w:tcBorders>
            <w:tcMar>
              <w:top w:w="100" w:type="dxa"/>
              <w:left w:w="100" w:type="dxa"/>
              <w:bottom w:w="100" w:type="dxa"/>
              <w:right w:w="100" w:type="dxa"/>
            </w:tcMar>
          </w:tcPr>
          <w:p>
            <w:pPr>
              <w:spacing w:after="0" w:line="276" w:lineRule="auto"/>
            </w:pPr>
          </w:p>
        </w:tc>
      </w:tr>
    </w:tbl>
    <w:p/>
    <w:tbl>
      <w:tblPr>
        <w:tblStyle w:val="165"/>
        <w:tblW w:w="8305" w:type="dxa"/>
        <w:tblInd w:w="10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694"/>
        <w:gridCol w:w="1591"/>
        <w:gridCol w:w="856"/>
        <w:gridCol w:w="530"/>
        <w:gridCol w:w="530"/>
        <w:gridCol w:w="530"/>
        <w:gridCol w:w="1794"/>
        <w:gridCol w:w="353"/>
        <w:gridCol w:w="530"/>
        <w:gridCol w:w="530"/>
        <w:gridCol w:w="3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820" w:hRule="atLeast"/>
        </w:trPr>
        <w:tc>
          <w:tcPr>
            <w:tcW w:w="7938" w:type="dxa"/>
            <w:gridSpan w:val="10"/>
            <w:tcBorders>
              <w:top w:val="nil"/>
              <w:left w:val="nil"/>
              <w:bottom w:val="single" w:color="auto" w:sz="4" w:space="0"/>
              <w:right w:val="nil"/>
            </w:tcBorders>
            <w:tcMar>
              <w:top w:w="100" w:type="dxa"/>
              <w:left w:w="100" w:type="dxa"/>
              <w:bottom w:w="100" w:type="dxa"/>
              <w:right w:w="100" w:type="dxa"/>
            </w:tcMar>
          </w:tcPr>
          <w:p>
            <w:pPr>
              <w:jc w:val="center"/>
              <w:rPr>
                <w:b/>
              </w:rPr>
            </w:pPr>
            <w:r>
              <w:rPr>
                <w:b/>
              </w:rPr>
              <w:t>乘客电梯载货电梯季度维护保养工作记录</w:t>
            </w:r>
          </w:p>
        </w:tc>
        <w:tc>
          <w:tcPr>
            <w:tcW w:w="367" w:type="dxa"/>
            <w:tcBorders>
              <w:top w:val="nil"/>
              <w:left w:val="nil"/>
              <w:bottom w:val="nil"/>
              <w:right w:val="nil"/>
            </w:tcBorders>
            <w:tcMar>
              <w:top w:w="100" w:type="dxa"/>
              <w:left w:w="100" w:type="dxa"/>
              <w:bottom w:w="100" w:type="dxa"/>
              <w:right w:w="100" w:type="dxa"/>
            </w:tcMar>
          </w:tcPr>
          <w:p>
            <w:pPr>
              <w:spacing w:after="0" w:line="276" w:lineRule="auto"/>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600" w:hRule="atLeast"/>
        </w:trPr>
        <w:tc>
          <w:tcPr>
            <w:tcW w:w="69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梯号</w:t>
            </w:r>
          </w:p>
        </w:tc>
        <w:tc>
          <w:tcPr>
            <w:tcW w:w="1591"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856"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保养日期</w:t>
            </w:r>
          </w:p>
        </w:tc>
        <w:tc>
          <w:tcPr>
            <w:tcW w:w="1060"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2324"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开始时间</w:t>
            </w:r>
          </w:p>
        </w:tc>
        <w:tc>
          <w:tcPr>
            <w:tcW w:w="1413" w:type="dxa"/>
            <w:gridSpan w:val="3"/>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ab/>
            </w:r>
            <w:r>
              <w:rPr>
                <w:rFonts w:asciiTheme="minorEastAsia" w:hAnsiTheme="minorEastAsia" w:eastAsiaTheme="minorEastAsia"/>
                <w:sz w:val="21"/>
                <w:szCs w:val="21"/>
              </w:rPr>
              <w:t xml:space="preserve">时  </w:t>
            </w:r>
            <w:r>
              <w:rPr>
                <w:rFonts w:asciiTheme="minorEastAsia" w:hAnsiTheme="minorEastAsia" w:eastAsiaTheme="minorEastAsia"/>
                <w:sz w:val="21"/>
                <w:szCs w:val="21"/>
              </w:rPr>
              <w:tab/>
            </w:r>
            <w:r>
              <w:rPr>
                <w:rFonts w:asciiTheme="minorEastAsia" w:hAnsiTheme="minorEastAsia" w:eastAsiaTheme="minorEastAsia"/>
                <w:sz w:val="21"/>
                <w:szCs w:val="21"/>
              </w:rPr>
              <w:t>分</w:t>
            </w:r>
          </w:p>
        </w:tc>
        <w:tc>
          <w:tcPr>
            <w:tcW w:w="367" w:type="dxa"/>
            <w:tcBorders>
              <w:top w:val="nil"/>
              <w:left w:val="single" w:color="auto" w:sz="4" w:space="0"/>
              <w:bottom w:val="nil"/>
              <w:right w:val="nil"/>
            </w:tcBorders>
            <w:tcMar>
              <w:top w:w="100" w:type="dxa"/>
              <w:left w:w="100" w:type="dxa"/>
              <w:bottom w:w="100" w:type="dxa"/>
              <w:right w:w="100" w:type="dxa"/>
            </w:tcMar>
          </w:tcPr>
          <w:p>
            <w:pPr>
              <w:spacing w:after="0" w:line="276" w:lineRule="auto"/>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600" w:hRule="atLeast"/>
        </w:trPr>
        <w:tc>
          <w:tcPr>
            <w:tcW w:w="69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保养人</w:t>
            </w:r>
          </w:p>
        </w:tc>
        <w:tc>
          <w:tcPr>
            <w:tcW w:w="1591"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856"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安装位置</w:t>
            </w:r>
          </w:p>
        </w:tc>
        <w:tc>
          <w:tcPr>
            <w:tcW w:w="1060"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2324"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结束时间</w:t>
            </w:r>
          </w:p>
        </w:tc>
        <w:tc>
          <w:tcPr>
            <w:tcW w:w="1413" w:type="dxa"/>
            <w:gridSpan w:val="3"/>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ab/>
            </w:r>
            <w:r>
              <w:rPr>
                <w:rFonts w:asciiTheme="minorEastAsia" w:hAnsiTheme="minorEastAsia" w:eastAsiaTheme="minorEastAsia"/>
                <w:sz w:val="21"/>
                <w:szCs w:val="21"/>
              </w:rPr>
              <w:t xml:space="preserve">时  </w:t>
            </w:r>
            <w:r>
              <w:rPr>
                <w:rFonts w:asciiTheme="minorEastAsia" w:hAnsiTheme="minorEastAsia" w:eastAsiaTheme="minorEastAsia"/>
                <w:sz w:val="21"/>
                <w:szCs w:val="21"/>
              </w:rPr>
              <w:tab/>
            </w:r>
            <w:r>
              <w:rPr>
                <w:rFonts w:asciiTheme="minorEastAsia" w:hAnsiTheme="minorEastAsia" w:eastAsiaTheme="minorEastAsia"/>
                <w:sz w:val="21"/>
                <w:szCs w:val="21"/>
              </w:rPr>
              <w:t>分</w:t>
            </w:r>
          </w:p>
        </w:tc>
        <w:tc>
          <w:tcPr>
            <w:tcW w:w="367" w:type="dxa"/>
            <w:tcBorders>
              <w:top w:val="nil"/>
              <w:left w:val="single" w:color="auto" w:sz="4" w:space="0"/>
              <w:bottom w:val="nil"/>
              <w:right w:val="nil"/>
            </w:tcBorders>
            <w:tcMar>
              <w:top w:w="100" w:type="dxa"/>
              <w:left w:w="100" w:type="dxa"/>
              <w:bottom w:w="100" w:type="dxa"/>
              <w:right w:w="100" w:type="dxa"/>
            </w:tcMar>
          </w:tcPr>
          <w:p>
            <w:pPr>
              <w:spacing w:after="0" w:line="276" w:lineRule="auto"/>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660" w:hRule="atLeast"/>
        </w:trPr>
        <w:tc>
          <w:tcPr>
            <w:tcW w:w="69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序号</w:t>
            </w:r>
          </w:p>
        </w:tc>
        <w:tc>
          <w:tcPr>
            <w:tcW w:w="2447"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维保项目（内容）</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情况</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备注</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序号</w:t>
            </w:r>
          </w:p>
        </w:tc>
        <w:tc>
          <w:tcPr>
            <w:tcW w:w="2147"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维保项目（内容）</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情况</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备注</w:t>
            </w:r>
          </w:p>
        </w:tc>
        <w:tc>
          <w:tcPr>
            <w:tcW w:w="367" w:type="dxa"/>
            <w:tcBorders>
              <w:top w:val="nil"/>
              <w:left w:val="single" w:color="auto" w:sz="4" w:space="0"/>
              <w:bottom w:val="nil"/>
              <w:right w:val="nil"/>
            </w:tcBorders>
            <w:tcMar>
              <w:top w:w="100" w:type="dxa"/>
              <w:left w:w="100" w:type="dxa"/>
              <w:bottom w:w="100" w:type="dxa"/>
              <w:right w:w="100" w:type="dxa"/>
            </w:tcMar>
          </w:tc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660" w:hRule="atLeast"/>
        </w:trPr>
        <w:tc>
          <w:tcPr>
            <w:tcW w:w="69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w:t>
            </w:r>
          </w:p>
        </w:tc>
        <w:tc>
          <w:tcPr>
            <w:tcW w:w="2447"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减速机润滑油</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22</w:t>
            </w:r>
          </w:p>
        </w:tc>
        <w:tc>
          <w:tcPr>
            <w:tcW w:w="2147"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轿顶检修开关、急停开关</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367" w:type="dxa"/>
            <w:tcBorders>
              <w:top w:val="nil"/>
              <w:left w:val="single" w:color="auto" w:sz="4" w:space="0"/>
              <w:bottom w:val="nil"/>
              <w:right w:val="nil"/>
            </w:tcBorders>
            <w:tcMar>
              <w:top w:w="100" w:type="dxa"/>
              <w:left w:w="100" w:type="dxa"/>
              <w:bottom w:w="100" w:type="dxa"/>
              <w:right w:w="100" w:type="dxa"/>
            </w:tcMar>
          </w:tcPr>
          <w:p/>
        </w:tc>
      </w:tr>
      <w:tr>
        <w:tblPrEx>
          <w:tblLayout w:type="fixed"/>
          <w:tblCellMar>
            <w:top w:w="0" w:type="dxa"/>
            <w:left w:w="0" w:type="dxa"/>
            <w:bottom w:w="0" w:type="dxa"/>
            <w:right w:w="0" w:type="dxa"/>
          </w:tblCellMar>
        </w:tblPrEx>
        <w:trPr>
          <w:trHeight w:val="660" w:hRule="atLeast"/>
        </w:trPr>
        <w:tc>
          <w:tcPr>
            <w:tcW w:w="69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w:t>
            </w:r>
          </w:p>
        </w:tc>
        <w:tc>
          <w:tcPr>
            <w:tcW w:w="2447"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制动衬</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23</w:t>
            </w:r>
          </w:p>
        </w:tc>
        <w:tc>
          <w:tcPr>
            <w:tcW w:w="2147"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导靴上的油杯</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367" w:type="dxa"/>
            <w:tcBorders>
              <w:top w:val="nil"/>
              <w:left w:val="single" w:color="auto" w:sz="4" w:space="0"/>
              <w:bottom w:val="nil"/>
              <w:right w:val="nil"/>
            </w:tcBorders>
            <w:tcMar>
              <w:top w:w="100" w:type="dxa"/>
              <w:left w:w="100" w:type="dxa"/>
              <w:bottom w:w="100" w:type="dxa"/>
              <w:right w:w="100" w:type="dxa"/>
            </w:tcMar>
          </w:tcPr>
          <w:p>
            <w:pPr>
              <w:jc w:val="center"/>
              <w:rPr>
                <w:sz w:val="18"/>
                <w:szCs w:val="18"/>
              </w:rPr>
            </w:pPr>
            <w:r>
              <w:rPr>
                <w:sz w:val="18"/>
                <w:szCs w:val="18"/>
              </w:rPr>
              <w:t>第</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660" w:hRule="atLeast"/>
        </w:trPr>
        <w:tc>
          <w:tcPr>
            <w:tcW w:w="69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w:t>
            </w:r>
          </w:p>
        </w:tc>
        <w:tc>
          <w:tcPr>
            <w:tcW w:w="2447"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位置脉冲发生器</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24</w:t>
            </w:r>
          </w:p>
        </w:tc>
        <w:tc>
          <w:tcPr>
            <w:tcW w:w="2147"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对重块及其压板</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367" w:type="dxa"/>
            <w:tcBorders>
              <w:top w:val="nil"/>
              <w:left w:val="single" w:color="auto" w:sz="4" w:space="0"/>
              <w:bottom w:val="nil"/>
              <w:right w:val="nil"/>
            </w:tcBorders>
            <w:tcMar>
              <w:top w:w="100" w:type="dxa"/>
              <w:left w:w="100" w:type="dxa"/>
              <w:bottom w:w="100" w:type="dxa"/>
              <w:right w:w="100" w:type="dxa"/>
            </w:tcMar>
          </w:tcPr>
          <w:p>
            <w:pPr>
              <w:jc w:val="center"/>
              <w:rPr>
                <w:sz w:val="18"/>
                <w:szCs w:val="18"/>
              </w:rPr>
            </w:pPr>
            <w:r>
              <w:rPr>
                <w:sz w:val="18"/>
                <w:szCs w:val="18"/>
              </w:rPr>
              <w:t>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660" w:hRule="atLeast"/>
        </w:trPr>
        <w:tc>
          <w:tcPr>
            <w:tcW w:w="69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4</w:t>
            </w:r>
          </w:p>
        </w:tc>
        <w:tc>
          <w:tcPr>
            <w:tcW w:w="2447"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选层器动静触点</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25</w:t>
            </w:r>
          </w:p>
        </w:tc>
        <w:tc>
          <w:tcPr>
            <w:tcW w:w="2147"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井道照明</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367" w:type="dxa"/>
            <w:tcBorders>
              <w:top w:val="nil"/>
              <w:left w:val="single" w:color="auto" w:sz="4" w:space="0"/>
              <w:bottom w:val="nil"/>
              <w:right w:val="nil"/>
            </w:tcBorders>
            <w:tcMar>
              <w:top w:w="100" w:type="dxa"/>
              <w:left w:w="100" w:type="dxa"/>
              <w:bottom w:w="100" w:type="dxa"/>
              <w:right w:w="100" w:type="dxa"/>
            </w:tcMar>
          </w:tcPr>
          <w:p>
            <w:pPr>
              <w:jc w:val="center"/>
              <w:rPr>
                <w:sz w:val="18"/>
                <w:szCs w:val="18"/>
              </w:rPr>
            </w:pPr>
            <w:r>
              <w:rPr>
                <w:sz w:val="18"/>
                <w:szCs w:val="18"/>
              </w:rPr>
              <w:t>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660" w:hRule="atLeast"/>
        </w:trPr>
        <w:tc>
          <w:tcPr>
            <w:tcW w:w="69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5</w:t>
            </w:r>
          </w:p>
        </w:tc>
        <w:tc>
          <w:tcPr>
            <w:tcW w:w="2447"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曳引轮槽、曳引钢丝绳</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26</w:t>
            </w:r>
          </w:p>
        </w:tc>
        <w:tc>
          <w:tcPr>
            <w:tcW w:w="2147"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轿厢照明、风扇、应急照明</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367" w:type="dxa"/>
            <w:tcBorders>
              <w:top w:val="nil"/>
              <w:left w:val="single" w:color="auto" w:sz="4" w:space="0"/>
              <w:bottom w:val="nil"/>
              <w:right w:val="nil"/>
            </w:tcBorders>
            <w:tcMar>
              <w:top w:w="100" w:type="dxa"/>
              <w:left w:w="100" w:type="dxa"/>
              <w:bottom w:w="100" w:type="dxa"/>
              <w:right w:w="100" w:type="dxa"/>
            </w:tcMar>
          </w:tc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660" w:hRule="atLeast"/>
        </w:trPr>
        <w:tc>
          <w:tcPr>
            <w:tcW w:w="69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6</w:t>
            </w:r>
          </w:p>
        </w:tc>
        <w:tc>
          <w:tcPr>
            <w:tcW w:w="2447"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限速器轮槽、限速器钢丝绳</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27</w:t>
            </w:r>
          </w:p>
        </w:tc>
        <w:tc>
          <w:tcPr>
            <w:tcW w:w="2147"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轿厢检修开关、急停开关</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367" w:type="dxa"/>
            <w:tcBorders>
              <w:top w:val="nil"/>
              <w:left w:val="single" w:color="auto" w:sz="4" w:space="0"/>
              <w:bottom w:val="nil"/>
              <w:right w:val="nil"/>
            </w:tcBorders>
            <w:tcMar>
              <w:top w:w="100" w:type="dxa"/>
              <w:left w:w="100" w:type="dxa"/>
              <w:bottom w:w="100" w:type="dxa"/>
              <w:right w:w="100" w:type="dxa"/>
            </w:tcMar>
          </w:tcPr>
          <w:p>
            <w:pPr>
              <w:jc w:val="center"/>
              <w:rPr>
                <w:sz w:val="18"/>
                <w:szCs w:val="18"/>
              </w:rPr>
            </w:pPr>
            <w:r>
              <w:rPr>
                <w:sz w:val="18"/>
                <w:szCs w:val="18"/>
              </w:rPr>
              <w:t>公</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660" w:hRule="atLeast"/>
        </w:trPr>
        <w:tc>
          <w:tcPr>
            <w:tcW w:w="69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7</w:t>
            </w:r>
          </w:p>
        </w:tc>
        <w:tc>
          <w:tcPr>
            <w:tcW w:w="2447"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靴衬、滚轮</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28</w:t>
            </w:r>
          </w:p>
        </w:tc>
        <w:tc>
          <w:tcPr>
            <w:tcW w:w="2147"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轿内报警装置、对讲系统</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367" w:type="dxa"/>
            <w:tcBorders>
              <w:top w:val="nil"/>
              <w:left w:val="single" w:color="auto" w:sz="4" w:space="0"/>
              <w:bottom w:val="nil"/>
              <w:right w:val="nil"/>
            </w:tcBorders>
            <w:tcMar>
              <w:top w:w="100" w:type="dxa"/>
              <w:left w:w="100" w:type="dxa"/>
              <w:bottom w:w="100" w:type="dxa"/>
              <w:right w:w="100" w:type="dxa"/>
            </w:tcMar>
          </w:tcPr>
          <w:p>
            <w:pPr>
              <w:jc w:val="center"/>
              <w:rPr>
                <w:sz w:val="18"/>
                <w:szCs w:val="18"/>
              </w:rPr>
            </w:pPr>
            <w:r>
              <w:rPr>
                <w:sz w:val="18"/>
                <w:szCs w:val="18"/>
              </w:rPr>
              <w:t>司</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660" w:hRule="atLeast"/>
        </w:trPr>
        <w:tc>
          <w:tcPr>
            <w:tcW w:w="69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8</w:t>
            </w:r>
          </w:p>
        </w:tc>
        <w:tc>
          <w:tcPr>
            <w:tcW w:w="2447"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验证轿门关闭的电气安全装置</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29</w:t>
            </w:r>
          </w:p>
        </w:tc>
        <w:tc>
          <w:tcPr>
            <w:tcW w:w="2147"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轿内显示、指令按钮</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367" w:type="dxa"/>
            <w:tcBorders>
              <w:top w:val="nil"/>
              <w:left w:val="single" w:color="auto" w:sz="4" w:space="0"/>
              <w:bottom w:val="nil"/>
              <w:right w:val="nil"/>
            </w:tcBorders>
            <w:tcMar>
              <w:top w:w="100" w:type="dxa"/>
              <w:left w:w="100" w:type="dxa"/>
              <w:bottom w:w="100" w:type="dxa"/>
              <w:right w:w="100" w:type="dxa"/>
            </w:tcMar>
          </w:tcPr>
          <w:p>
            <w:pPr>
              <w:jc w:val="center"/>
              <w:rPr>
                <w:sz w:val="18"/>
                <w:szCs w:val="18"/>
              </w:rPr>
            </w:pPr>
            <w:r>
              <w:rPr>
                <w:sz w:val="18"/>
                <w:szCs w:val="18"/>
              </w:rPr>
              <w:t>留</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720" w:hRule="atLeast"/>
        </w:trPr>
        <w:tc>
          <w:tcPr>
            <w:tcW w:w="69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9</w:t>
            </w:r>
          </w:p>
        </w:tc>
        <w:tc>
          <w:tcPr>
            <w:tcW w:w="2447"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层门、轿门系统中传动钢丝绳、链条、胶带</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30</w:t>
            </w:r>
          </w:p>
        </w:tc>
        <w:tc>
          <w:tcPr>
            <w:tcW w:w="2147"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轿门安全装置（安全触板、光幕、光电等）</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367" w:type="dxa"/>
            <w:tcBorders>
              <w:top w:val="nil"/>
              <w:left w:val="single" w:color="auto" w:sz="4" w:space="0"/>
              <w:bottom w:val="nil"/>
              <w:right w:val="nil"/>
            </w:tcBorders>
            <w:tcMar>
              <w:top w:w="100" w:type="dxa"/>
              <w:left w:w="100" w:type="dxa"/>
              <w:bottom w:w="100" w:type="dxa"/>
              <w:right w:w="100" w:type="dxa"/>
            </w:tcMar>
          </w:tcPr>
          <w:p>
            <w:pPr>
              <w:jc w:val="center"/>
              <w:rPr>
                <w:sz w:val="18"/>
                <w:szCs w:val="18"/>
              </w:rPr>
            </w:pPr>
            <w:r>
              <w:rPr>
                <w:sz w:val="18"/>
                <w:szCs w:val="18"/>
              </w:rPr>
              <w:t>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660" w:hRule="atLeast"/>
        </w:trPr>
        <w:tc>
          <w:tcPr>
            <w:tcW w:w="69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10</w:t>
            </w:r>
          </w:p>
        </w:tc>
        <w:tc>
          <w:tcPr>
            <w:tcW w:w="2447"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层门门导靴</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31</w:t>
            </w:r>
          </w:p>
        </w:tc>
        <w:tc>
          <w:tcPr>
            <w:tcW w:w="2147"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轿门门锁电气触点</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367" w:type="dxa"/>
            <w:tcBorders>
              <w:top w:val="nil"/>
              <w:left w:val="single" w:color="auto" w:sz="4" w:space="0"/>
              <w:bottom w:val="nil"/>
              <w:right w:val="nil"/>
            </w:tcBorders>
            <w:tcMar>
              <w:top w:w="100" w:type="dxa"/>
              <w:left w:w="100" w:type="dxa"/>
              <w:bottom w:w="100" w:type="dxa"/>
              <w:right w:w="100" w:type="dxa"/>
            </w:tcMar>
          </w:tc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660" w:hRule="atLeast"/>
        </w:trPr>
        <w:tc>
          <w:tcPr>
            <w:tcW w:w="69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11</w:t>
            </w:r>
          </w:p>
        </w:tc>
        <w:tc>
          <w:tcPr>
            <w:tcW w:w="2447"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消防开关</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32</w:t>
            </w:r>
          </w:p>
        </w:tc>
        <w:tc>
          <w:tcPr>
            <w:tcW w:w="2147"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轿门动行</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367" w:type="dxa"/>
            <w:tcBorders>
              <w:top w:val="nil"/>
              <w:left w:val="single" w:color="auto" w:sz="4" w:space="0"/>
              <w:bottom w:val="nil"/>
              <w:right w:val="nil"/>
            </w:tcBorders>
            <w:tcMar>
              <w:top w:w="100" w:type="dxa"/>
              <w:left w:w="100" w:type="dxa"/>
              <w:bottom w:w="100" w:type="dxa"/>
              <w:right w:w="100" w:type="dxa"/>
            </w:tcMar>
          </w:tc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660" w:hRule="atLeast"/>
        </w:trPr>
        <w:tc>
          <w:tcPr>
            <w:tcW w:w="69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12</w:t>
            </w:r>
          </w:p>
        </w:tc>
        <w:tc>
          <w:tcPr>
            <w:tcW w:w="2447"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耗能缓冲器</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33</w:t>
            </w:r>
          </w:p>
        </w:tc>
        <w:tc>
          <w:tcPr>
            <w:tcW w:w="2147"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轿厢平层精度</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367" w:type="dxa"/>
            <w:tcBorders>
              <w:top w:val="nil"/>
              <w:left w:val="single" w:color="auto" w:sz="4" w:space="0"/>
              <w:bottom w:val="nil"/>
              <w:right w:val="nil"/>
            </w:tcBorders>
            <w:tcMar>
              <w:top w:w="100" w:type="dxa"/>
              <w:left w:w="100" w:type="dxa"/>
              <w:bottom w:w="100" w:type="dxa"/>
              <w:right w:w="100" w:type="dxa"/>
            </w:tcMar>
          </w:tc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680" w:hRule="atLeast"/>
        </w:trPr>
        <w:tc>
          <w:tcPr>
            <w:tcW w:w="69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13</w:t>
            </w:r>
          </w:p>
        </w:tc>
        <w:tc>
          <w:tcPr>
            <w:tcW w:w="2447"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限速器张紧轮装置和电气安全装置</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34</w:t>
            </w:r>
          </w:p>
        </w:tc>
        <w:tc>
          <w:tcPr>
            <w:tcW w:w="2147"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层站召唤、层楼显示</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367" w:type="dxa"/>
            <w:tcBorders>
              <w:top w:val="nil"/>
              <w:left w:val="single" w:color="auto" w:sz="4" w:space="0"/>
              <w:bottom w:val="nil"/>
              <w:right w:val="nil"/>
            </w:tcBorders>
            <w:tcMar>
              <w:top w:w="100" w:type="dxa"/>
              <w:left w:w="100" w:type="dxa"/>
              <w:bottom w:w="100" w:type="dxa"/>
              <w:right w:w="100" w:type="dxa"/>
            </w:tcMar>
          </w:tc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660" w:hRule="atLeast"/>
        </w:trPr>
        <w:tc>
          <w:tcPr>
            <w:tcW w:w="69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14</w:t>
            </w:r>
          </w:p>
        </w:tc>
        <w:tc>
          <w:tcPr>
            <w:tcW w:w="2447"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机房、滑轮间环境</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35</w:t>
            </w:r>
          </w:p>
        </w:tc>
        <w:tc>
          <w:tcPr>
            <w:tcW w:w="2147"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层门地坎</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367" w:type="dxa"/>
            <w:tcBorders>
              <w:top w:val="nil"/>
              <w:left w:val="single" w:color="auto" w:sz="4" w:space="0"/>
              <w:bottom w:val="nil"/>
              <w:right w:val="nil"/>
            </w:tcBorders>
            <w:tcMar>
              <w:top w:w="100" w:type="dxa"/>
              <w:left w:w="100" w:type="dxa"/>
              <w:bottom w:w="100" w:type="dxa"/>
              <w:right w:w="100" w:type="dxa"/>
            </w:tcMar>
          </w:tc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660" w:hRule="atLeast"/>
        </w:trPr>
        <w:tc>
          <w:tcPr>
            <w:tcW w:w="69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15</w:t>
            </w:r>
          </w:p>
        </w:tc>
        <w:tc>
          <w:tcPr>
            <w:tcW w:w="2447"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手动紧急操作装置</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36</w:t>
            </w:r>
          </w:p>
        </w:tc>
        <w:tc>
          <w:tcPr>
            <w:tcW w:w="2147"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层门自动关门装置</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367" w:type="dxa"/>
            <w:tcBorders>
              <w:top w:val="nil"/>
              <w:left w:val="single" w:color="auto" w:sz="4" w:space="0"/>
              <w:bottom w:val="nil"/>
              <w:right w:val="nil"/>
            </w:tcBorders>
            <w:tcMar>
              <w:top w:w="100" w:type="dxa"/>
              <w:left w:w="100" w:type="dxa"/>
              <w:bottom w:w="100" w:type="dxa"/>
              <w:right w:w="100" w:type="dxa"/>
            </w:tcMar>
          </w:tc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660" w:hRule="atLeast"/>
        </w:trPr>
        <w:tc>
          <w:tcPr>
            <w:tcW w:w="69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16</w:t>
            </w:r>
          </w:p>
        </w:tc>
        <w:tc>
          <w:tcPr>
            <w:tcW w:w="2447"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曳引机</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37</w:t>
            </w:r>
          </w:p>
        </w:tc>
        <w:tc>
          <w:tcPr>
            <w:tcW w:w="2147"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层门门锁自动复位</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367" w:type="dxa"/>
            <w:tcBorders>
              <w:top w:val="nil"/>
              <w:left w:val="single" w:color="auto" w:sz="4" w:space="0"/>
              <w:bottom w:val="nil"/>
              <w:right w:val="nil"/>
            </w:tcBorders>
            <w:tcMar>
              <w:top w:w="100" w:type="dxa"/>
              <w:left w:w="100" w:type="dxa"/>
              <w:bottom w:w="100" w:type="dxa"/>
              <w:right w:w="100" w:type="dxa"/>
            </w:tcMar>
          </w:tc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660" w:hRule="atLeast"/>
        </w:trPr>
        <w:tc>
          <w:tcPr>
            <w:tcW w:w="69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17</w:t>
            </w:r>
          </w:p>
        </w:tc>
        <w:tc>
          <w:tcPr>
            <w:tcW w:w="2447"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制动器各销轴部位</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38</w:t>
            </w:r>
          </w:p>
        </w:tc>
        <w:tc>
          <w:tcPr>
            <w:tcW w:w="2147"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层门门锁电气触点</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367" w:type="dxa"/>
            <w:tcBorders>
              <w:top w:val="nil"/>
              <w:left w:val="single" w:color="auto" w:sz="4" w:space="0"/>
              <w:bottom w:val="nil"/>
              <w:right w:val="nil"/>
            </w:tcBorders>
            <w:tcMar>
              <w:top w:w="100" w:type="dxa"/>
              <w:left w:w="100" w:type="dxa"/>
              <w:bottom w:w="100" w:type="dxa"/>
              <w:right w:w="100" w:type="dxa"/>
            </w:tcMar>
          </w:tc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660" w:hRule="atLeast"/>
        </w:trPr>
        <w:tc>
          <w:tcPr>
            <w:tcW w:w="69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18</w:t>
            </w:r>
          </w:p>
        </w:tc>
        <w:tc>
          <w:tcPr>
            <w:tcW w:w="2447"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制动器间隙</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39</w:t>
            </w:r>
          </w:p>
        </w:tc>
        <w:tc>
          <w:tcPr>
            <w:tcW w:w="2147"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层门锁紧元件啮合长度</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367" w:type="dxa"/>
            <w:tcBorders>
              <w:top w:val="nil"/>
              <w:left w:val="single" w:color="auto" w:sz="4" w:space="0"/>
              <w:bottom w:val="nil"/>
              <w:right w:val="nil"/>
            </w:tcBorders>
            <w:tcMar>
              <w:top w:w="100" w:type="dxa"/>
              <w:left w:w="100" w:type="dxa"/>
              <w:bottom w:w="100" w:type="dxa"/>
              <w:right w:w="100" w:type="dxa"/>
            </w:tcMar>
          </w:tc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660" w:hRule="atLeast"/>
        </w:trPr>
        <w:tc>
          <w:tcPr>
            <w:tcW w:w="69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19</w:t>
            </w:r>
          </w:p>
        </w:tc>
        <w:tc>
          <w:tcPr>
            <w:tcW w:w="2447"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编码器</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40</w:t>
            </w:r>
          </w:p>
        </w:tc>
        <w:tc>
          <w:tcPr>
            <w:tcW w:w="2147"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底坑环境</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367" w:type="dxa"/>
            <w:tcBorders>
              <w:top w:val="nil"/>
              <w:left w:val="single" w:color="auto" w:sz="4" w:space="0"/>
              <w:bottom w:val="nil"/>
              <w:right w:val="nil"/>
            </w:tcBorders>
            <w:tcMar>
              <w:top w:w="100" w:type="dxa"/>
              <w:left w:w="100" w:type="dxa"/>
              <w:bottom w:w="100" w:type="dxa"/>
              <w:right w:w="100" w:type="dxa"/>
            </w:tcMar>
          </w:tc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660" w:hRule="atLeast"/>
        </w:trPr>
        <w:tc>
          <w:tcPr>
            <w:tcW w:w="69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20</w:t>
            </w:r>
          </w:p>
        </w:tc>
        <w:tc>
          <w:tcPr>
            <w:tcW w:w="2447"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限速器各销轴部位</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41</w:t>
            </w:r>
          </w:p>
        </w:tc>
        <w:tc>
          <w:tcPr>
            <w:tcW w:w="2147"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底坑急停开关</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367" w:type="dxa"/>
            <w:tcBorders>
              <w:top w:val="nil"/>
              <w:left w:val="single" w:color="auto" w:sz="4" w:space="0"/>
              <w:bottom w:val="nil"/>
              <w:right w:val="nil"/>
            </w:tcBorders>
            <w:tcMar>
              <w:top w:w="100" w:type="dxa"/>
              <w:left w:w="100" w:type="dxa"/>
              <w:bottom w:w="100" w:type="dxa"/>
              <w:right w:w="100" w:type="dxa"/>
            </w:tcMar>
          </w:tc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660" w:hRule="atLeast"/>
        </w:trPr>
        <w:tc>
          <w:tcPr>
            <w:tcW w:w="69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21</w:t>
            </w:r>
          </w:p>
        </w:tc>
        <w:tc>
          <w:tcPr>
            <w:tcW w:w="2447"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轿顶</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2147"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367" w:type="dxa"/>
            <w:tcBorders>
              <w:top w:val="nil"/>
              <w:left w:val="single" w:color="auto" w:sz="4" w:space="0"/>
              <w:bottom w:val="nil"/>
              <w:right w:val="nil"/>
            </w:tcBorders>
            <w:tcMar>
              <w:top w:w="100" w:type="dxa"/>
              <w:left w:w="100" w:type="dxa"/>
              <w:bottom w:w="100" w:type="dxa"/>
              <w:right w:w="100" w:type="dxa"/>
            </w:tcMar>
          </w:tc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860" w:hRule="atLeast"/>
        </w:trPr>
        <w:tc>
          <w:tcPr>
            <w:tcW w:w="69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用户</w:t>
            </w:r>
          </w:p>
        </w:tc>
        <w:tc>
          <w:tcPr>
            <w:tcW w:w="2447" w:type="dxa"/>
            <w:gridSpan w:val="2"/>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□好  □较好  □一般  □差</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179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353"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53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367" w:type="dxa"/>
            <w:tcBorders>
              <w:top w:val="nil"/>
              <w:left w:val="single" w:color="auto" w:sz="4" w:space="0"/>
              <w:bottom w:val="nil"/>
              <w:right w:val="nil"/>
            </w:tcBorders>
            <w:tcMar>
              <w:top w:w="100" w:type="dxa"/>
              <w:left w:w="100" w:type="dxa"/>
              <w:bottom w:w="100" w:type="dxa"/>
              <w:right w:w="100" w:type="dxa"/>
            </w:tcMar>
          </w:tc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980" w:hRule="atLeast"/>
        </w:trPr>
        <w:tc>
          <w:tcPr>
            <w:tcW w:w="69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评语</w:t>
            </w:r>
          </w:p>
        </w:tc>
        <w:tc>
          <w:tcPr>
            <w:tcW w:w="1591"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856"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　</w:t>
            </w:r>
          </w:p>
        </w:tc>
        <w:tc>
          <w:tcPr>
            <w:tcW w:w="4797" w:type="dxa"/>
            <w:gridSpan w:val="7"/>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xml:space="preserve">用户签字：    </w:t>
            </w:r>
            <w:r>
              <w:rPr>
                <w:rFonts w:asciiTheme="minorEastAsia" w:hAnsiTheme="minorEastAsia" w:eastAsiaTheme="minorEastAsia"/>
                <w:sz w:val="21"/>
                <w:szCs w:val="21"/>
              </w:rPr>
              <w:tab/>
            </w:r>
            <w:r>
              <w:rPr>
                <w:rFonts w:asciiTheme="minorEastAsia" w:hAnsiTheme="minorEastAsia" w:eastAsiaTheme="minorEastAsia"/>
                <w:sz w:val="21"/>
                <w:szCs w:val="21"/>
              </w:rPr>
              <w:t>年</w:t>
            </w:r>
            <w:r>
              <w:rPr>
                <w:rFonts w:asciiTheme="minorEastAsia" w:hAnsiTheme="minorEastAsia" w:eastAsiaTheme="minorEastAsia"/>
                <w:sz w:val="21"/>
                <w:szCs w:val="21"/>
              </w:rPr>
              <w:tab/>
            </w:r>
            <w:r>
              <w:rPr>
                <w:rFonts w:asciiTheme="minorEastAsia" w:hAnsiTheme="minorEastAsia" w:eastAsiaTheme="minorEastAsia"/>
                <w:sz w:val="21"/>
                <w:szCs w:val="21"/>
              </w:rPr>
              <w:t xml:space="preserve">月 </w:t>
            </w:r>
            <w:r>
              <w:rPr>
                <w:rFonts w:asciiTheme="minorEastAsia" w:hAnsiTheme="minorEastAsia" w:eastAsiaTheme="minorEastAsia"/>
                <w:sz w:val="21"/>
                <w:szCs w:val="21"/>
              </w:rPr>
              <w:tab/>
            </w:r>
            <w:r>
              <w:rPr>
                <w:rFonts w:asciiTheme="minorEastAsia" w:hAnsiTheme="minorEastAsia" w:eastAsiaTheme="minorEastAsia"/>
                <w:sz w:val="21"/>
                <w:szCs w:val="21"/>
              </w:rPr>
              <w:t>日</w:t>
            </w:r>
          </w:p>
        </w:tc>
        <w:tc>
          <w:tcPr>
            <w:tcW w:w="367" w:type="dxa"/>
            <w:tcBorders>
              <w:top w:val="nil"/>
              <w:left w:val="single" w:color="auto" w:sz="4" w:space="0"/>
              <w:bottom w:val="nil"/>
              <w:right w:val="nil"/>
            </w:tcBorders>
            <w:tcMar>
              <w:top w:w="100" w:type="dxa"/>
              <w:left w:w="100" w:type="dxa"/>
              <w:bottom w:w="100" w:type="dxa"/>
              <w:right w:w="100" w:type="dxa"/>
            </w:tcMar>
          </w:tcPr>
          <w:p>
            <w:pPr>
              <w:spacing w:after="0" w:line="276" w:lineRule="auto"/>
            </w:pPr>
          </w:p>
        </w:tc>
      </w:tr>
    </w:tbl>
    <w:p/>
    <w:p>
      <w:pPr>
        <w:rPr>
          <w:b/>
        </w:rPr>
      </w:pPr>
      <w:bookmarkStart w:id="619" w:name="_xpvwlwxz8ty" w:colFirst="0" w:colLast="0"/>
      <w:bookmarkEnd w:id="619"/>
      <w:r>
        <w:rPr>
          <w:b/>
        </w:rPr>
        <w:t>资源14：特种设备安装改造维修告知书</w:t>
      </w:r>
    </w:p>
    <w:p>
      <w:pPr>
        <w:jc w:val="center"/>
        <w:rPr>
          <w:b/>
        </w:rPr>
      </w:pPr>
      <w:r>
        <w:rPr>
          <w:b/>
        </w:rPr>
        <w:t>特种设备安装改造维修告知书</w:t>
      </w:r>
    </w:p>
    <w:p>
      <w:r>
        <w:t>施工单位：</w:t>
      </w:r>
      <w:r>
        <w:rPr>
          <w:u w:val="single"/>
        </w:rPr>
        <w:t xml:space="preserve">  电梯有限公司  （</w:t>
      </w:r>
      <w:r>
        <w:t>加盖公章）</w:t>
      </w:r>
      <w:r>
        <w:tab/>
      </w:r>
    </w:p>
    <w:p>
      <w:pPr>
        <w:rPr>
          <w:u w:val="single"/>
        </w:rPr>
      </w:pPr>
      <w:r>
        <w:t>告知书编号：</w:t>
      </w:r>
      <w:r>
        <w:rPr>
          <w:u w:val="single"/>
        </w:rPr>
        <w:t xml:space="preserve">  XOK687832014        </w:t>
      </w:r>
    </w:p>
    <w:tbl>
      <w:tblPr>
        <w:tblStyle w:val="166"/>
        <w:tblW w:w="8305" w:type="dxa"/>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573"/>
        <w:gridCol w:w="1182"/>
        <w:gridCol w:w="1105"/>
        <w:gridCol w:w="712"/>
        <w:gridCol w:w="1040"/>
        <w:gridCol w:w="374"/>
        <w:gridCol w:w="766"/>
        <w:gridCol w:w="15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80" w:hRule="atLeast"/>
        </w:trPr>
        <w:tc>
          <w:tcPr>
            <w:tcW w:w="1573"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设备名称</w:t>
            </w:r>
          </w:p>
        </w:tc>
        <w:tc>
          <w:tcPr>
            <w:tcW w:w="2999" w:type="dxa"/>
            <w:gridSpan w:val="3"/>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客梯</w:t>
            </w:r>
          </w:p>
        </w:tc>
        <w:tc>
          <w:tcPr>
            <w:tcW w:w="1414" w:type="dxa"/>
            <w:gridSpan w:val="2"/>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型号（参数）</w:t>
            </w:r>
          </w:p>
        </w:tc>
        <w:tc>
          <w:tcPr>
            <w:tcW w:w="2319" w:type="dxa"/>
            <w:gridSpan w:val="2"/>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XO-TOF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15" w:hRule="atLeast"/>
        </w:trPr>
        <w:tc>
          <w:tcPr>
            <w:tcW w:w="1573"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设备代码</w:t>
            </w:r>
          </w:p>
        </w:tc>
        <w:tc>
          <w:tcPr>
            <w:tcW w:w="2999" w:type="dxa"/>
            <w:gridSpan w:val="3"/>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c>
          <w:tcPr>
            <w:tcW w:w="1414" w:type="dxa"/>
            <w:gridSpan w:val="2"/>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制造编号</w:t>
            </w:r>
          </w:p>
        </w:tc>
        <w:tc>
          <w:tcPr>
            <w:tcW w:w="2319" w:type="dxa"/>
            <w:gridSpan w:val="2"/>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XOK68783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80" w:hRule="atLeast"/>
        </w:trPr>
        <w:tc>
          <w:tcPr>
            <w:tcW w:w="1573"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设备制造单位全称</w:t>
            </w:r>
          </w:p>
        </w:tc>
        <w:tc>
          <w:tcPr>
            <w:tcW w:w="2999" w:type="dxa"/>
            <w:gridSpan w:val="3"/>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电梯有限公司</w:t>
            </w:r>
          </w:p>
        </w:tc>
        <w:tc>
          <w:tcPr>
            <w:tcW w:w="1414" w:type="dxa"/>
            <w:gridSpan w:val="2"/>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制造许可</w:t>
            </w:r>
          </w:p>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证编号</w:t>
            </w:r>
          </w:p>
        </w:tc>
        <w:tc>
          <w:tcPr>
            <w:tcW w:w="2319" w:type="dxa"/>
            <w:gridSpan w:val="2"/>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TS2310186-2015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06" w:hRule="atLeast"/>
        </w:trPr>
        <w:tc>
          <w:tcPr>
            <w:tcW w:w="1573"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设备安装地点</w:t>
            </w:r>
          </w:p>
        </w:tc>
        <w:tc>
          <w:tcPr>
            <w:tcW w:w="2999" w:type="dxa"/>
            <w:gridSpan w:val="3"/>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c>
          <w:tcPr>
            <w:tcW w:w="1414" w:type="dxa"/>
            <w:gridSpan w:val="2"/>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安装改造</w:t>
            </w:r>
          </w:p>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维修日期</w:t>
            </w:r>
          </w:p>
        </w:tc>
        <w:tc>
          <w:tcPr>
            <w:tcW w:w="2319" w:type="dxa"/>
            <w:gridSpan w:val="2"/>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89" w:hRule="atLeast"/>
        </w:trPr>
        <w:tc>
          <w:tcPr>
            <w:tcW w:w="1573"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施工单位全称</w:t>
            </w:r>
          </w:p>
        </w:tc>
        <w:tc>
          <w:tcPr>
            <w:tcW w:w="6732" w:type="dxa"/>
            <w:gridSpan w:val="7"/>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电梯有限公司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064" w:hRule="atLeast"/>
        </w:trPr>
        <w:tc>
          <w:tcPr>
            <w:tcW w:w="1573"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施工类别</w:t>
            </w:r>
          </w:p>
        </w:tc>
        <w:tc>
          <w:tcPr>
            <w:tcW w:w="1182"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安装■</w:t>
            </w:r>
          </w:p>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改造□</w:t>
            </w:r>
          </w:p>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维修□</w:t>
            </w:r>
          </w:p>
        </w:tc>
        <w:tc>
          <w:tcPr>
            <w:tcW w:w="110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许可证</w:t>
            </w:r>
          </w:p>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编  号</w:t>
            </w:r>
          </w:p>
        </w:tc>
        <w:tc>
          <w:tcPr>
            <w:tcW w:w="1752" w:type="dxa"/>
            <w:gridSpan w:val="2"/>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TS3333332-2014</w:t>
            </w:r>
          </w:p>
        </w:tc>
        <w:tc>
          <w:tcPr>
            <w:tcW w:w="1140" w:type="dxa"/>
            <w:gridSpan w:val="2"/>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许可证</w:t>
            </w:r>
          </w:p>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有效期</w:t>
            </w:r>
          </w:p>
        </w:tc>
        <w:tc>
          <w:tcPr>
            <w:tcW w:w="1553"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780" w:hRule="atLeast"/>
        </w:trPr>
        <w:tc>
          <w:tcPr>
            <w:tcW w:w="1573" w:type="dxa"/>
            <w:vMerge w:val="restart"/>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联系人</w:t>
            </w:r>
          </w:p>
        </w:tc>
        <w:tc>
          <w:tcPr>
            <w:tcW w:w="1182" w:type="dxa"/>
            <w:vMerge w:val="restart"/>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c>
          <w:tcPr>
            <w:tcW w:w="110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固定电话</w:t>
            </w:r>
          </w:p>
        </w:tc>
        <w:tc>
          <w:tcPr>
            <w:tcW w:w="1752" w:type="dxa"/>
            <w:gridSpan w:val="2"/>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c>
          <w:tcPr>
            <w:tcW w:w="1140" w:type="dxa"/>
            <w:gridSpan w:val="2"/>
            <w:vMerge w:val="restart"/>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传真</w:t>
            </w:r>
          </w:p>
        </w:tc>
        <w:tc>
          <w:tcPr>
            <w:tcW w:w="1553" w:type="dxa"/>
            <w:vMerge w:val="restart"/>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760" w:hRule="atLeast"/>
        </w:trPr>
        <w:tc>
          <w:tcPr>
            <w:tcW w:w="1573" w:type="dxa"/>
            <w:vMerge w:val="continue"/>
            <w:tcMar>
              <w:top w:w="100" w:type="dxa"/>
              <w:left w:w="100" w:type="dxa"/>
              <w:bottom w:w="100" w:type="dxa"/>
              <w:right w:w="100" w:type="dxa"/>
            </w:tcMar>
          </w:tcPr>
          <w:p>
            <w:pPr>
              <w:spacing w:after="0" w:line="240" w:lineRule="auto"/>
              <w:rPr>
                <w:rFonts w:asciiTheme="minorEastAsia" w:hAnsiTheme="minorEastAsia" w:eastAsiaTheme="minorEastAsia"/>
                <w:sz w:val="21"/>
                <w:szCs w:val="21"/>
              </w:rPr>
            </w:pPr>
          </w:p>
        </w:tc>
        <w:tc>
          <w:tcPr>
            <w:tcW w:w="1182" w:type="dxa"/>
            <w:vMerge w:val="continue"/>
            <w:tcMar>
              <w:top w:w="100" w:type="dxa"/>
              <w:left w:w="100" w:type="dxa"/>
              <w:bottom w:w="100" w:type="dxa"/>
              <w:right w:w="100" w:type="dxa"/>
            </w:tcMar>
          </w:tcPr>
          <w:p>
            <w:pPr>
              <w:spacing w:after="0" w:line="240" w:lineRule="auto"/>
              <w:rPr>
                <w:rFonts w:asciiTheme="minorEastAsia" w:hAnsiTheme="minorEastAsia" w:eastAsiaTheme="minorEastAsia"/>
                <w:sz w:val="21"/>
                <w:szCs w:val="21"/>
              </w:rPr>
            </w:pPr>
          </w:p>
        </w:tc>
        <w:tc>
          <w:tcPr>
            <w:tcW w:w="110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移动电话</w:t>
            </w:r>
          </w:p>
        </w:tc>
        <w:tc>
          <w:tcPr>
            <w:tcW w:w="1752" w:type="dxa"/>
            <w:gridSpan w:val="2"/>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c>
          <w:tcPr>
            <w:tcW w:w="1140" w:type="dxa"/>
            <w:gridSpan w:val="2"/>
            <w:vMerge w:val="continue"/>
            <w:tcMar>
              <w:top w:w="100" w:type="dxa"/>
              <w:left w:w="100" w:type="dxa"/>
              <w:bottom w:w="100" w:type="dxa"/>
              <w:right w:w="100" w:type="dxa"/>
            </w:tcMar>
          </w:tcPr>
          <w:p>
            <w:pPr>
              <w:spacing w:after="0" w:line="240" w:lineRule="auto"/>
              <w:rPr>
                <w:rFonts w:asciiTheme="minorEastAsia" w:hAnsiTheme="minorEastAsia" w:eastAsiaTheme="minorEastAsia"/>
                <w:sz w:val="21"/>
                <w:szCs w:val="21"/>
              </w:rPr>
            </w:pPr>
          </w:p>
        </w:tc>
        <w:tc>
          <w:tcPr>
            <w:tcW w:w="1553" w:type="dxa"/>
            <w:vMerge w:val="continue"/>
            <w:tcMar>
              <w:top w:w="100" w:type="dxa"/>
              <w:left w:w="100" w:type="dxa"/>
              <w:bottom w:w="100" w:type="dxa"/>
              <w:right w:w="100" w:type="dxa"/>
            </w:tcMar>
          </w:tcPr>
          <w:p>
            <w:pPr>
              <w:spacing w:after="0" w:line="240" w:lineRule="auto"/>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245" w:hRule="atLeast"/>
        </w:trPr>
        <w:tc>
          <w:tcPr>
            <w:tcW w:w="1573"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地址</w:t>
            </w:r>
          </w:p>
        </w:tc>
        <w:tc>
          <w:tcPr>
            <w:tcW w:w="4039" w:type="dxa"/>
            <w:gridSpan w:val="4"/>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c>
          <w:tcPr>
            <w:tcW w:w="1140" w:type="dxa"/>
            <w:gridSpan w:val="2"/>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邮编</w:t>
            </w:r>
          </w:p>
        </w:tc>
        <w:tc>
          <w:tcPr>
            <w:tcW w:w="1553"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78" w:hRule="atLeast"/>
        </w:trPr>
        <w:tc>
          <w:tcPr>
            <w:tcW w:w="1573"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使用单位全称</w:t>
            </w:r>
          </w:p>
        </w:tc>
        <w:tc>
          <w:tcPr>
            <w:tcW w:w="6732" w:type="dxa"/>
            <w:gridSpan w:val="7"/>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00" w:hRule="atLeast"/>
        </w:trPr>
        <w:tc>
          <w:tcPr>
            <w:tcW w:w="1573"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联系人</w:t>
            </w:r>
          </w:p>
        </w:tc>
        <w:tc>
          <w:tcPr>
            <w:tcW w:w="1182"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c>
          <w:tcPr>
            <w:tcW w:w="110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电话</w:t>
            </w:r>
          </w:p>
        </w:tc>
        <w:tc>
          <w:tcPr>
            <w:tcW w:w="2126" w:type="dxa"/>
            <w:gridSpan w:val="3"/>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c>
          <w:tcPr>
            <w:tcW w:w="766"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传真</w:t>
            </w:r>
          </w:p>
        </w:tc>
        <w:tc>
          <w:tcPr>
            <w:tcW w:w="1553"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4" w:hRule="atLeast"/>
        </w:trPr>
        <w:tc>
          <w:tcPr>
            <w:tcW w:w="1573"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地址</w:t>
            </w:r>
          </w:p>
        </w:tc>
        <w:tc>
          <w:tcPr>
            <w:tcW w:w="4413" w:type="dxa"/>
            <w:gridSpan w:val="5"/>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c>
          <w:tcPr>
            <w:tcW w:w="766"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邮编</w:t>
            </w:r>
          </w:p>
        </w:tc>
        <w:tc>
          <w:tcPr>
            <w:tcW w:w="1553"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200" w:hRule="atLeast"/>
        </w:trPr>
        <w:tc>
          <w:tcPr>
            <w:tcW w:w="1573"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p>
        </w:tc>
        <w:tc>
          <w:tcPr>
            <w:tcW w:w="1182" w:type="dxa"/>
            <w:tcMar>
              <w:top w:w="100" w:type="dxa"/>
              <w:left w:w="100" w:type="dxa"/>
              <w:bottom w:w="100" w:type="dxa"/>
              <w:right w:w="100" w:type="dxa"/>
            </w:tcMar>
          </w:tcPr>
          <w:p>
            <w:pPr>
              <w:spacing w:after="0" w:line="240" w:lineRule="auto"/>
              <w:rPr>
                <w:rFonts w:asciiTheme="minorEastAsia" w:hAnsiTheme="minorEastAsia" w:eastAsiaTheme="minorEastAsia"/>
                <w:sz w:val="21"/>
                <w:szCs w:val="21"/>
              </w:rPr>
            </w:pPr>
          </w:p>
        </w:tc>
        <w:tc>
          <w:tcPr>
            <w:tcW w:w="1105" w:type="dxa"/>
            <w:tcMar>
              <w:top w:w="100" w:type="dxa"/>
              <w:left w:w="100" w:type="dxa"/>
              <w:bottom w:w="100" w:type="dxa"/>
              <w:right w:w="100" w:type="dxa"/>
            </w:tcMar>
          </w:tcPr>
          <w:p>
            <w:pPr>
              <w:spacing w:after="0" w:line="240" w:lineRule="auto"/>
              <w:rPr>
                <w:rFonts w:asciiTheme="minorEastAsia" w:hAnsiTheme="minorEastAsia" w:eastAsiaTheme="minorEastAsia"/>
                <w:sz w:val="21"/>
                <w:szCs w:val="21"/>
              </w:rPr>
            </w:pPr>
          </w:p>
        </w:tc>
        <w:tc>
          <w:tcPr>
            <w:tcW w:w="712" w:type="dxa"/>
            <w:tcMar>
              <w:top w:w="100" w:type="dxa"/>
              <w:left w:w="100" w:type="dxa"/>
              <w:bottom w:w="100" w:type="dxa"/>
              <w:right w:w="100" w:type="dxa"/>
            </w:tcMar>
          </w:tcPr>
          <w:p>
            <w:pPr>
              <w:spacing w:after="0" w:line="240" w:lineRule="auto"/>
              <w:rPr>
                <w:rFonts w:asciiTheme="minorEastAsia" w:hAnsiTheme="minorEastAsia" w:eastAsiaTheme="minorEastAsia"/>
                <w:sz w:val="21"/>
                <w:szCs w:val="21"/>
              </w:rPr>
            </w:pPr>
          </w:p>
        </w:tc>
        <w:tc>
          <w:tcPr>
            <w:tcW w:w="1040" w:type="dxa"/>
            <w:tcMar>
              <w:top w:w="100" w:type="dxa"/>
              <w:left w:w="100" w:type="dxa"/>
              <w:bottom w:w="100" w:type="dxa"/>
              <w:right w:w="100" w:type="dxa"/>
            </w:tcMar>
          </w:tcPr>
          <w:p>
            <w:pPr>
              <w:spacing w:after="0" w:line="240" w:lineRule="auto"/>
              <w:rPr>
                <w:rFonts w:asciiTheme="minorEastAsia" w:hAnsiTheme="minorEastAsia" w:eastAsiaTheme="minorEastAsia"/>
                <w:sz w:val="21"/>
                <w:szCs w:val="21"/>
              </w:rPr>
            </w:pPr>
          </w:p>
        </w:tc>
        <w:tc>
          <w:tcPr>
            <w:tcW w:w="374" w:type="dxa"/>
            <w:tcMar>
              <w:top w:w="100" w:type="dxa"/>
              <w:left w:w="100" w:type="dxa"/>
              <w:bottom w:w="100" w:type="dxa"/>
              <w:right w:w="100" w:type="dxa"/>
            </w:tcMar>
          </w:tcPr>
          <w:p>
            <w:pPr>
              <w:spacing w:after="0" w:line="240" w:lineRule="auto"/>
              <w:rPr>
                <w:rFonts w:asciiTheme="minorEastAsia" w:hAnsiTheme="minorEastAsia" w:eastAsiaTheme="minorEastAsia"/>
                <w:sz w:val="21"/>
                <w:szCs w:val="21"/>
              </w:rPr>
            </w:pPr>
          </w:p>
        </w:tc>
        <w:tc>
          <w:tcPr>
            <w:tcW w:w="766" w:type="dxa"/>
            <w:tcMar>
              <w:top w:w="100" w:type="dxa"/>
              <w:left w:w="100" w:type="dxa"/>
              <w:bottom w:w="100" w:type="dxa"/>
              <w:right w:w="100" w:type="dxa"/>
            </w:tcMar>
          </w:tcPr>
          <w:p>
            <w:pPr>
              <w:spacing w:after="0" w:line="240" w:lineRule="auto"/>
              <w:rPr>
                <w:rFonts w:asciiTheme="minorEastAsia" w:hAnsiTheme="minorEastAsia" w:eastAsiaTheme="minorEastAsia"/>
                <w:sz w:val="21"/>
                <w:szCs w:val="21"/>
              </w:rPr>
            </w:pPr>
          </w:p>
        </w:tc>
        <w:tc>
          <w:tcPr>
            <w:tcW w:w="1553" w:type="dxa"/>
            <w:tcMar>
              <w:top w:w="100" w:type="dxa"/>
              <w:left w:w="100" w:type="dxa"/>
              <w:bottom w:w="100" w:type="dxa"/>
              <w:right w:w="100" w:type="dxa"/>
            </w:tcMar>
          </w:tcPr>
          <w:p>
            <w:pPr>
              <w:spacing w:after="0" w:line="240" w:lineRule="auto"/>
              <w:rPr>
                <w:rFonts w:asciiTheme="minorEastAsia" w:hAnsiTheme="minorEastAsia" w:eastAsiaTheme="minorEastAsia"/>
                <w:sz w:val="21"/>
                <w:szCs w:val="21"/>
              </w:rPr>
            </w:pPr>
          </w:p>
        </w:tc>
      </w:tr>
    </w:tbl>
    <w:p/>
    <w:p>
      <w:r>
        <w:t>注 1：告知书按每台安装、改造、维修的设备各填写两张。</w:t>
      </w:r>
    </w:p>
    <w:p>
      <w:pPr>
        <w:ind w:firstLine="360"/>
      </w:pPr>
      <w:r>
        <w:t>2：告知书编号为：制造单位设备制造编号+年份（4位）。</w:t>
      </w:r>
    </w:p>
    <w:p>
      <w:pPr>
        <w:ind w:firstLine="360"/>
      </w:pPr>
      <w:r>
        <w:t>3：施工单位应提供特种设备许可证书复印件（加盖单位公章）</w:t>
      </w:r>
    </w:p>
    <w:p>
      <w:pPr>
        <w:rPr>
          <w:b/>
        </w:rPr>
      </w:pPr>
      <w:bookmarkStart w:id="620" w:name="_5z39qjprhuj6" w:colFirst="0" w:colLast="0"/>
      <w:bookmarkEnd w:id="620"/>
      <w:r>
        <w:rPr>
          <w:b/>
        </w:rPr>
        <w:t>资 源15：监督检验报告</w:t>
      </w:r>
    </w:p>
    <w:p>
      <w:pPr>
        <w:spacing w:line="276" w:lineRule="auto"/>
        <w:ind w:left="420" w:firstLine="3000"/>
      </w:pPr>
      <w:r>
        <w:t>电梯监督检验报告</w:t>
      </w:r>
    </w:p>
    <w:p>
      <w:pPr>
        <w:spacing w:line="276" w:lineRule="auto"/>
        <w:ind w:left="420" w:firstLine="2500"/>
        <w:jc w:val="right"/>
        <w:rPr>
          <w:sz w:val="20"/>
          <w:szCs w:val="20"/>
        </w:rPr>
      </w:pPr>
      <w:r>
        <w:t>报告编号：BTJX-E21402109</w:t>
      </w:r>
      <w:r>
        <w:rPr>
          <w:sz w:val="20"/>
          <w:szCs w:val="20"/>
        </w:rPr>
        <w:tab/>
      </w:r>
    </w:p>
    <w:tbl>
      <w:tblPr>
        <w:tblStyle w:val="167"/>
        <w:tblW w:w="8305" w:type="dxa"/>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623"/>
        <w:gridCol w:w="555"/>
        <w:gridCol w:w="629"/>
        <w:gridCol w:w="2494"/>
        <w:gridCol w:w="1145"/>
        <w:gridCol w:w="1635"/>
        <w:gridCol w:w="2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2807" w:type="dxa"/>
            <w:gridSpan w:val="3"/>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设备名称</w:t>
            </w:r>
          </w:p>
        </w:tc>
        <w:tc>
          <w:tcPr>
            <w:tcW w:w="2494"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曳引式货梯</w:t>
            </w:r>
          </w:p>
        </w:tc>
        <w:tc>
          <w:tcPr>
            <w:tcW w:w="1145"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规格型号</w:t>
            </w:r>
          </w:p>
        </w:tc>
        <w:tc>
          <w:tcPr>
            <w:tcW w:w="1635"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GSE/F</w:t>
            </w:r>
          </w:p>
        </w:tc>
        <w:tc>
          <w:tcPr>
            <w:tcW w:w="224" w:type="dxa"/>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2807" w:type="dxa"/>
            <w:gridSpan w:val="3"/>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制造单位</w:t>
            </w:r>
          </w:p>
        </w:tc>
        <w:tc>
          <w:tcPr>
            <w:tcW w:w="5274" w:type="dxa"/>
            <w:gridSpan w:val="3"/>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广东铃木电梯有限公司</w:t>
            </w:r>
          </w:p>
        </w:tc>
        <w:tc>
          <w:tcPr>
            <w:tcW w:w="224" w:type="dxa"/>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2807" w:type="dxa"/>
            <w:gridSpan w:val="3"/>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产品编号</w:t>
            </w:r>
          </w:p>
        </w:tc>
        <w:tc>
          <w:tcPr>
            <w:tcW w:w="2494"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5-120432</w:t>
            </w:r>
          </w:p>
        </w:tc>
        <w:tc>
          <w:tcPr>
            <w:tcW w:w="1145"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制造日期</w:t>
            </w:r>
          </w:p>
        </w:tc>
        <w:tc>
          <w:tcPr>
            <w:tcW w:w="1635"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2012年5月1日</w:t>
            </w:r>
          </w:p>
        </w:tc>
        <w:tc>
          <w:tcPr>
            <w:tcW w:w="224" w:type="dxa"/>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2807" w:type="dxa"/>
            <w:gridSpan w:val="3"/>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施工单位</w:t>
            </w:r>
          </w:p>
        </w:tc>
        <w:tc>
          <w:tcPr>
            <w:tcW w:w="5274" w:type="dxa"/>
            <w:gridSpan w:val="3"/>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广东铃木电梯有限公司</w:t>
            </w:r>
          </w:p>
        </w:tc>
        <w:tc>
          <w:tcPr>
            <w:tcW w:w="224" w:type="dxa"/>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2807" w:type="dxa"/>
            <w:gridSpan w:val="3"/>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施工单位许可证编号</w:t>
            </w:r>
          </w:p>
        </w:tc>
        <w:tc>
          <w:tcPr>
            <w:tcW w:w="2494"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TS3310321-2016</w:t>
            </w:r>
          </w:p>
        </w:tc>
        <w:tc>
          <w:tcPr>
            <w:tcW w:w="1145"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施工类别</w:t>
            </w:r>
          </w:p>
        </w:tc>
        <w:tc>
          <w:tcPr>
            <w:tcW w:w="1635"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安装</w:t>
            </w:r>
          </w:p>
        </w:tc>
        <w:tc>
          <w:tcPr>
            <w:tcW w:w="224" w:type="dxa"/>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720" w:hRule="atLeast"/>
        </w:trPr>
        <w:tc>
          <w:tcPr>
            <w:tcW w:w="2807" w:type="dxa"/>
            <w:gridSpan w:val="3"/>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安装地点</w:t>
            </w:r>
          </w:p>
        </w:tc>
        <w:tc>
          <w:tcPr>
            <w:tcW w:w="2494"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富湾工业区2栋</w:t>
            </w:r>
          </w:p>
        </w:tc>
        <w:tc>
          <w:tcPr>
            <w:tcW w:w="1145"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使用登记编号</w:t>
            </w:r>
          </w:p>
        </w:tc>
        <w:tc>
          <w:tcPr>
            <w:tcW w:w="1635"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w:t>
            </w:r>
          </w:p>
        </w:tc>
        <w:tc>
          <w:tcPr>
            <w:tcW w:w="224" w:type="dxa"/>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2807" w:type="dxa"/>
            <w:gridSpan w:val="3"/>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使用单位</w:t>
            </w:r>
          </w:p>
        </w:tc>
        <w:tc>
          <w:tcPr>
            <w:tcW w:w="5274" w:type="dxa"/>
            <w:gridSpan w:val="3"/>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广东祥新光电科技有限公司</w:t>
            </w:r>
          </w:p>
        </w:tc>
        <w:tc>
          <w:tcPr>
            <w:tcW w:w="224" w:type="dxa"/>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2807" w:type="dxa"/>
            <w:gridSpan w:val="3"/>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维护保养单位</w:t>
            </w:r>
          </w:p>
        </w:tc>
        <w:tc>
          <w:tcPr>
            <w:tcW w:w="5274" w:type="dxa"/>
            <w:gridSpan w:val="3"/>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w:t>
            </w:r>
          </w:p>
        </w:tc>
        <w:tc>
          <w:tcPr>
            <w:tcW w:w="224" w:type="dxa"/>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720" w:hRule="atLeast"/>
        </w:trPr>
        <w:tc>
          <w:tcPr>
            <w:tcW w:w="1623" w:type="dxa"/>
            <w:vMerge w:val="restart"/>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设备</w:t>
            </w:r>
          </w:p>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技术</w:t>
            </w:r>
          </w:p>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参数</w:t>
            </w:r>
          </w:p>
        </w:tc>
        <w:tc>
          <w:tcPr>
            <w:tcW w:w="1184" w:type="dxa"/>
            <w:gridSpan w:val="2"/>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额定载重量</w:t>
            </w:r>
          </w:p>
        </w:tc>
        <w:tc>
          <w:tcPr>
            <w:tcW w:w="2494"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3000kg</w:t>
            </w:r>
          </w:p>
        </w:tc>
        <w:tc>
          <w:tcPr>
            <w:tcW w:w="1145" w:type="dxa"/>
            <w:tcMar>
              <w:top w:w="100" w:type="dxa"/>
              <w:left w:w="100" w:type="dxa"/>
              <w:bottom w:w="100" w:type="dxa"/>
              <w:right w:w="100" w:type="dxa"/>
            </w:tcMar>
          </w:tcPr>
          <w:p>
            <w:pPr>
              <w:spacing w:line="240" w:lineRule="auto"/>
              <w:ind w:left="10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额定速度</w:t>
            </w:r>
          </w:p>
        </w:tc>
        <w:tc>
          <w:tcPr>
            <w:tcW w:w="1635"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0.5m/s</w:t>
            </w:r>
          </w:p>
        </w:tc>
        <w:tc>
          <w:tcPr>
            <w:tcW w:w="224" w:type="dxa"/>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1623"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1184" w:type="dxa"/>
            <w:gridSpan w:val="2"/>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层站数</w:t>
            </w:r>
          </w:p>
        </w:tc>
        <w:tc>
          <w:tcPr>
            <w:tcW w:w="2494"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6层6站</w:t>
            </w:r>
          </w:p>
        </w:tc>
        <w:tc>
          <w:tcPr>
            <w:tcW w:w="1145" w:type="dxa"/>
            <w:tcMar>
              <w:top w:w="100" w:type="dxa"/>
              <w:left w:w="100" w:type="dxa"/>
              <w:bottom w:w="100" w:type="dxa"/>
              <w:right w:w="100" w:type="dxa"/>
            </w:tcMar>
          </w:tcPr>
          <w:p>
            <w:pPr>
              <w:spacing w:line="240" w:lineRule="auto"/>
              <w:ind w:left="10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控制方式</w:t>
            </w:r>
          </w:p>
        </w:tc>
        <w:tc>
          <w:tcPr>
            <w:tcW w:w="1635"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集选</w:t>
            </w:r>
          </w:p>
        </w:tc>
        <w:tc>
          <w:tcPr>
            <w:tcW w:w="224" w:type="dxa"/>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740" w:hRule="atLeast"/>
        </w:trPr>
        <w:tc>
          <w:tcPr>
            <w:tcW w:w="1623"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检验</w:t>
            </w:r>
          </w:p>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依据</w:t>
            </w:r>
          </w:p>
        </w:tc>
        <w:tc>
          <w:tcPr>
            <w:tcW w:w="6458" w:type="dxa"/>
            <w:gridSpan w:val="5"/>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《电梯监督检验和定期检验规则—曳引与强制驱动电梯》（TSG T7001-2009）</w:t>
            </w:r>
          </w:p>
        </w:tc>
        <w:tc>
          <w:tcPr>
            <w:tcW w:w="224" w:type="dxa"/>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1623" w:type="dxa"/>
            <w:vMerge w:val="restart"/>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主要</w:t>
            </w:r>
          </w:p>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检验</w:t>
            </w:r>
          </w:p>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仪器</w:t>
            </w:r>
          </w:p>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设备</w:t>
            </w:r>
          </w:p>
        </w:tc>
        <w:tc>
          <w:tcPr>
            <w:tcW w:w="6458" w:type="dxa"/>
            <w:gridSpan w:val="5"/>
            <w:vMerge w:val="restart"/>
            <w:tcMar>
              <w:top w:w="100" w:type="dxa"/>
              <w:left w:w="100" w:type="dxa"/>
              <w:bottom w:w="100" w:type="dxa"/>
              <w:right w:w="100" w:type="dxa"/>
            </w:tcMar>
          </w:tcPr>
          <w:p>
            <w:pPr>
              <w:spacing w:line="240" w:lineRule="auto"/>
              <w:ind w:left="10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多功能钳式电流表、温湿度计、测距仪、秒表、磁力线锤、塞尺、钢直尺、卷尺、游标卡尺、绝缘电阻测试仪、转速表</w:t>
            </w:r>
          </w:p>
        </w:tc>
        <w:tc>
          <w:tcPr>
            <w:tcW w:w="224" w:type="dxa"/>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1623"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6458" w:type="dxa"/>
            <w:gridSpan w:val="5"/>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224" w:type="dxa"/>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1623"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6458" w:type="dxa"/>
            <w:gridSpan w:val="5"/>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224" w:type="dxa"/>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1623" w:type="dxa"/>
            <w:vMerge w:val="restart"/>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检验</w:t>
            </w:r>
          </w:p>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结论</w:t>
            </w:r>
          </w:p>
        </w:tc>
        <w:tc>
          <w:tcPr>
            <w:tcW w:w="6458" w:type="dxa"/>
            <w:gridSpan w:val="5"/>
            <w:vMerge w:val="restart"/>
            <w:tcMar>
              <w:top w:w="100" w:type="dxa"/>
              <w:left w:w="100" w:type="dxa"/>
              <w:bottom w:w="100" w:type="dxa"/>
              <w:right w:w="100" w:type="dxa"/>
            </w:tcMar>
          </w:tcPr>
          <w:p>
            <w:pPr>
              <w:spacing w:line="240" w:lineRule="auto"/>
              <w:ind w:left="100"/>
              <w:rPr>
                <w:rFonts w:cs="Arial" w:asciiTheme="minorEastAsia" w:hAnsiTheme="minorEastAsia" w:eastAsiaTheme="minorEastAsia"/>
                <w:b/>
                <w:sz w:val="21"/>
                <w:szCs w:val="21"/>
              </w:rPr>
            </w:pPr>
            <w:r>
              <w:rPr>
                <w:rFonts w:cs="Arial Unicode MS" w:asciiTheme="minorEastAsia" w:hAnsiTheme="minorEastAsia" w:eastAsiaTheme="minorEastAsia"/>
                <w:b/>
                <w:sz w:val="21"/>
                <w:szCs w:val="21"/>
              </w:rPr>
              <w:t>合格</w:t>
            </w:r>
          </w:p>
        </w:tc>
        <w:tc>
          <w:tcPr>
            <w:tcW w:w="224" w:type="dxa"/>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1623"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6458" w:type="dxa"/>
            <w:gridSpan w:val="5"/>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224" w:type="dxa"/>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740" w:hRule="atLeast"/>
        </w:trPr>
        <w:tc>
          <w:tcPr>
            <w:tcW w:w="1623"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备注</w:t>
            </w:r>
          </w:p>
        </w:tc>
        <w:tc>
          <w:tcPr>
            <w:tcW w:w="6458" w:type="dxa"/>
            <w:gridSpan w:val="5"/>
            <w:tcMar>
              <w:top w:w="100" w:type="dxa"/>
              <w:left w:w="100" w:type="dxa"/>
              <w:bottom w:w="100" w:type="dxa"/>
              <w:right w:w="100" w:type="dxa"/>
            </w:tcMar>
          </w:tcPr>
          <w:p>
            <w:pPr>
              <w:spacing w:line="240" w:lineRule="auto"/>
              <w:ind w:left="10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无</w:t>
            </w:r>
          </w:p>
        </w:tc>
        <w:tc>
          <w:tcPr>
            <w:tcW w:w="224" w:type="dxa"/>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720" w:hRule="atLeast"/>
        </w:trPr>
        <w:tc>
          <w:tcPr>
            <w:tcW w:w="2178" w:type="dxa"/>
            <w:gridSpan w:val="2"/>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检验日期</w:t>
            </w:r>
          </w:p>
        </w:tc>
        <w:tc>
          <w:tcPr>
            <w:tcW w:w="3123" w:type="dxa"/>
            <w:gridSpan w:val="2"/>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2013年6月18日 到 2013年11月30日</w:t>
            </w:r>
          </w:p>
        </w:tc>
        <w:tc>
          <w:tcPr>
            <w:tcW w:w="1145"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下次检验日期</w:t>
            </w:r>
          </w:p>
        </w:tc>
        <w:tc>
          <w:tcPr>
            <w:tcW w:w="1635"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2014年11月28日</w:t>
            </w:r>
          </w:p>
        </w:tc>
        <w:tc>
          <w:tcPr>
            <w:tcW w:w="224" w:type="dxa"/>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2178" w:type="dxa"/>
            <w:gridSpan w:val="2"/>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检验人员</w:t>
            </w:r>
          </w:p>
        </w:tc>
        <w:tc>
          <w:tcPr>
            <w:tcW w:w="5903" w:type="dxa"/>
            <w:gridSpan w:val="4"/>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224" w:type="dxa"/>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2178" w:type="dxa"/>
            <w:gridSpan w:val="2"/>
            <w:vMerge w:val="restart"/>
            <w:tcMar>
              <w:top w:w="100" w:type="dxa"/>
              <w:left w:w="100" w:type="dxa"/>
              <w:bottom w:w="100" w:type="dxa"/>
              <w:right w:w="100" w:type="dxa"/>
            </w:tcMar>
          </w:tcPr>
          <w:p>
            <w:pPr>
              <w:spacing w:line="240" w:lineRule="auto"/>
              <w:ind w:left="10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编制：潘汉斌</w:t>
            </w:r>
          </w:p>
        </w:tc>
        <w:tc>
          <w:tcPr>
            <w:tcW w:w="3123" w:type="dxa"/>
            <w:gridSpan w:val="2"/>
            <w:vMerge w:val="restart"/>
            <w:tcMar>
              <w:top w:w="100" w:type="dxa"/>
              <w:left w:w="100" w:type="dxa"/>
              <w:bottom w:w="100" w:type="dxa"/>
              <w:right w:w="100" w:type="dxa"/>
            </w:tcMar>
          </w:tcPr>
          <w:p>
            <w:pPr>
              <w:spacing w:line="240" w:lineRule="auto"/>
              <w:ind w:left="100"/>
              <w:jc w:val="right"/>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日期：2013年12月06日</w:t>
            </w:r>
          </w:p>
        </w:tc>
        <w:tc>
          <w:tcPr>
            <w:tcW w:w="2780" w:type="dxa"/>
            <w:gridSpan w:val="2"/>
            <w:vMerge w:val="restart"/>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检验机构核准证号：TS7110198-2016</w:t>
            </w:r>
          </w:p>
        </w:tc>
        <w:tc>
          <w:tcPr>
            <w:tcW w:w="224" w:type="dxa"/>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2178" w:type="dxa"/>
            <w:gridSpan w:val="2"/>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3123" w:type="dxa"/>
            <w:gridSpan w:val="2"/>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2780" w:type="dxa"/>
            <w:gridSpan w:val="2"/>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224" w:type="dxa"/>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2178" w:type="dxa"/>
            <w:gridSpan w:val="2"/>
            <w:vMerge w:val="restart"/>
            <w:tcMar>
              <w:top w:w="100" w:type="dxa"/>
              <w:left w:w="100" w:type="dxa"/>
              <w:bottom w:w="100" w:type="dxa"/>
              <w:right w:w="100" w:type="dxa"/>
            </w:tcMar>
          </w:tcPr>
          <w:p>
            <w:pPr>
              <w:spacing w:line="240" w:lineRule="auto"/>
              <w:ind w:left="10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审核：</w:t>
            </w:r>
          </w:p>
        </w:tc>
        <w:tc>
          <w:tcPr>
            <w:tcW w:w="3123" w:type="dxa"/>
            <w:gridSpan w:val="2"/>
            <w:vMerge w:val="restart"/>
            <w:tcMar>
              <w:top w:w="100" w:type="dxa"/>
              <w:left w:w="100" w:type="dxa"/>
              <w:bottom w:w="100" w:type="dxa"/>
              <w:right w:w="100" w:type="dxa"/>
            </w:tcMar>
          </w:tcPr>
          <w:p>
            <w:pPr>
              <w:spacing w:line="240" w:lineRule="auto"/>
              <w:ind w:left="100"/>
              <w:jc w:val="right"/>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日期：2013年12月12日</w:t>
            </w:r>
          </w:p>
        </w:tc>
        <w:tc>
          <w:tcPr>
            <w:tcW w:w="2780" w:type="dxa"/>
            <w:gridSpan w:val="2"/>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224" w:type="dxa"/>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2178" w:type="dxa"/>
            <w:gridSpan w:val="2"/>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3123" w:type="dxa"/>
            <w:gridSpan w:val="2"/>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2780" w:type="dxa"/>
            <w:gridSpan w:val="2"/>
            <w:vMerge w:val="restart"/>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2013年12月17日</w:t>
            </w:r>
          </w:p>
        </w:tc>
        <w:tc>
          <w:tcPr>
            <w:tcW w:w="224" w:type="dxa"/>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2178" w:type="dxa"/>
            <w:gridSpan w:val="2"/>
            <w:vMerge w:val="restart"/>
            <w:tcMar>
              <w:top w:w="100" w:type="dxa"/>
              <w:left w:w="100" w:type="dxa"/>
              <w:bottom w:w="100" w:type="dxa"/>
              <w:right w:w="100" w:type="dxa"/>
            </w:tcMar>
          </w:tcPr>
          <w:p>
            <w:pPr>
              <w:spacing w:line="240" w:lineRule="auto"/>
              <w:ind w:left="10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批准：</w:t>
            </w:r>
          </w:p>
        </w:tc>
        <w:tc>
          <w:tcPr>
            <w:tcW w:w="3123" w:type="dxa"/>
            <w:gridSpan w:val="2"/>
            <w:vMerge w:val="restart"/>
            <w:tcMar>
              <w:top w:w="100" w:type="dxa"/>
              <w:left w:w="100" w:type="dxa"/>
              <w:bottom w:w="100" w:type="dxa"/>
              <w:right w:w="100" w:type="dxa"/>
            </w:tcMar>
          </w:tcPr>
          <w:p>
            <w:pPr>
              <w:spacing w:line="240" w:lineRule="auto"/>
              <w:ind w:left="100"/>
              <w:jc w:val="right"/>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日期：2013年12月17日</w:t>
            </w:r>
          </w:p>
        </w:tc>
        <w:tc>
          <w:tcPr>
            <w:tcW w:w="2780" w:type="dxa"/>
            <w:gridSpan w:val="2"/>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224" w:type="dxa"/>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60" w:hRule="atLeast"/>
        </w:trPr>
        <w:tc>
          <w:tcPr>
            <w:tcW w:w="2178" w:type="dxa"/>
            <w:gridSpan w:val="2"/>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3123" w:type="dxa"/>
            <w:gridSpan w:val="2"/>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2780" w:type="dxa"/>
            <w:gridSpan w:val="2"/>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224" w:type="dxa"/>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00" w:hRule="atLeast"/>
        </w:trPr>
        <w:tc>
          <w:tcPr>
            <w:tcW w:w="1623" w:type="dxa"/>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555" w:type="dxa"/>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629" w:type="dxa"/>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2494" w:type="dxa"/>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1145" w:type="dxa"/>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1635" w:type="dxa"/>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224" w:type="dxa"/>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r>
    </w:tbl>
    <w:p>
      <w:pPr>
        <w:spacing w:line="276" w:lineRule="auto"/>
        <w:rPr>
          <w:sz w:val="20"/>
          <w:szCs w:val="20"/>
        </w:rPr>
      </w:pPr>
    </w:p>
    <w:tbl>
      <w:tblPr>
        <w:tblStyle w:val="168"/>
        <w:tblW w:w="8305" w:type="dxa"/>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512"/>
        <w:gridCol w:w="746"/>
        <w:gridCol w:w="789"/>
        <w:gridCol w:w="760"/>
        <w:gridCol w:w="2486"/>
        <w:gridCol w:w="2208"/>
        <w:gridCol w:w="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720" w:hRule="atLeast"/>
        </w:trPr>
        <w:tc>
          <w:tcPr>
            <w:tcW w:w="512"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序号</w:t>
            </w:r>
          </w:p>
        </w:tc>
        <w:tc>
          <w:tcPr>
            <w:tcW w:w="746"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检验</w:t>
            </w:r>
          </w:p>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类别</w:t>
            </w:r>
          </w:p>
        </w:tc>
        <w:tc>
          <w:tcPr>
            <w:tcW w:w="4035" w:type="dxa"/>
            <w:gridSpan w:val="3"/>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检验项目及其内容</w:t>
            </w:r>
          </w:p>
        </w:tc>
        <w:tc>
          <w:tcPr>
            <w:tcW w:w="2208"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检验结果</w:t>
            </w:r>
          </w:p>
        </w:tc>
        <w:tc>
          <w:tcPr>
            <w:tcW w:w="804"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检验</w:t>
            </w:r>
          </w:p>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结论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60" w:hRule="atLeast"/>
        </w:trPr>
        <w:tc>
          <w:tcPr>
            <w:tcW w:w="512" w:type="dxa"/>
            <w:vMerge w:val="restart"/>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1</w:t>
            </w:r>
          </w:p>
        </w:tc>
        <w:tc>
          <w:tcPr>
            <w:tcW w:w="746" w:type="dxa"/>
            <w:vMerge w:val="restart"/>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A</w:t>
            </w:r>
          </w:p>
        </w:tc>
        <w:tc>
          <w:tcPr>
            <w:tcW w:w="789" w:type="dxa"/>
            <w:vMerge w:val="restart"/>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1</w:t>
            </w:r>
          </w:p>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技</w:t>
            </w:r>
          </w:p>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术</w:t>
            </w:r>
          </w:p>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资</w:t>
            </w:r>
          </w:p>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料</w:t>
            </w:r>
          </w:p>
        </w:tc>
        <w:tc>
          <w:tcPr>
            <w:tcW w:w="760" w:type="dxa"/>
            <w:vMerge w:val="restart"/>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1.1</w:t>
            </w:r>
          </w:p>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制造资料</w:t>
            </w:r>
          </w:p>
        </w:tc>
        <w:tc>
          <w:tcPr>
            <w:tcW w:w="2486" w:type="dxa"/>
            <w:tcMar>
              <w:top w:w="100" w:type="dxa"/>
              <w:left w:w="100" w:type="dxa"/>
              <w:bottom w:w="100" w:type="dxa"/>
              <w:right w:w="100" w:type="dxa"/>
            </w:tcMar>
          </w:tcPr>
          <w:p>
            <w:pPr>
              <w:spacing w:line="240" w:lineRule="auto"/>
              <w:ind w:left="10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(1)制造许可证明文件</w:t>
            </w:r>
          </w:p>
        </w:tc>
        <w:tc>
          <w:tcPr>
            <w:tcW w:w="2208"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符合</w:t>
            </w:r>
          </w:p>
        </w:tc>
        <w:tc>
          <w:tcPr>
            <w:tcW w:w="804" w:type="dxa"/>
            <w:vMerge w:val="restart"/>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合格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720" w:hRule="atLeast"/>
        </w:trPr>
        <w:tc>
          <w:tcPr>
            <w:tcW w:w="512"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46"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89"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60"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2486" w:type="dxa"/>
            <w:tcMar>
              <w:top w:w="100" w:type="dxa"/>
              <w:left w:w="100" w:type="dxa"/>
              <w:bottom w:w="100" w:type="dxa"/>
              <w:right w:w="100" w:type="dxa"/>
            </w:tcMar>
          </w:tcPr>
          <w:p>
            <w:pPr>
              <w:spacing w:line="240" w:lineRule="auto"/>
              <w:ind w:left="10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(2)整机型式试验合格证或报告书</w:t>
            </w:r>
          </w:p>
        </w:tc>
        <w:tc>
          <w:tcPr>
            <w:tcW w:w="2208"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符合</w:t>
            </w:r>
          </w:p>
        </w:tc>
        <w:tc>
          <w:tcPr>
            <w:tcW w:w="804"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60" w:hRule="atLeast"/>
        </w:trPr>
        <w:tc>
          <w:tcPr>
            <w:tcW w:w="512"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46"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89"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60"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2486" w:type="dxa"/>
            <w:tcMar>
              <w:top w:w="100" w:type="dxa"/>
              <w:left w:w="100" w:type="dxa"/>
              <w:bottom w:w="100" w:type="dxa"/>
              <w:right w:w="100" w:type="dxa"/>
            </w:tcMar>
          </w:tcPr>
          <w:p>
            <w:pPr>
              <w:spacing w:line="240" w:lineRule="auto"/>
              <w:ind w:left="10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(3)产品质量证明文件</w:t>
            </w:r>
          </w:p>
        </w:tc>
        <w:tc>
          <w:tcPr>
            <w:tcW w:w="2208"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符合</w:t>
            </w:r>
          </w:p>
        </w:tc>
        <w:tc>
          <w:tcPr>
            <w:tcW w:w="804"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00" w:hRule="atLeast"/>
        </w:trPr>
        <w:tc>
          <w:tcPr>
            <w:tcW w:w="512"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46"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89"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60"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2486" w:type="dxa"/>
            <w:tcMar>
              <w:top w:w="100" w:type="dxa"/>
              <w:left w:w="100" w:type="dxa"/>
              <w:bottom w:w="100" w:type="dxa"/>
              <w:right w:w="100" w:type="dxa"/>
            </w:tcMar>
          </w:tcPr>
          <w:p>
            <w:pPr>
              <w:spacing w:line="240" w:lineRule="auto"/>
              <w:ind w:left="10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(4)安全装置、主要部件形式试验合格证及有关资料</w:t>
            </w:r>
          </w:p>
        </w:tc>
        <w:tc>
          <w:tcPr>
            <w:tcW w:w="2208"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符合</w:t>
            </w:r>
          </w:p>
        </w:tc>
        <w:tc>
          <w:tcPr>
            <w:tcW w:w="804"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720" w:hRule="atLeast"/>
        </w:trPr>
        <w:tc>
          <w:tcPr>
            <w:tcW w:w="512"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46"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89"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60"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2486" w:type="dxa"/>
            <w:tcMar>
              <w:top w:w="100" w:type="dxa"/>
              <w:left w:w="100" w:type="dxa"/>
              <w:bottom w:w="100" w:type="dxa"/>
              <w:right w:w="100" w:type="dxa"/>
            </w:tcMar>
          </w:tcPr>
          <w:p>
            <w:pPr>
              <w:spacing w:line="240" w:lineRule="auto"/>
              <w:ind w:left="10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(5)机房(机器设备)和井道布置图</w:t>
            </w:r>
          </w:p>
        </w:tc>
        <w:tc>
          <w:tcPr>
            <w:tcW w:w="2208"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符合</w:t>
            </w:r>
          </w:p>
        </w:tc>
        <w:tc>
          <w:tcPr>
            <w:tcW w:w="804"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60" w:hRule="atLeast"/>
        </w:trPr>
        <w:tc>
          <w:tcPr>
            <w:tcW w:w="512"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46"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89"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60"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2486" w:type="dxa"/>
            <w:tcMar>
              <w:top w:w="100" w:type="dxa"/>
              <w:left w:w="100" w:type="dxa"/>
              <w:bottom w:w="100" w:type="dxa"/>
              <w:right w:w="100" w:type="dxa"/>
            </w:tcMar>
          </w:tcPr>
          <w:p>
            <w:pPr>
              <w:spacing w:line="240" w:lineRule="auto"/>
              <w:ind w:left="10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(6)电气原理图</w:t>
            </w:r>
          </w:p>
        </w:tc>
        <w:tc>
          <w:tcPr>
            <w:tcW w:w="2208"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符合</w:t>
            </w:r>
          </w:p>
        </w:tc>
        <w:tc>
          <w:tcPr>
            <w:tcW w:w="804"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60" w:hRule="atLeast"/>
        </w:trPr>
        <w:tc>
          <w:tcPr>
            <w:tcW w:w="512"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46"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89"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60"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2486" w:type="dxa"/>
            <w:tcMar>
              <w:top w:w="100" w:type="dxa"/>
              <w:left w:w="100" w:type="dxa"/>
              <w:bottom w:w="100" w:type="dxa"/>
              <w:right w:w="100" w:type="dxa"/>
            </w:tcMar>
          </w:tcPr>
          <w:p>
            <w:pPr>
              <w:spacing w:line="240" w:lineRule="auto"/>
              <w:ind w:left="10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(7)安装使用维护说明书</w:t>
            </w:r>
          </w:p>
        </w:tc>
        <w:tc>
          <w:tcPr>
            <w:tcW w:w="2208"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符合</w:t>
            </w:r>
          </w:p>
        </w:tc>
        <w:tc>
          <w:tcPr>
            <w:tcW w:w="804"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60" w:hRule="atLeast"/>
        </w:trPr>
        <w:tc>
          <w:tcPr>
            <w:tcW w:w="512" w:type="dxa"/>
            <w:vMerge w:val="restart"/>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2</w:t>
            </w:r>
          </w:p>
        </w:tc>
        <w:tc>
          <w:tcPr>
            <w:tcW w:w="746" w:type="dxa"/>
            <w:vMerge w:val="restart"/>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A</w:t>
            </w:r>
          </w:p>
        </w:tc>
        <w:tc>
          <w:tcPr>
            <w:tcW w:w="789"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60" w:type="dxa"/>
            <w:vMerge w:val="restart"/>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1.2</w:t>
            </w:r>
          </w:p>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安装资料</w:t>
            </w:r>
          </w:p>
        </w:tc>
        <w:tc>
          <w:tcPr>
            <w:tcW w:w="2486" w:type="dxa"/>
            <w:tcMar>
              <w:top w:w="100" w:type="dxa"/>
              <w:left w:w="100" w:type="dxa"/>
              <w:bottom w:w="100" w:type="dxa"/>
              <w:right w:w="100" w:type="dxa"/>
            </w:tcMar>
          </w:tcPr>
          <w:p>
            <w:pPr>
              <w:spacing w:line="240" w:lineRule="auto"/>
              <w:ind w:left="10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(1)安装许可证和告知书</w:t>
            </w:r>
          </w:p>
        </w:tc>
        <w:tc>
          <w:tcPr>
            <w:tcW w:w="2208"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符合</w:t>
            </w:r>
          </w:p>
        </w:tc>
        <w:tc>
          <w:tcPr>
            <w:tcW w:w="804" w:type="dxa"/>
            <w:vMerge w:val="restart"/>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合格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60" w:hRule="atLeast"/>
        </w:trPr>
        <w:tc>
          <w:tcPr>
            <w:tcW w:w="512"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46"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89"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60"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2486" w:type="dxa"/>
            <w:tcMar>
              <w:top w:w="100" w:type="dxa"/>
              <w:left w:w="100" w:type="dxa"/>
              <w:bottom w:w="100" w:type="dxa"/>
              <w:right w:w="100" w:type="dxa"/>
            </w:tcMar>
          </w:tcPr>
          <w:p>
            <w:pPr>
              <w:spacing w:line="240" w:lineRule="auto"/>
              <w:ind w:left="10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(2)施工方案</w:t>
            </w:r>
          </w:p>
        </w:tc>
        <w:tc>
          <w:tcPr>
            <w:tcW w:w="2208"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符合</w:t>
            </w:r>
          </w:p>
        </w:tc>
        <w:tc>
          <w:tcPr>
            <w:tcW w:w="804"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00" w:hRule="atLeast"/>
        </w:trPr>
        <w:tc>
          <w:tcPr>
            <w:tcW w:w="512"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46"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89"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60"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2486" w:type="dxa"/>
            <w:tcMar>
              <w:top w:w="100" w:type="dxa"/>
              <w:left w:w="100" w:type="dxa"/>
              <w:bottom w:w="100" w:type="dxa"/>
              <w:right w:w="100" w:type="dxa"/>
            </w:tcMar>
          </w:tcPr>
          <w:p>
            <w:pPr>
              <w:spacing w:line="240" w:lineRule="auto"/>
              <w:ind w:left="10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(3)特种设备作业人员证件</w:t>
            </w:r>
          </w:p>
        </w:tc>
        <w:tc>
          <w:tcPr>
            <w:tcW w:w="2208"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符合</w:t>
            </w:r>
          </w:p>
        </w:tc>
        <w:tc>
          <w:tcPr>
            <w:tcW w:w="804"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720" w:hRule="atLeast"/>
        </w:trPr>
        <w:tc>
          <w:tcPr>
            <w:tcW w:w="512"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46"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89"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60"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2486" w:type="dxa"/>
            <w:tcMar>
              <w:top w:w="100" w:type="dxa"/>
              <w:left w:w="100" w:type="dxa"/>
              <w:bottom w:w="100" w:type="dxa"/>
              <w:right w:w="100" w:type="dxa"/>
            </w:tcMar>
          </w:tcPr>
          <w:p>
            <w:pPr>
              <w:spacing w:line="240" w:lineRule="auto"/>
              <w:ind w:left="10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(4)施工过程记录和自检报告</w:t>
            </w:r>
          </w:p>
        </w:tc>
        <w:tc>
          <w:tcPr>
            <w:tcW w:w="2208"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符合</w:t>
            </w:r>
          </w:p>
        </w:tc>
        <w:tc>
          <w:tcPr>
            <w:tcW w:w="804"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60" w:hRule="atLeast"/>
        </w:trPr>
        <w:tc>
          <w:tcPr>
            <w:tcW w:w="512"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46"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89"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60"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2486" w:type="dxa"/>
            <w:tcMar>
              <w:top w:w="100" w:type="dxa"/>
              <w:left w:w="100" w:type="dxa"/>
              <w:bottom w:w="100" w:type="dxa"/>
              <w:right w:w="100" w:type="dxa"/>
            </w:tcMar>
          </w:tcPr>
          <w:p>
            <w:pPr>
              <w:spacing w:line="240" w:lineRule="auto"/>
              <w:ind w:left="10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(5)设计变更证明文件</w:t>
            </w:r>
          </w:p>
        </w:tc>
        <w:tc>
          <w:tcPr>
            <w:tcW w:w="2208"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无此项</w:t>
            </w:r>
          </w:p>
        </w:tc>
        <w:tc>
          <w:tcPr>
            <w:tcW w:w="804"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60" w:hRule="atLeast"/>
        </w:trPr>
        <w:tc>
          <w:tcPr>
            <w:tcW w:w="512"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46"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89"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60"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2486" w:type="dxa"/>
            <w:tcMar>
              <w:top w:w="100" w:type="dxa"/>
              <w:left w:w="100" w:type="dxa"/>
              <w:bottom w:w="100" w:type="dxa"/>
              <w:right w:w="100" w:type="dxa"/>
            </w:tcMar>
          </w:tcPr>
          <w:p>
            <w:pPr>
              <w:spacing w:line="240" w:lineRule="auto"/>
              <w:ind w:left="10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(6)安装质量证明文件</w:t>
            </w:r>
          </w:p>
        </w:tc>
        <w:tc>
          <w:tcPr>
            <w:tcW w:w="2208"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符合</w:t>
            </w:r>
          </w:p>
        </w:tc>
        <w:tc>
          <w:tcPr>
            <w:tcW w:w="804"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720" w:hRule="atLeast"/>
        </w:trPr>
        <w:tc>
          <w:tcPr>
            <w:tcW w:w="512" w:type="dxa"/>
            <w:vMerge w:val="restart"/>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3</w:t>
            </w:r>
          </w:p>
        </w:tc>
        <w:tc>
          <w:tcPr>
            <w:tcW w:w="746" w:type="dxa"/>
            <w:vMerge w:val="restart"/>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A</w:t>
            </w:r>
          </w:p>
        </w:tc>
        <w:tc>
          <w:tcPr>
            <w:tcW w:w="789"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60" w:type="dxa"/>
            <w:vMerge w:val="restart"/>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1.3</w:t>
            </w:r>
          </w:p>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改造、重大维修资料</w:t>
            </w:r>
          </w:p>
        </w:tc>
        <w:tc>
          <w:tcPr>
            <w:tcW w:w="2486" w:type="dxa"/>
            <w:tcMar>
              <w:top w:w="100" w:type="dxa"/>
              <w:left w:w="100" w:type="dxa"/>
              <w:bottom w:w="100" w:type="dxa"/>
              <w:right w:w="100" w:type="dxa"/>
            </w:tcMar>
          </w:tcPr>
          <w:p>
            <w:pPr>
              <w:spacing w:line="240" w:lineRule="auto"/>
              <w:ind w:left="10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(1)改造(维修)许可证和告知书</w:t>
            </w:r>
          </w:p>
        </w:tc>
        <w:tc>
          <w:tcPr>
            <w:tcW w:w="2208"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无此项</w:t>
            </w:r>
          </w:p>
        </w:tc>
        <w:tc>
          <w:tcPr>
            <w:tcW w:w="804" w:type="dxa"/>
            <w:vMerge w:val="restart"/>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60" w:hRule="atLeast"/>
        </w:trPr>
        <w:tc>
          <w:tcPr>
            <w:tcW w:w="512"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46"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89"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60"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2486" w:type="dxa"/>
            <w:tcMar>
              <w:top w:w="100" w:type="dxa"/>
              <w:left w:w="100" w:type="dxa"/>
              <w:bottom w:w="100" w:type="dxa"/>
              <w:right w:w="100" w:type="dxa"/>
            </w:tcMar>
          </w:tcPr>
          <w:p>
            <w:pPr>
              <w:spacing w:line="240" w:lineRule="auto"/>
              <w:ind w:left="10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(2)施工方案</w:t>
            </w:r>
          </w:p>
        </w:tc>
        <w:tc>
          <w:tcPr>
            <w:tcW w:w="2208"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无此项</w:t>
            </w:r>
          </w:p>
        </w:tc>
        <w:tc>
          <w:tcPr>
            <w:tcW w:w="804"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80" w:hRule="atLeast"/>
        </w:trPr>
        <w:tc>
          <w:tcPr>
            <w:tcW w:w="512"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46"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89"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60"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2486" w:type="dxa"/>
            <w:tcMar>
              <w:top w:w="100" w:type="dxa"/>
              <w:left w:w="100" w:type="dxa"/>
              <w:bottom w:w="100" w:type="dxa"/>
              <w:right w:w="100" w:type="dxa"/>
            </w:tcMar>
          </w:tcPr>
          <w:p>
            <w:pPr>
              <w:spacing w:line="240" w:lineRule="auto"/>
              <w:ind w:left="10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(3)更换的安全装置和主要部件的型式试验合格证及有关资料</w:t>
            </w:r>
          </w:p>
        </w:tc>
        <w:tc>
          <w:tcPr>
            <w:tcW w:w="2208"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无此项</w:t>
            </w:r>
          </w:p>
        </w:tc>
        <w:tc>
          <w:tcPr>
            <w:tcW w:w="804"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00" w:hRule="atLeast"/>
        </w:trPr>
        <w:tc>
          <w:tcPr>
            <w:tcW w:w="512"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46"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89"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60"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2486" w:type="dxa"/>
            <w:tcMar>
              <w:top w:w="100" w:type="dxa"/>
              <w:left w:w="100" w:type="dxa"/>
              <w:bottom w:w="100" w:type="dxa"/>
              <w:right w:w="100" w:type="dxa"/>
            </w:tcMar>
          </w:tcPr>
          <w:p>
            <w:pPr>
              <w:spacing w:line="240" w:lineRule="auto"/>
              <w:ind w:left="10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(4)特种设备作业人员证件</w:t>
            </w:r>
          </w:p>
        </w:tc>
        <w:tc>
          <w:tcPr>
            <w:tcW w:w="2208"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无此项</w:t>
            </w:r>
          </w:p>
        </w:tc>
        <w:tc>
          <w:tcPr>
            <w:tcW w:w="804"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720" w:hRule="atLeast"/>
        </w:trPr>
        <w:tc>
          <w:tcPr>
            <w:tcW w:w="512"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46"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89"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60"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2486" w:type="dxa"/>
            <w:tcMar>
              <w:top w:w="100" w:type="dxa"/>
              <w:left w:w="100" w:type="dxa"/>
              <w:bottom w:w="100" w:type="dxa"/>
              <w:right w:w="100" w:type="dxa"/>
            </w:tcMar>
          </w:tcPr>
          <w:p>
            <w:pPr>
              <w:spacing w:line="240" w:lineRule="auto"/>
              <w:ind w:left="10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(5)施工过程记录和自检报告</w:t>
            </w:r>
          </w:p>
        </w:tc>
        <w:tc>
          <w:tcPr>
            <w:tcW w:w="2208"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无此项</w:t>
            </w:r>
          </w:p>
        </w:tc>
        <w:tc>
          <w:tcPr>
            <w:tcW w:w="804"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60" w:hRule="atLeast"/>
        </w:trPr>
        <w:tc>
          <w:tcPr>
            <w:tcW w:w="512"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46"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89"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60"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2486" w:type="dxa"/>
            <w:tcMar>
              <w:top w:w="100" w:type="dxa"/>
              <w:left w:w="100" w:type="dxa"/>
              <w:bottom w:w="100" w:type="dxa"/>
              <w:right w:w="100" w:type="dxa"/>
            </w:tcMar>
          </w:tcPr>
          <w:p>
            <w:pPr>
              <w:spacing w:line="240" w:lineRule="auto"/>
              <w:ind w:left="10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(6)改造质量证明文件</w:t>
            </w:r>
          </w:p>
        </w:tc>
        <w:tc>
          <w:tcPr>
            <w:tcW w:w="2208"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无此项</w:t>
            </w:r>
          </w:p>
        </w:tc>
        <w:tc>
          <w:tcPr>
            <w:tcW w:w="804"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60" w:hRule="atLeast"/>
        </w:trPr>
        <w:tc>
          <w:tcPr>
            <w:tcW w:w="512" w:type="dxa"/>
            <w:vMerge w:val="restart"/>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4</w:t>
            </w:r>
          </w:p>
        </w:tc>
        <w:tc>
          <w:tcPr>
            <w:tcW w:w="746" w:type="dxa"/>
            <w:vMerge w:val="restart"/>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B</w:t>
            </w:r>
          </w:p>
        </w:tc>
        <w:tc>
          <w:tcPr>
            <w:tcW w:w="789"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60" w:type="dxa"/>
            <w:vMerge w:val="restart"/>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1.4</w:t>
            </w:r>
          </w:p>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使用资料</w:t>
            </w:r>
          </w:p>
        </w:tc>
        <w:tc>
          <w:tcPr>
            <w:tcW w:w="2486" w:type="dxa"/>
            <w:tcMar>
              <w:top w:w="100" w:type="dxa"/>
              <w:left w:w="100" w:type="dxa"/>
              <w:bottom w:w="100" w:type="dxa"/>
              <w:right w:w="100" w:type="dxa"/>
            </w:tcMar>
          </w:tcPr>
          <w:p>
            <w:pPr>
              <w:spacing w:line="240" w:lineRule="auto"/>
              <w:ind w:left="10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(1)使用登记资料</w:t>
            </w:r>
          </w:p>
        </w:tc>
        <w:tc>
          <w:tcPr>
            <w:tcW w:w="2208"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无此项</w:t>
            </w:r>
          </w:p>
        </w:tc>
        <w:tc>
          <w:tcPr>
            <w:tcW w:w="804" w:type="dxa"/>
            <w:vMerge w:val="restart"/>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合格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60" w:hRule="atLeast"/>
        </w:trPr>
        <w:tc>
          <w:tcPr>
            <w:tcW w:w="512"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46"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89"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60"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2486" w:type="dxa"/>
            <w:tcMar>
              <w:top w:w="100" w:type="dxa"/>
              <w:left w:w="100" w:type="dxa"/>
              <w:bottom w:w="100" w:type="dxa"/>
              <w:right w:w="100" w:type="dxa"/>
            </w:tcMar>
          </w:tcPr>
          <w:p>
            <w:pPr>
              <w:spacing w:line="240" w:lineRule="auto"/>
              <w:ind w:left="10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(2)安全技术档案</w:t>
            </w:r>
          </w:p>
        </w:tc>
        <w:tc>
          <w:tcPr>
            <w:tcW w:w="2208"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无此项</w:t>
            </w:r>
          </w:p>
        </w:tc>
        <w:tc>
          <w:tcPr>
            <w:tcW w:w="804"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60" w:hRule="atLeast"/>
        </w:trPr>
        <w:tc>
          <w:tcPr>
            <w:tcW w:w="512"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46"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89"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60"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2486" w:type="dxa"/>
            <w:tcMar>
              <w:top w:w="100" w:type="dxa"/>
              <w:left w:w="100" w:type="dxa"/>
              <w:bottom w:w="100" w:type="dxa"/>
              <w:right w:w="100" w:type="dxa"/>
            </w:tcMar>
          </w:tcPr>
          <w:p>
            <w:pPr>
              <w:spacing w:line="240" w:lineRule="auto"/>
              <w:ind w:left="10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(3)管理规章制度</w:t>
            </w:r>
          </w:p>
        </w:tc>
        <w:tc>
          <w:tcPr>
            <w:tcW w:w="2208"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符合</w:t>
            </w:r>
          </w:p>
        </w:tc>
        <w:tc>
          <w:tcPr>
            <w:tcW w:w="804"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60" w:hRule="atLeast"/>
        </w:trPr>
        <w:tc>
          <w:tcPr>
            <w:tcW w:w="512"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46"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89"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60"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2486" w:type="dxa"/>
            <w:tcMar>
              <w:top w:w="100" w:type="dxa"/>
              <w:left w:w="100" w:type="dxa"/>
              <w:bottom w:w="100" w:type="dxa"/>
              <w:right w:w="100" w:type="dxa"/>
            </w:tcMar>
          </w:tcPr>
          <w:p>
            <w:pPr>
              <w:spacing w:line="240" w:lineRule="auto"/>
              <w:ind w:left="10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(4)日常维护保养合同</w:t>
            </w:r>
          </w:p>
        </w:tc>
        <w:tc>
          <w:tcPr>
            <w:tcW w:w="2208"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符合</w:t>
            </w:r>
          </w:p>
        </w:tc>
        <w:tc>
          <w:tcPr>
            <w:tcW w:w="804"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60" w:hRule="atLeast"/>
        </w:trPr>
        <w:tc>
          <w:tcPr>
            <w:tcW w:w="512"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46"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89"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60"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2486" w:type="dxa"/>
            <w:tcMar>
              <w:top w:w="100" w:type="dxa"/>
              <w:left w:w="100" w:type="dxa"/>
              <w:bottom w:w="100" w:type="dxa"/>
              <w:right w:w="100" w:type="dxa"/>
            </w:tcMar>
          </w:tcPr>
          <w:p>
            <w:pPr>
              <w:spacing w:line="240" w:lineRule="auto"/>
              <w:ind w:left="10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(5)设计变更证明文件</w:t>
            </w:r>
          </w:p>
        </w:tc>
        <w:tc>
          <w:tcPr>
            <w:tcW w:w="2208"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符合</w:t>
            </w:r>
          </w:p>
        </w:tc>
        <w:tc>
          <w:tcPr>
            <w:tcW w:w="804"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60" w:hRule="atLeast"/>
        </w:trPr>
        <w:tc>
          <w:tcPr>
            <w:tcW w:w="512" w:type="dxa"/>
            <w:vMerge w:val="restart"/>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5</w:t>
            </w:r>
          </w:p>
        </w:tc>
        <w:tc>
          <w:tcPr>
            <w:tcW w:w="746" w:type="dxa"/>
            <w:vMerge w:val="restart"/>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C</w:t>
            </w:r>
          </w:p>
        </w:tc>
        <w:tc>
          <w:tcPr>
            <w:tcW w:w="789" w:type="dxa"/>
            <w:vMerge w:val="restart"/>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2</w:t>
            </w:r>
          </w:p>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机房(机器设备</w:t>
            </w:r>
          </w:p>
        </w:tc>
        <w:tc>
          <w:tcPr>
            <w:tcW w:w="760" w:type="dxa"/>
            <w:vMerge w:val="restart"/>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2.1</w:t>
            </w:r>
          </w:p>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通道与通道门</w:t>
            </w:r>
          </w:p>
        </w:tc>
        <w:tc>
          <w:tcPr>
            <w:tcW w:w="2486" w:type="dxa"/>
            <w:tcMar>
              <w:top w:w="100" w:type="dxa"/>
              <w:left w:w="100" w:type="dxa"/>
              <w:bottom w:w="100" w:type="dxa"/>
              <w:right w:w="100" w:type="dxa"/>
            </w:tcMar>
          </w:tcPr>
          <w:p>
            <w:pPr>
              <w:spacing w:line="240" w:lineRule="auto"/>
              <w:ind w:left="10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(1)通道设置与畅通</w:t>
            </w:r>
          </w:p>
        </w:tc>
        <w:tc>
          <w:tcPr>
            <w:tcW w:w="2208"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符合</w:t>
            </w:r>
          </w:p>
        </w:tc>
        <w:tc>
          <w:tcPr>
            <w:tcW w:w="804" w:type="dxa"/>
            <w:vMerge w:val="restart"/>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合格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60" w:hRule="atLeast"/>
        </w:trPr>
        <w:tc>
          <w:tcPr>
            <w:tcW w:w="512"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46"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89"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60"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2486" w:type="dxa"/>
            <w:tcMar>
              <w:top w:w="100" w:type="dxa"/>
              <w:left w:w="100" w:type="dxa"/>
              <w:bottom w:w="100" w:type="dxa"/>
              <w:right w:w="100" w:type="dxa"/>
            </w:tcMar>
          </w:tcPr>
          <w:p>
            <w:pPr>
              <w:spacing w:line="240" w:lineRule="auto"/>
              <w:ind w:left="10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(2)通道照明</w:t>
            </w:r>
          </w:p>
        </w:tc>
        <w:tc>
          <w:tcPr>
            <w:tcW w:w="2208"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符合</w:t>
            </w:r>
          </w:p>
        </w:tc>
        <w:tc>
          <w:tcPr>
            <w:tcW w:w="804"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720" w:hRule="atLeast"/>
        </w:trPr>
        <w:tc>
          <w:tcPr>
            <w:tcW w:w="512"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46"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89"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60"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2486" w:type="dxa"/>
            <w:tcMar>
              <w:top w:w="100" w:type="dxa"/>
              <w:left w:w="100" w:type="dxa"/>
              <w:bottom w:w="100" w:type="dxa"/>
              <w:right w:w="100" w:type="dxa"/>
            </w:tcMar>
          </w:tcPr>
          <w:p>
            <w:pPr>
              <w:spacing w:line="240" w:lineRule="auto"/>
              <w:ind w:left="10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(3)通道门</w:t>
            </w:r>
          </w:p>
        </w:tc>
        <w:tc>
          <w:tcPr>
            <w:tcW w:w="2208"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1、宽：0.89m</w:t>
            </w:r>
          </w:p>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2、高：1.95m</w:t>
            </w:r>
          </w:p>
        </w:tc>
        <w:tc>
          <w:tcPr>
            <w:tcW w:w="804"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60" w:hRule="atLeast"/>
        </w:trPr>
        <w:tc>
          <w:tcPr>
            <w:tcW w:w="512" w:type="dxa"/>
            <w:tcMar>
              <w:top w:w="100" w:type="dxa"/>
              <w:left w:w="100" w:type="dxa"/>
              <w:bottom w:w="100" w:type="dxa"/>
              <w:right w:w="100" w:type="dxa"/>
            </w:tcMar>
          </w:tcPr>
          <w:p>
            <w:pPr>
              <w:spacing w:line="240" w:lineRule="auto"/>
              <w:ind w:left="100"/>
              <w:jc w:val="right"/>
              <w:rPr>
                <w:rFonts w:cs="Arial" w:asciiTheme="minorEastAsia" w:hAnsiTheme="minorEastAsia" w:eastAsiaTheme="minorEastAsia"/>
                <w:sz w:val="21"/>
                <w:szCs w:val="21"/>
              </w:rPr>
            </w:pPr>
            <w:r>
              <w:rPr>
                <w:rFonts w:cs="Arial" w:asciiTheme="minorEastAsia" w:hAnsiTheme="minorEastAsia" w:eastAsiaTheme="minorEastAsia"/>
                <w:sz w:val="21"/>
                <w:szCs w:val="21"/>
              </w:rPr>
              <w:t>6</w:t>
            </w:r>
          </w:p>
        </w:tc>
        <w:tc>
          <w:tcPr>
            <w:tcW w:w="746"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C</w:t>
            </w:r>
          </w:p>
        </w:tc>
        <w:tc>
          <w:tcPr>
            <w:tcW w:w="789"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3246" w:type="dxa"/>
            <w:gridSpan w:val="2"/>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2.2 机房(机器设备间)专用</w:t>
            </w:r>
          </w:p>
        </w:tc>
        <w:tc>
          <w:tcPr>
            <w:tcW w:w="2208"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符合</w:t>
            </w:r>
          </w:p>
        </w:tc>
        <w:tc>
          <w:tcPr>
            <w:tcW w:w="804" w:type="dxa"/>
            <w:tcMar>
              <w:top w:w="100" w:type="dxa"/>
              <w:left w:w="100" w:type="dxa"/>
              <w:bottom w:w="100" w:type="dxa"/>
              <w:right w:w="100" w:type="dxa"/>
            </w:tcMar>
          </w:tcPr>
          <w:p>
            <w:pPr>
              <w:spacing w:line="240" w:lineRule="auto"/>
              <w:ind w:left="10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合格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80" w:hRule="atLeast"/>
        </w:trPr>
        <w:tc>
          <w:tcPr>
            <w:tcW w:w="512" w:type="dxa"/>
            <w:tcMar>
              <w:top w:w="100" w:type="dxa"/>
              <w:left w:w="100" w:type="dxa"/>
              <w:bottom w:w="100" w:type="dxa"/>
              <w:right w:w="100" w:type="dxa"/>
            </w:tcMar>
          </w:tcPr>
          <w:p>
            <w:pPr>
              <w:spacing w:line="240" w:lineRule="auto"/>
              <w:ind w:left="100"/>
              <w:jc w:val="right"/>
              <w:rPr>
                <w:rFonts w:cs="Arial" w:asciiTheme="minorEastAsia" w:hAnsiTheme="minorEastAsia" w:eastAsiaTheme="minorEastAsia"/>
                <w:sz w:val="21"/>
                <w:szCs w:val="21"/>
              </w:rPr>
            </w:pPr>
            <w:r>
              <w:rPr>
                <w:rFonts w:cs="Arial" w:asciiTheme="minorEastAsia" w:hAnsiTheme="minorEastAsia" w:eastAsiaTheme="minorEastAsia"/>
                <w:sz w:val="21"/>
                <w:szCs w:val="21"/>
              </w:rPr>
              <w:t>7</w:t>
            </w:r>
          </w:p>
        </w:tc>
        <w:tc>
          <w:tcPr>
            <w:tcW w:w="746"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C</w:t>
            </w:r>
          </w:p>
        </w:tc>
        <w:tc>
          <w:tcPr>
            <w:tcW w:w="789"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60"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2.3</w:t>
            </w:r>
          </w:p>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安全空间</w:t>
            </w:r>
          </w:p>
        </w:tc>
        <w:tc>
          <w:tcPr>
            <w:tcW w:w="2486" w:type="dxa"/>
            <w:tcMar>
              <w:top w:w="100" w:type="dxa"/>
              <w:left w:w="100" w:type="dxa"/>
              <w:bottom w:w="100" w:type="dxa"/>
              <w:right w:w="100" w:type="dxa"/>
            </w:tcMar>
          </w:tcPr>
          <w:p>
            <w:pPr>
              <w:spacing w:line="240" w:lineRule="auto"/>
              <w:ind w:left="10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(1)控制屏(柜)前的净空面积</w:t>
            </w:r>
          </w:p>
        </w:tc>
        <w:tc>
          <w:tcPr>
            <w:tcW w:w="2208"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1、深：1.00m</w:t>
            </w:r>
          </w:p>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2、宽：0.60m</w:t>
            </w:r>
          </w:p>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3、高：2.25m</w:t>
            </w:r>
          </w:p>
        </w:tc>
        <w:tc>
          <w:tcPr>
            <w:tcW w:w="804" w:type="dxa"/>
            <w:tcMar>
              <w:top w:w="100" w:type="dxa"/>
              <w:left w:w="100" w:type="dxa"/>
              <w:bottom w:w="100" w:type="dxa"/>
              <w:right w:w="100" w:type="dxa"/>
            </w:tcMar>
          </w:tcPr>
          <w:p>
            <w:pPr>
              <w:spacing w:line="240" w:lineRule="auto"/>
              <w:ind w:left="10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合格</w:t>
            </w:r>
          </w:p>
        </w:tc>
      </w:tr>
    </w:tbl>
    <w:p>
      <w:pPr>
        <w:spacing w:line="276" w:lineRule="auto"/>
        <w:rPr>
          <w:sz w:val="20"/>
          <w:szCs w:val="20"/>
        </w:rPr>
      </w:pPr>
    </w:p>
    <w:p>
      <w:pPr>
        <w:rPr>
          <w:b/>
        </w:rPr>
      </w:pPr>
      <w:bookmarkStart w:id="621" w:name="_bxww6g4p2grc" w:colFirst="0" w:colLast="0"/>
      <w:bookmarkEnd w:id="621"/>
      <w:r>
        <w:rPr>
          <w:b/>
        </w:rPr>
        <w:t>资 源16：电梯技术参数规格表</w:t>
      </w:r>
    </w:p>
    <w:p>
      <w:r>
        <w:drawing>
          <wp:inline distT="114300" distB="114300" distL="114300" distR="114300">
            <wp:extent cx="5273675" cy="4292600"/>
            <wp:effectExtent l="0" t="0" r="0" b="0"/>
            <wp:docPr id="36" name="image79.png"/>
            <wp:cNvGraphicFramePr/>
            <a:graphic xmlns:a="http://schemas.openxmlformats.org/drawingml/2006/main">
              <a:graphicData uri="http://schemas.openxmlformats.org/drawingml/2006/picture">
                <pic:pic xmlns:pic="http://schemas.openxmlformats.org/drawingml/2006/picture">
                  <pic:nvPicPr>
                    <pic:cNvPr id="36" name="image79.png"/>
                    <pic:cNvPicPr preferRelativeResize="0"/>
                  </pic:nvPicPr>
                  <pic:blipFill>
                    <a:blip r:embed="rId58"/>
                    <a:srcRect/>
                    <a:stretch>
                      <a:fillRect/>
                    </a:stretch>
                  </pic:blipFill>
                  <pic:spPr>
                    <a:xfrm>
                      <a:off x="0" y="0"/>
                      <a:ext cx="5274000" cy="4292600"/>
                    </a:xfrm>
                    <a:prstGeom prst="rect">
                      <a:avLst/>
                    </a:prstGeom>
                  </pic:spPr>
                </pic:pic>
              </a:graphicData>
            </a:graphic>
          </wp:inline>
        </w:drawing>
      </w:r>
    </w:p>
    <w:p>
      <w:pPr>
        <w:rPr>
          <w:b/>
        </w:rPr>
      </w:pPr>
      <w:bookmarkStart w:id="622" w:name="_lp9lbyec5iaf" w:colFirst="0" w:colLast="0"/>
      <w:bookmarkEnd w:id="622"/>
      <w:r>
        <w:rPr>
          <w:b/>
        </w:rPr>
        <w:t>资源17：检验工作意见反馈表</w:t>
      </w:r>
    </w:p>
    <w:tbl>
      <w:tblPr>
        <w:tblStyle w:val="169"/>
        <w:tblW w:w="8305" w:type="dxa"/>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772"/>
        <w:gridCol w:w="498"/>
        <w:gridCol w:w="1519"/>
        <w:gridCol w:w="2985"/>
        <w:gridCol w:w="771"/>
        <w:gridCol w:w="662"/>
        <w:gridCol w:w="10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20" w:hRule="atLeast"/>
        </w:trPr>
        <w:tc>
          <w:tcPr>
            <w:tcW w:w="772"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试验机构</w:t>
            </w:r>
          </w:p>
        </w:tc>
        <w:tc>
          <w:tcPr>
            <w:tcW w:w="5002" w:type="dxa"/>
            <w:gridSpan w:val="3"/>
            <w:tcMar>
              <w:top w:w="100" w:type="dxa"/>
              <w:left w:w="100" w:type="dxa"/>
              <w:bottom w:w="100" w:type="dxa"/>
              <w:right w:w="100" w:type="dxa"/>
            </w:tcMar>
          </w:tcPr>
          <w:p>
            <w:pPr>
              <w:spacing w:line="240" w:lineRule="auto"/>
              <w:ind w:left="10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国家电梯质量监督检验中心</w:t>
            </w:r>
          </w:p>
        </w:tc>
        <w:tc>
          <w:tcPr>
            <w:tcW w:w="771"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试验日期</w:t>
            </w:r>
          </w:p>
        </w:tc>
        <w:tc>
          <w:tcPr>
            <w:tcW w:w="1760" w:type="dxa"/>
            <w:gridSpan w:val="2"/>
            <w:tcMar>
              <w:top w:w="100" w:type="dxa"/>
              <w:left w:w="100" w:type="dxa"/>
              <w:bottom w:w="100" w:type="dxa"/>
              <w:right w:w="100" w:type="dxa"/>
            </w:tcMar>
          </w:tcPr>
          <w:p>
            <w:pPr>
              <w:spacing w:line="240" w:lineRule="auto"/>
              <w:ind w:left="100"/>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700" w:hRule="atLeast"/>
        </w:trPr>
        <w:tc>
          <w:tcPr>
            <w:tcW w:w="772"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试验地点</w:t>
            </w:r>
          </w:p>
        </w:tc>
        <w:tc>
          <w:tcPr>
            <w:tcW w:w="5002" w:type="dxa"/>
            <w:gridSpan w:val="3"/>
            <w:tcMar>
              <w:top w:w="100" w:type="dxa"/>
              <w:left w:w="100" w:type="dxa"/>
              <w:bottom w:w="100" w:type="dxa"/>
              <w:right w:w="100" w:type="dxa"/>
            </w:tcMar>
          </w:tcPr>
          <w:p>
            <w:pPr>
              <w:spacing w:line="240" w:lineRule="auto"/>
              <w:ind w:left="100"/>
              <w:rPr>
                <w:rFonts w:cs="Arial" w:asciiTheme="minorEastAsia" w:hAnsiTheme="minorEastAsia" w:eastAsiaTheme="minorEastAsia"/>
                <w:sz w:val="21"/>
                <w:szCs w:val="21"/>
              </w:rPr>
            </w:pPr>
          </w:p>
        </w:tc>
        <w:tc>
          <w:tcPr>
            <w:tcW w:w="771"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试验人员</w:t>
            </w:r>
          </w:p>
        </w:tc>
        <w:tc>
          <w:tcPr>
            <w:tcW w:w="1760" w:type="dxa"/>
            <w:gridSpan w:val="2"/>
            <w:tcMar>
              <w:top w:w="100" w:type="dxa"/>
              <w:left w:w="100" w:type="dxa"/>
              <w:bottom w:w="100" w:type="dxa"/>
              <w:right w:w="100" w:type="dxa"/>
            </w:tcMar>
          </w:tcPr>
          <w:p>
            <w:pPr>
              <w:spacing w:line="240" w:lineRule="auto"/>
              <w:ind w:left="100"/>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100" w:hRule="atLeast"/>
        </w:trPr>
        <w:tc>
          <w:tcPr>
            <w:tcW w:w="772"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试验产品型号名称</w:t>
            </w:r>
          </w:p>
        </w:tc>
        <w:tc>
          <w:tcPr>
            <w:tcW w:w="7533" w:type="dxa"/>
            <w:gridSpan w:val="6"/>
            <w:tcMar>
              <w:top w:w="100" w:type="dxa"/>
              <w:left w:w="100" w:type="dxa"/>
              <w:bottom w:w="100" w:type="dxa"/>
              <w:right w:w="100" w:type="dxa"/>
            </w:tcMar>
          </w:tcPr>
          <w:p>
            <w:pPr>
              <w:spacing w:line="240" w:lineRule="auto"/>
              <w:ind w:left="100"/>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700" w:hRule="atLeast"/>
        </w:trPr>
        <w:tc>
          <w:tcPr>
            <w:tcW w:w="772" w:type="dxa"/>
            <w:vMerge w:val="restart"/>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试验申请（委托）单位</w:t>
            </w:r>
          </w:p>
        </w:tc>
        <w:tc>
          <w:tcPr>
            <w:tcW w:w="498"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名称</w:t>
            </w:r>
          </w:p>
        </w:tc>
        <w:tc>
          <w:tcPr>
            <w:tcW w:w="5275" w:type="dxa"/>
            <w:gridSpan w:val="3"/>
            <w:tcMar>
              <w:top w:w="100" w:type="dxa"/>
              <w:left w:w="100" w:type="dxa"/>
              <w:bottom w:w="100" w:type="dxa"/>
              <w:right w:w="100" w:type="dxa"/>
            </w:tcMar>
          </w:tcPr>
          <w:p>
            <w:pPr>
              <w:spacing w:line="240" w:lineRule="auto"/>
              <w:ind w:left="100"/>
              <w:rPr>
                <w:rFonts w:cs="Arial" w:asciiTheme="minorEastAsia" w:hAnsiTheme="minorEastAsia" w:eastAsiaTheme="minorEastAsia"/>
                <w:sz w:val="21"/>
                <w:szCs w:val="21"/>
              </w:rPr>
            </w:pPr>
          </w:p>
        </w:tc>
        <w:tc>
          <w:tcPr>
            <w:tcW w:w="662"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邮  编</w:t>
            </w:r>
          </w:p>
        </w:tc>
        <w:tc>
          <w:tcPr>
            <w:tcW w:w="1098" w:type="dxa"/>
            <w:tcMar>
              <w:top w:w="100" w:type="dxa"/>
              <w:left w:w="100" w:type="dxa"/>
              <w:bottom w:w="100" w:type="dxa"/>
              <w:right w:w="100" w:type="dxa"/>
            </w:tcMar>
          </w:tcPr>
          <w:p>
            <w:pPr>
              <w:spacing w:line="240" w:lineRule="auto"/>
              <w:ind w:left="100"/>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700" w:hRule="atLeast"/>
        </w:trPr>
        <w:tc>
          <w:tcPr>
            <w:tcW w:w="772"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498"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地址</w:t>
            </w:r>
          </w:p>
        </w:tc>
        <w:tc>
          <w:tcPr>
            <w:tcW w:w="5275" w:type="dxa"/>
            <w:gridSpan w:val="3"/>
            <w:tcMar>
              <w:top w:w="100" w:type="dxa"/>
              <w:left w:w="100" w:type="dxa"/>
              <w:bottom w:w="100" w:type="dxa"/>
              <w:right w:w="100" w:type="dxa"/>
            </w:tcMar>
          </w:tcPr>
          <w:p>
            <w:pPr>
              <w:spacing w:line="240" w:lineRule="auto"/>
              <w:ind w:left="100"/>
              <w:rPr>
                <w:rFonts w:cs="Arial" w:asciiTheme="minorEastAsia" w:hAnsiTheme="minorEastAsia" w:eastAsiaTheme="minorEastAsia"/>
                <w:sz w:val="21"/>
                <w:szCs w:val="21"/>
              </w:rPr>
            </w:pPr>
          </w:p>
        </w:tc>
        <w:tc>
          <w:tcPr>
            <w:tcW w:w="662"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联系人</w:t>
            </w:r>
          </w:p>
        </w:tc>
        <w:tc>
          <w:tcPr>
            <w:tcW w:w="1098" w:type="dxa"/>
            <w:tcMar>
              <w:top w:w="100" w:type="dxa"/>
              <w:left w:w="100" w:type="dxa"/>
              <w:bottom w:w="100" w:type="dxa"/>
              <w:right w:w="100" w:type="dxa"/>
            </w:tcMar>
          </w:tcPr>
          <w:p>
            <w:pPr>
              <w:spacing w:line="240" w:lineRule="auto"/>
              <w:ind w:left="100"/>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700" w:hRule="atLeast"/>
        </w:trPr>
        <w:tc>
          <w:tcPr>
            <w:tcW w:w="772" w:type="dxa"/>
            <w:vMerge w:val="continue"/>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498"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电话</w:t>
            </w:r>
          </w:p>
        </w:tc>
        <w:tc>
          <w:tcPr>
            <w:tcW w:w="5275" w:type="dxa"/>
            <w:gridSpan w:val="3"/>
            <w:tcMar>
              <w:top w:w="100" w:type="dxa"/>
              <w:left w:w="100" w:type="dxa"/>
              <w:bottom w:w="100" w:type="dxa"/>
              <w:right w:w="100" w:type="dxa"/>
            </w:tcMar>
          </w:tcPr>
          <w:p>
            <w:pPr>
              <w:spacing w:line="240" w:lineRule="auto"/>
              <w:ind w:left="100"/>
              <w:rPr>
                <w:rFonts w:cs="Arial" w:asciiTheme="minorEastAsia" w:hAnsiTheme="minorEastAsia" w:eastAsiaTheme="minorEastAsia"/>
                <w:sz w:val="21"/>
                <w:szCs w:val="21"/>
              </w:rPr>
            </w:pPr>
          </w:p>
        </w:tc>
        <w:tc>
          <w:tcPr>
            <w:tcW w:w="662"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传  真</w:t>
            </w:r>
          </w:p>
        </w:tc>
        <w:tc>
          <w:tcPr>
            <w:tcW w:w="1098" w:type="dxa"/>
            <w:tcMar>
              <w:top w:w="100" w:type="dxa"/>
              <w:left w:w="100" w:type="dxa"/>
              <w:bottom w:w="100" w:type="dxa"/>
              <w:right w:w="100" w:type="dxa"/>
            </w:tcMar>
          </w:tcPr>
          <w:p>
            <w:pPr>
              <w:spacing w:line="240" w:lineRule="auto"/>
              <w:ind w:left="100"/>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80" w:hRule="atLeast"/>
        </w:trPr>
        <w:tc>
          <w:tcPr>
            <w:tcW w:w="2789" w:type="dxa"/>
            <w:gridSpan w:val="3"/>
            <w:tcMar>
              <w:top w:w="100" w:type="dxa"/>
              <w:left w:w="100" w:type="dxa"/>
              <w:bottom w:w="100" w:type="dxa"/>
              <w:right w:w="100" w:type="dxa"/>
            </w:tcMar>
          </w:tcPr>
          <w:p>
            <w:pPr>
              <w:spacing w:line="240" w:lineRule="auto"/>
              <w:ind w:left="100" w:firstLine="24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您对试验人员的服务态度是否满意？</w:t>
            </w:r>
          </w:p>
          <w:p>
            <w:pPr>
              <w:spacing w:before="20" w:line="240" w:lineRule="auto"/>
              <w:ind w:left="100" w:firstLine="24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从服务质量和水平有哪些方面需要改进？</w:t>
            </w:r>
          </w:p>
        </w:tc>
        <w:tc>
          <w:tcPr>
            <w:tcW w:w="5516" w:type="dxa"/>
            <w:gridSpan w:val="4"/>
            <w:tcMar>
              <w:top w:w="100" w:type="dxa"/>
              <w:left w:w="100" w:type="dxa"/>
              <w:bottom w:w="100" w:type="dxa"/>
              <w:right w:w="100" w:type="dxa"/>
            </w:tcMar>
          </w:tcPr>
          <w:p>
            <w:pPr>
              <w:spacing w:line="240" w:lineRule="auto"/>
              <w:ind w:left="100"/>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000" w:hRule="atLeast"/>
        </w:trPr>
        <w:tc>
          <w:tcPr>
            <w:tcW w:w="2789" w:type="dxa"/>
            <w:gridSpan w:val="3"/>
            <w:tcMar>
              <w:top w:w="100" w:type="dxa"/>
              <w:left w:w="100" w:type="dxa"/>
              <w:bottom w:w="100" w:type="dxa"/>
              <w:right w:w="100" w:type="dxa"/>
            </w:tcMar>
          </w:tcPr>
          <w:p>
            <w:pPr>
              <w:spacing w:line="240" w:lineRule="auto"/>
              <w:ind w:left="100" w:firstLine="24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您认为试验人员对特种设备管理法规、安全技术规范和标准的理解水平如何？</w:t>
            </w:r>
          </w:p>
          <w:p>
            <w:pPr>
              <w:spacing w:before="20" w:line="240" w:lineRule="auto"/>
              <w:ind w:left="100" w:firstLine="24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试验人员的技术水平和试验操作能力如何？</w:t>
            </w:r>
          </w:p>
          <w:p>
            <w:pPr>
              <w:spacing w:before="20" w:line="240" w:lineRule="auto"/>
              <w:ind w:left="100" w:firstLine="24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有哪些方面需要改进？</w:t>
            </w:r>
          </w:p>
        </w:tc>
        <w:tc>
          <w:tcPr>
            <w:tcW w:w="5516" w:type="dxa"/>
            <w:gridSpan w:val="4"/>
            <w:tcMar>
              <w:top w:w="100" w:type="dxa"/>
              <w:left w:w="100" w:type="dxa"/>
              <w:bottom w:w="100" w:type="dxa"/>
              <w:right w:w="100" w:type="dxa"/>
            </w:tcMar>
          </w:tcPr>
          <w:p>
            <w:pPr>
              <w:spacing w:line="240" w:lineRule="auto"/>
              <w:ind w:left="100"/>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280" w:hRule="atLeast"/>
        </w:trPr>
        <w:tc>
          <w:tcPr>
            <w:tcW w:w="2789" w:type="dxa"/>
            <w:gridSpan w:val="3"/>
            <w:tcMar>
              <w:top w:w="100" w:type="dxa"/>
              <w:left w:w="100" w:type="dxa"/>
              <w:bottom w:w="100" w:type="dxa"/>
              <w:right w:w="100" w:type="dxa"/>
            </w:tcMar>
          </w:tcPr>
          <w:p>
            <w:pPr>
              <w:spacing w:line="240" w:lineRule="auto"/>
              <w:ind w:left="100" w:firstLine="24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试验人员是否严格按照电梯型式试验规则的规定进行试验？</w:t>
            </w:r>
          </w:p>
        </w:tc>
        <w:tc>
          <w:tcPr>
            <w:tcW w:w="5516" w:type="dxa"/>
            <w:gridSpan w:val="4"/>
            <w:tcMar>
              <w:top w:w="100" w:type="dxa"/>
              <w:left w:w="100" w:type="dxa"/>
              <w:bottom w:w="100" w:type="dxa"/>
              <w:right w:w="100" w:type="dxa"/>
            </w:tcMar>
          </w:tcPr>
          <w:p>
            <w:pPr>
              <w:spacing w:line="240" w:lineRule="auto"/>
              <w:ind w:left="100"/>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200" w:hRule="atLeast"/>
        </w:trPr>
        <w:tc>
          <w:tcPr>
            <w:tcW w:w="2789" w:type="dxa"/>
            <w:gridSpan w:val="3"/>
            <w:tcMar>
              <w:top w:w="100" w:type="dxa"/>
              <w:left w:w="100" w:type="dxa"/>
              <w:bottom w:w="100" w:type="dxa"/>
              <w:right w:w="100" w:type="dxa"/>
            </w:tcMar>
          </w:tcPr>
          <w:p>
            <w:pPr>
              <w:spacing w:line="240" w:lineRule="auto"/>
              <w:ind w:left="100" w:firstLine="24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试验人员在试验工作期间有哪些违纪、违规行为？</w:t>
            </w:r>
          </w:p>
        </w:tc>
        <w:tc>
          <w:tcPr>
            <w:tcW w:w="5516" w:type="dxa"/>
            <w:gridSpan w:val="4"/>
            <w:tcMar>
              <w:top w:w="100" w:type="dxa"/>
              <w:left w:w="100" w:type="dxa"/>
              <w:bottom w:w="100" w:type="dxa"/>
              <w:right w:w="100" w:type="dxa"/>
            </w:tcMar>
          </w:tcPr>
          <w:p>
            <w:pPr>
              <w:spacing w:line="240" w:lineRule="auto"/>
              <w:ind w:left="100"/>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2400" w:hRule="atLeast"/>
        </w:trPr>
        <w:tc>
          <w:tcPr>
            <w:tcW w:w="2789" w:type="dxa"/>
            <w:gridSpan w:val="3"/>
            <w:tcMar>
              <w:top w:w="100" w:type="dxa"/>
              <w:left w:w="100" w:type="dxa"/>
              <w:bottom w:w="100" w:type="dxa"/>
              <w:right w:w="100" w:type="dxa"/>
            </w:tcMar>
          </w:tcPr>
          <w:p>
            <w:pPr>
              <w:spacing w:line="240" w:lineRule="auto"/>
              <w:ind w:left="100" w:firstLine="24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您对NETEC从受理试验申请到出具报告和证书整个试验流程是否满意？</w:t>
            </w:r>
          </w:p>
          <w:p>
            <w:pPr>
              <w:spacing w:before="20" w:line="240" w:lineRule="auto"/>
              <w:ind w:left="100" w:firstLine="24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有哪些环节需要改进？</w:t>
            </w:r>
          </w:p>
        </w:tc>
        <w:tc>
          <w:tcPr>
            <w:tcW w:w="5516" w:type="dxa"/>
            <w:gridSpan w:val="4"/>
            <w:tcMar>
              <w:top w:w="100" w:type="dxa"/>
              <w:left w:w="100" w:type="dxa"/>
              <w:bottom w:w="100" w:type="dxa"/>
              <w:right w:w="100" w:type="dxa"/>
            </w:tcMar>
          </w:tcPr>
          <w:p>
            <w:pPr>
              <w:spacing w:line="240" w:lineRule="auto"/>
              <w:ind w:left="100"/>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40" w:hRule="atLeast"/>
        </w:trPr>
        <w:tc>
          <w:tcPr>
            <w:tcW w:w="8305" w:type="dxa"/>
            <w:gridSpan w:val="7"/>
            <w:tcMar>
              <w:top w:w="100" w:type="dxa"/>
              <w:left w:w="100" w:type="dxa"/>
              <w:bottom w:w="100" w:type="dxa"/>
              <w:right w:w="100" w:type="dxa"/>
            </w:tcMar>
          </w:tcPr>
          <w:p>
            <w:pPr>
              <w:spacing w:line="240" w:lineRule="auto"/>
              <w:ind w:left="10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xml:space="preserve">填表单位：     （盖章）             </w:t>
            </w:r>
            <w:r>
              <w:rPr>
                <w:rFonts w:cs="Arial Unicode MS" w:asciiTheme="minorEastAsia" w:hAnsiTheme="minorEastAsia" w:eastAsiaTheme="minorEastAsia"/>
                <w:sz w:val="21"/>
                <w:szCs w:val="21"/>
              </w:rPr>
              <w:tab/>
            </w:r>
            <w:r>
              <w:rPr>
                <w:rFonts w:cs="Arial Unicode MS" w:asciiTheme="minorEastAsia" w:hAnsiTheme="minorEastAsia" w:eastAsiaTheme="minorEastAsia"/>
                <w:sz w:val="21"/>
                <w:szCs w:val="21"/>
              </w:rPr>
              <w:t>日期：</w:t>
            </w:r>
          </w:p>
        </w:tc>
      </w:tr>
    </w:tbl>
    <w:p/>
    <w:p>
      <w:pPr>
        <w:rPr>
          <w:b/>
        </w:rPr>
      </w:pPr>
      <w:bookmarkStart w:id="623" w:name="_1nufjhvr5vf" w:colFirst="0" w:colLast="0"/>
      <w:bookmarkEnd w:id="623"/>
      <w:r>
        <w:rPr>
          <w:b/>
        </w:rPr>
        <w:t>资 源18：检验委托书</w:t>
      </w:r>
    </w:p>
    <w:p>
      <w:pPr>
        <w:jc w:val="center"/>
      </w:pPr>
      <w:r>
        <w:t>产品试验、检测委托书</w:t>
      </w:r>
    </w:p>
    <w:p>
      <w:pPr>
        <w:jc w:val="center"/>
      </w:pPr>
      <w:r>
        <w:t>（数据采集与分析评定技术服务委托协议）</w:t>
      </w:r>
    </w:p>
    <w:p>
      <w:pPr>
        <w:spacing w:before="240" w:after="60" w:line="436" w:lineRule="auto"/>
        <w:rPr>
          <w:b/>
        </w:rPr>
      </w:pPr>
      <w:r>
        <w:t>国家电梯质量监督检验中心</w:t>
      </w:r>
      <w:r>
        <w:rPr>
          <w:b/>
        </w:rPr>
        <w:t>（</w:t>
      </w:r>
      <w:r>
        <w:rPr>
          <w:rFonts w:ascii="Arial" w:hAnsi="Arial" w:eastAsia="Arial" w:cs="Arial"/>
        </w:rPr>
        <w:t>NETEC</w:t>
      </w:r>
      <w:r>
        <w:rPr>
          <w:b/>
        </w:rPr>
        <w:t>）：</w:t>
      </w:r>
    </w:p>
    <w:p>
      <w:pPr>
        <w:spacing w:after="120" w:line="370" w:lineRule="auto"/>
        <w:ind w:firstLine="480"/>
      </w:pPr>
      <w:r>
        <w:t>我公司有以下产品需进行试验，现决定委托贵中心进行，具体情况如下：</w:t>
      </w:r>
    </w:p>
    <w:tbl>
      <w:tblPr>
        <w:tblStyle w:val="170"/>
        <w:tblW w:w="8305" w:type="dxa"/>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518"/>
        <w:gridCol w:w="1229"/>
        <w:gridCol w:w="554"/>
        <w:gridCol w:w="717"/>
        <w:gridCol w:w="1618"/>
        <w:gridCol w:w="26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40" w:hRule="atLeast"/>
        </w:trPr>
        <w:tc>
          <w:tcPr>
            <w:tcW w:w="1518"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产品名称</w:t>
            </w:r>
          </w:p>
        </w:tc>
        <w:tc>
          <w:tcPr>
            <w:tcW w:w="2500" w:type="dxa"/>
            <w:gridSpan w:val="3"/>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p>
        </w:tc>
        <w:tc>
          <w:tcPr>
            <w:tcW w:w="1618"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主要技术参数</w:t>
            </w:r>
          </w:p>
        </w:tc>
        <w:tc>
          <w:tcPr>
            <w:tcW w:w="2669"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40" w:hRule="atLeast"/>
        </w:trPr>
        <w:tc>
          <w:tcPr>
            <w:tcW w:w="1518"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产品型号</w:t>
            </w:r>
          </w:p>
        </w:tc>
        <w:tc>
          <w:tcPr>
            <w:tcW w:w="2500" w:type="dxa"/>
            <w:gridSpan w:val="3"/>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p>
        </w:tc>
        <w:tc>
          <w:tcPr>
            <w:tcW w:w="1618"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希望试验地点</w:t>
            </w:r>
          </w:p>
        </w:tc>
        <w:tc>
          <w:tcPr>
            <w:tcW w:w="2669"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40" w:hRule="atLeast"/>
        </w:trPr>
        <w:tc>
          <w:tcPr>
            <w:tcW w:w="1518" w:type="dxa"/>
            <w:tcMar>
              <w:top w:w="100" w:type="dxa"/>
              <w:left w:w="60" w:type="dxa"/>
              <w:bottom w:w="100" w:type="dxa"/>
              <w:right w:w="6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制造单位名称</w:t>
            </w:r>
          </w:p>
        </w:tc>
        <w:tc>
          <w:tcPr>
            <w:tcW w:w="6787" w:type="dxa"/>
            <w:gridSpan w:val="5"/>
            <w:tcMar>
              <w:top w:w="100" w:type="dxa"/>
              <w:left w:w="100" w:type="dxa"/>
              <w:bottom w:w="100" w:type="dxa"/>
              <w:right w:w="100" w:type="dxa"/>
            </w:tcMar>
          </w:tcPr>
          <w:p>
            <w:pPr>
              <w:spacing w:line="240" w:lineRule="auto"/>
              <w:ind w:left="100"/>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40" w:hRule="atLeast"/>
        </w:trPr>
        <w:tc>
          <w:tcPr>
            <w:tcW w:w="1518"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制造地址</w:t>
            </w:r>
          </w:p>
        </w:tc>
        <w:tc>
          <w:tcPr>
            <w:tcW w:w="6787" w:type="dxa"/>
            <w:gridSpan w:val="5"/>
            <w:tcMar>
              <w:top w:w="100" w:type="dxa"/>
              <w:left w:w="100" w:type="dxa"/>
              <w:bottom w:w="100" w:type="dxa"/>
              <w:right w:w="100" w:type="dxa"/>
            </w:tcMar>
          </w:tcPr>
          <w:p>
            <w:pPr>
              <w:spacing w:line="240" w:lineRule="auto"/>
              <w:ind w:left="100"/>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00" w:hRule="atLeast"/>
        </w:trPr>
        <w:tc>
          <w:tcPr>
            <w:tcW w:w="1518"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样品数量</w:t>
            </w:r>
          </w:p>
        </w:tc>
        <w:tc>
          <w:tcPr>
            <w:tcW w:w="1229"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p>
        </w:tc>
        <w:tc>
          <w:tcPr>
            <w:tcW w:w="1271" w:type="dxa"/>
            <w:gridSpan w:val="2"/>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送样方式</w:t>
            </w:r>
          </w:p>
        </w:tc>
        <w:tc>
          <w:tcPr>
            <w:tcW w:w="4287" w:type="dxa"/>
            <w:gridSpan w:val="2"/>
            <w:tcMar>
              <w:top w:w="100" w:type="dxa"/>
              <w:left w:w="100" w:type="dxa"/>
              <w:bottom w:w="100" w:type="dxa"/>
              <w:right w:w="100" w:type="dxa"/>
            </w:tcMar>
          </w:tcPr>
          <w:p>
            <w:pPr>
              <w:spacing w:line="240" w:lineRule="auto"/>
              <w:ind w:left="10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自送   □ 邮递   □ 货运   □ 不送样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2020" w:hRule="atLeast"/>
        </w:trPr>
        <w:tc>
          <w:tcPr>
            <w:tcW w:w="1518"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试验依据</w:t>
            </w:r>
          </w:p>
        </w:tc>
        <w:tc>
          <w:tcPr>
            <w:tcW w:w="6787" w:type="dxa"/>
            <w:gridSpan w:val="5"/>
            <w:tcMar>
              <w:top w:w="100" w:type="dxa"/>
              <w:left w:w="100" w:type="dxa"/>
              <w:bottom w:w="100" w:type="dxa"/>
              <w:right w:w="100" w:type="dxa"/>
            </w:tcMar>
          </w:tcPr>
          <w:p>
            <w:pPr>
              <w:spacing w:line="240" w:lineRule="auto"/>
              <w:ind w:left="100"/>
              <w:rPr>
                <w:rFonts w:cs="Arial" w:asciiTheme="minorEastAsia" w:hAnsiTheme="minorEastAsia" w:eastAsiaTheme="minorEastAsia"/>
                <w:sz w:val="21"/>
                <w:szCs w:val="21"/>
              </w:rPr>
            </w:pPr>
          </w:p>
          <w:p>
            <w:pPr>
              <w:spacing w:line="240" w:lineRule="auto"/>
              <w:ind w:left="100"/>
              <w:rPr>
                <w:rFonts w:cs="Arial" w:asciiTheme="minorEastAsia" w:hAnsiTheme="minorEastAsia" w:eastAsiaTheme="minorEastAsia"/>
                <w:sz w:val="21"/>
                <w:szCs w:val="21"/>
              </w:rPr>
            </w:pPr>
          </w:p>
          <w:p>
            <w:pPr>
              <w:spacing w:before="160" w:line="240" w:lineRule="auto"/>
              <w:ind w:left="10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注：国家标准、行业标准以外的试验依据，作为本委托书附件提供给NETEC。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640" w:hRule="atLeast"/>
        </w:trPr>
        <w:tc>
          <w:tcPr>
            <w:tcW w:w="3301" w:type="dxa"/>
            <w:gridSpan w:val="3"/>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试验、检测项目、要求与方法</w:t>
            </w:r>
          </w:p>
        </w:tc>
        <w:tc>
          <w:tcPr>
            <w:tcW w:w="5004" w:type="dxa"/>
            <w:gridSpan w:val="3"/>
            <w:tcMar>
              <w:top w:w="100" w:type="dxa"/>
              <w:left w:w="100" w:type="dxa"/>
              <w:bottom w:w="100" w:type="dxa"/>
              <w:right w:w="100" w:type="dxa"/>
            </w:tcMar>
          </w:tcPr>
          <w:p>
            <w:pPr>
              <w:spacing w:line="240" w:lineRule="auto"/>
              <w:ind w:left="100" w:firstLine="12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见附件（作为本委托书的附件提供给NETEC）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00" w:hRule="atLeast"/>
        </w:trPr>
        <w:tc>
          <w:tcPr>
            <w:tcW w:w="1518"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其它附带文件</w:t>
            </w:r>
          </w:p>
        </w:tc>
        <w:tc>
          <w:tcPr>
            <w:tcW w:w="6787" w:type="dxa"/>
            <w:gridSpan w:val="5"/>
            <w:tcMar>
              <w:top w:w="100" w:type="dxa"/>
              <w:left w:w="100" w:type="dxa"/>
              <w:bottom w:w="100" w:type="dxa"/>
              <w:right w:w="100" w:type="dxa"/>
            </w:tcMar>
          </w:tcPr>
          <w:p>
            <w:pPr>
              <w:spacing w:line="240" w:lineRule="auto"/>
              <w:ind w:left="100"/>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240" w:hRule="atLeast"/>
        </w:trPr>
        <w:tc>
          <w:tcPr>
            <w:tcW w:w="1518" w:type="dxa"/>
            <w:tcMar>
              <w:top w:w="100" w:type="dxa"/>
              <w:left w:w="100" w:type="dxa"/>
              <w:bottom w:w="100" w:type="dxa"/>
              <w:right w:w="100" w:type="dxa"/>
            </w:tcMar>
          </w:tcPr>
          <w:p>
            <w:pPr>
              <w:spacing w:line="240" w:lineRule="auto"/>
              <w:ind w:left="10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是否需要英文报告</w:t>
            </w:r>
          </w:p>
        </w:tc>
        <w:tc>
          <w:tcPr>
            <w:tcW w:w="6787" w:type="dxa"/>
            <w:gridSpan w:val="5"/>
            <w:tcMar>
              <w:top w:w="100" w:type="dxa"/>
              <w:left w:w="100" w:type="dxa"/>
              <w:bottom w:w="100" w:type="dxa"/>
              <w:right w:w="100" w:type="dxa"/>
            </w:tcMar>
          </w:tcPr>
          <w:p>
            <w:pPr>
              <w:spacing w:after="0" w:line="240" w:lineRule="auto"/>
              <w:ind w:left="40" w:right="-60" w:firstLine="120"/>
              <w:rPr>
                <w:rFonts w:cs="Arial" w:asciiTheme="minorEastAsia" w:hAnsiTheme="minorEastAsia" w:eastAsiaTheme="minorEastAsia"/>
                <w:sz w:val="21"/>
                <w:szCs w:val="21"/>
              </w:rPr>
            </w:pPr>
          </w:p>
          <w:p>
            <w:pPr>
              <w:spacing w:line="240" w:lineRule="auto"/>
              <w:ind w:left="100" w:firstLine="24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xml:space="preserve">□ 要   </w:t>
            </w:r>
            <w:r>
              <w:rPr>
                <w:rFonts w:cs="Arial Unicode MS" w:asciiTheme="minorEastAsia" w:hAnsiTheme="minorEastAsia" w:eastAsiaTheme="minorEastAsia"/>
                <w:sz w:val="21"/>
                <w:szCs w:val="21"/>
              </w:rPr>
              <w:tab/>
            </w:r>
            <w:r>
              <w:rPr>
                <w:rFonts w:cs="Arial Unicode MS" w:asciiTheme="minorEastAsia" w:hAnsiTheme="minorEastAsia" w:eastAsiaTheme="minorEastAsia"/>
                <w:sz w:val="21"/>
                <w:szCs w:val="21"/>
              </w:rPr>
              <w:t>□ 不要</w:t>
            </w:r>
          </w:p>
          <w:p>
            <w:pPr>
              <w:spacing w:line="240" w:lineRule="auto"/>
              <w:ind w:left="740" w:hanging="42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注：英文报告另外收费。另行附页，写明试验申请和产品制造单位的英文名称与地址。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400" w:hRule="atLeast"/>
        </w:trPr>
        <w:tc>
          <w:tcPr>
            <w:tcW w:w="1518" w:type="dxa"/>
            <w:tcMar>
              <w:top w:w="100" w:type="dxa"/>
              <w:left w:w="100" w:type="dxa"/>
              <w:bottom w:w="100" w:type="dxa"/>
              <w:right w:w="100" w:type="dxa"/>
            </w:tcMar>
          </w:tcPr>
          <w:p>
            <w:pPr>
              <w:spacing w:after="0" w:line="240" w:lineRule="auto"/>
              <w:ind w:left="40" w:right="-60"/>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送样试验后样品处置要求</w:t>
            </w:r>
          </w:p>
        </w:tc>
        <w:tc>
          <w:tcPr>
            <w:tcW w:w="6787" w:type="dxa"/>
            <w:gridSpan w:val="5"/>
            <w:tcMar>
              <w:top w:w="100" w:type="dxa"/>
              <w:left w:w="100" w:type="dxa"/>
              <w:bottom w:w="100" w:type="dxa"/>
              <w:right w:w="100" w:type="dxa"/>
            </w:tcMar>
          </w:tcPr>
          <w:p>
            <w:pPr>
              <w:spacing w:after="0" w:line="240" w:lineRule="auto"/>
              <w:ind w:left="40" w:right="-60" w:firstLine="12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放弃（报告申诉期过后，由NETEC作废弃处理）</w:t>
            </w:r>
          </w:p>
          <w:p>
            <w:pPr>
              <w:spacing w:after="0" w:line="240" w:lineRule="auto"/>
              <w:ind w:left="40" w:right="-60" w:firstLine="12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货运（请NETEC代为联系回发，运费为到货后我方支付）</w:t>
            </w:r>
          </w:p>
          <w:p>
            <w:pPr>
              <w:spacing w:after="0" w:line="240" w:lineRule="auto"/>
              <w:ind w:left="40" w:right="-60" w:firstLine="120"/>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自提（自报告申诉期满后免费保存60天，逾期作自愿放弃处理）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200" w:hRule="atLeast"/>
        </w:trPr>
        <w:tc>
          <w:tcPr>
            <w:tcW w:w="1518" w:type="dxa"/>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1229" w:type="dxa"/>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554" w:type="dxa"/>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717" w:type="dxa"/>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1618" w:type="dxa"/>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c>
          <w:tcPr>
            <w:tcW w:w="2669" w:type="dxa"/>
            <w:tcMar>
              <w:top w:w="100" w:type="dxa"/>
              <w:left w:w="100" w:type="dxa"/>
              <w:bottom w:w="100" w:type="dxa"/>
              <w:right w:w="100" w:type="dxa"/>
            </w:tcMar>
          </w:tcPr>
          <w:p>
            <w:pPr>
              <w:spacing w:line="240" w:lineRule="auto"/>
              <w:ind w:left="100"/>
              <w:rPr>
                <w:rFonts w:asciiTheme="minorEastAsia" w:hAnsiTheme="minorEastAsia" w:eastAsiaTheme="minorEastAsia"/>
                <w:sz w:val="21"/>
                <w:szCs w:val="21"/>
              </w:rPr>
            </w:pPr>
          </w:p>
        </w:tc>
      </w:tr>
    </w:tbl>
    <w:p>
      <w:pPr>
        <w:spacing w:before="120"/>
        <w:ind w:firstLine="480"/>
      </w:pPr>
      <w:r>
        <w:t xml:space="preserve">我方将会按照双方协商结果支付试验和出具报告的费用，以及在NETEC实验室之外试验时试验人员的差旅食宿费用。希望具体试验安排在    </w:t>
      </w:r>
      <w:r>
        <w:tab/>
      </w:r>
      <w:r>
        <w:t>年</w:t>
      </w:r>
      <w:r>
        <w:tab/>
      </w:r>
      <w:r>
        <w:t>月   日至年   月   日之间。</w:t>
      </w:r>
    </w:p>
    <w:p>
      <w:pPr>
        <w:ind w:firstLine="480"/>
      </w:pPr>
      <w:r>
        <w:t>特此申请委托试验。</w:t>
      </w:r>
    </w:p>
    <w:p>
      <w:pPr>
        <w:spacing w:before="160" w:after="160"/>
        <w:ind w:firstLine="480"/>
      </w:pPr>
      <w:r>
        <w:tab/>
      </w:r>
      <w:r>
        <w:t>试验（申请）委托单位：</w:t>
      </w:r>
    </w:p>
    <w:p>
      <w:pPr>
        <w:ind w:firstLine="480"/>
      </w:pPr>
      <w:r>
        <w:t xml:space="preserve">                                           年</w:t>
      </w:r>
      <w:r>
        <w:tab/>
      </w:r>
      <w:r>
        <w:t>月</w:t>
      </w:r>
      <w:r>
        <w:tab/>
      </w:r>
      <w:r>
        <w:t>日</w:t>
      </w:r>
    </w:p>
    <w:p>
      <w:pPr>
        <w:ind w:firstLine="480"/>
      </w:pPr>
    </w:p>
    <w:p>
      <w:pPr>
        <w:ind w:firstLine="480"/>
      </w:pPr>
      <w:r>
        <w:t>联系人：</w:t>
      </w:r>
    </w:p>
    <w:p>
      <w:pPr>
        <w:ind w:firstLine="480"/>
      </w:pPr>
      <w:r>
        <w:t xml:space="preserve">邮  编：                </w:t>
      </w:r>
      <w:r>
        <w:tab/>
      </w:r>
      <w:r>
        <w:t>地 址：</w:t>
      </w:r>
    </w:p>
    <w:p>
      <w:pPr>
        <w:ind w:firstLine="480"/>
      </w:pPr>
      <w:r>
        <w:t xml:space="preserve">电  话：                </w:t>
      </w:r>
      <w:r>
        <w:tab/>
      </w:r>
      <w:r>
        <w:t>手 机：</w:t>
      </w:r>
    </w:p>
    <w:p>
      <w:pPr>
        <w:ind w:firstLine="480"/>
      </w:pPr>
      <w:r>
        <w:t xml:space="preserve">传  真：                </w:t>
      </w:r>
      <w:r>
        <w:tab/>
      </w:r>
      <w:r>
        <w:t>Email：</w:t>
      </w:r>
    </w:p>
    <w:p>
      <w:pPr>
        <w:ind w:firstLine="480"/>
      </w:pPr>
      <w:r>
        <w:t>委托单位注册地址：</w:t>
      </w:r>
    </w:p>
    <w:p>
      <w:pPr>
        <w:spacing w:before="100"/>
      </w:pPr>
      <w:r>
        <w:t>附件：1、</w:t>
      </w:r>
    </w:p>
    <w:p>
      <w:r>
        <w:t xml:space="preserve">      2、          </w:t>
      </w:r>
    </w:p>
    <w:p>
      <w:pPr>
        <w:rPr>
          <w:b/>
        </w:rPr>
      </w:pPr>
      <w:bookmarkStart w:id="624" w:name="_10irfae9t3im" w:colFirst="0" w:colLast="0"/>
      <w:bookmarkEnd w:id="624"/>
      <w:r>
        <w:rPr>
          <w:b/>
        </w:rPr>
        <w:t>资 源19：电梯应急救援预案</w:t>
      </w:r>
    </w:p>
    <w:p>
      <w:pPr>
        <w:spacing w:after="0"/>
        <w:ind w:firstLine="480" w:firstLineChars="200"/>
        <w:jc w:val="center"/>
      </w:pPr>
      <w:r>
        <w:t>电梯应急救援预案</w:t>
      </w:r>
    </w:p>
    <w:p>
      <w:pPr>
        <w:spacing w:after="0"/>
        <w:ind w:firstLine="480" w:firstLineChars="200"/>
      </w:pPr>
      <w:r>
        <w:t>为了保障电梯乘客在乘梯出现紧急情况时能够得到及时解救，帮助人们应对电梯紧急情况，避免因恐慌、非理性操作而导致伤亡事故，最大限度的保障乘客的人身安全以及设备安全，特制定如下电梯应急救援预案和应急处理措施，乐清市妇幼保健院根据本单位实际情况，进行修改并制定：</w:t>
      </w:r>
    </w:p>
    <w:p>
      <w:pPr>
        <w:spacing w:after="0"/>
        <w:ind w:firstLine="480" w:firstLineChars="200"/>
      </w:pPr>
      <w:r>
        <w:t>一、电梯的应急管理</w:t>
      </w:r>
    </w:p>
    <w:p>
      <w:pPr>
        <w:spacing w:after="0"/>
        <w:ind w:firstLine="480" w:firstLineChars="200"/>
      </w:pPr>
      <w:r>
        <w:t>1、电梯使用管理单位应当根据《特种设备安全监察条例》及其他相关规定，加强对电梯运行的安全管理。</w:t>
      </w:r>
    </w:p>
    <w:p>
      <w:pPr>
        <w:spacing w:after="0"/>
        <w:ind w:firstLine="480" w:firstLineChars="200"/>
      </w:pPr>
      <w:r>
        <w:t>2、电梯使用管理单位应当根据本单位的实际情况，配备电梯管理人员，落实每台电梯的责任人，配置必备的专业救助工具及24小时不间断的通讯设备。</w:t>
      </w:r>
    </w:p>
    <w:p>
      <w:pPr>
        <w:spacing w:after="0"/>
        <w:ind w:firstLine="480" w:firstLineChars="200"/>
      </w:pPr>
      <w:r>
        <w:t>3、电梯使用管理单位应当制定电梯事故应急措施和救援预案。</w:t>
      </w:r>
    </w:p>
    <w:p>
      <w:pPr>
        <w:spacing w:after="0"/>
        <w:ind w:firstLine="480" w:firstLineChars="200"/>
      </w:pPr>
      <w:r>
        <w:t>4、电梯使用管理单位应当与电梯维修保养单位签定维修保养合同，明确电梯维修保养单位的责任。</w:t>
      </w:r>
    </w:p>
    <w:p>
      <w:pPr>
        <w:spacing w:after="0"/>
        <w:ind w:firstLine="480" w:firstLineChars="200"/>
      </w:pPr>
      <w:r>
        <w:t>5、电梯发生异常情况，电梯使用管理单位应当立即通知电梯维修保养单位，同时由本单位专业人员实施力所能及的处理。</w:t>
      </w:r>
    </w:p>
    <w:p>
      <w:pPr>
        <w:spacing w:after="0"/>
        <w:ind w:firstLine="480" w:firstLineChars="200"/>
      </w:pPr>
      <w:r>
        <w:t>6、电梯使用管理单位应当每年进行至少一次电梯应急预案的演练，并通过在电梯轿厢内张贴宣传品和标明注意事项等方式，宣传电梯安全使用和应对紧急情况的常识。</w:t>
      </w:r>
    </w:p>
    <w:p>
      <w:pPr>
        <w:spacing w:after="0"/>
        <w:ind w:firstLine="480" w:firstLineChars="200"/>
      </w:pPr>
      <w:r>
        <w:t>二、电梯使用管理单位接报电梯紧急情况的处理程序：</w:t>
      </w:r>
    </w:p>
    <w:p>
      <w:pPr>
        <w:spacing w:after="0"/>
        <w:ind w:firstLine="480" w:firstLineChars="200"/>
      </w:pPr>
      <w:r>
        <w:t>①值班人员发现所管理的电梯发生紧急情况或接到求助信号后，</w:t>
      </w:r>
    </w:p>
    <w:p>
      <w:pPr>
        <w:spacing w:after="0"/>
        <w:ind w:firstLine="480" w:firstLineChars="200"/>
      </w:pPr>
      <w:r>
        <w:t>应当立即通知本单位专业人员（持证）到现场进行处理，同时通知电梯维保单位。</w:t>
      </w:r>
    </w:p>
    <w:p>
      <w:pPr>
        <w:spacing w:after="0"/>
        <w:ind w:firstLine="480" w:firstLineChars="200"/>
      </w:pPr>
      <w:r>
        <w:t>②值班人员应用电梯配置的通讯设备或其它可行的方式，详细告知电梯轿厢内被困人员应注意的事项。</w:t>
      </w:r>
    </w:p>
    <w:p>
      <w:pPr>
        <w:spacing w:after="0"/>
        <w:ind w:firstLine="480" w:firstLineChars="200"/>
      </w:pPr>
      <w:r>
        <w:t>③值班人员应当了解电梯轿厢所停的位置、被困人数、是否有病人或其它危险因素等情况，如有紧急情况应当立即向有关部门和单位报告。</w:t>
      </w:r>
    </w:p>
    <w:p>
      <w:pPr>
        <w:spacing w:after="0"/>
        <w:ind w:firstLine="480" w:firstLineChars="200"/>
      </w:pPr>
      <w:r>
        <w:t>④电梯使用管理单位的专业人员（持证）到达现场后可先行实施救援程序，如自行救助有困难，应当配合电梯维保单位或电梯救援中心实施救援。</w:t>
      </w:r>
    </w:p>
    <w:p>
      <w:pPr>
        <w:spacing w:after="0"/>
        <w:ind w:firstLine="480" w:firstLineChars="200"/>
      </w:pPr>
      <w:r>
        <w:t>三、电梯应急救援</w:t>
      </w:r>
    </w:p>
    <w:p>
      <w:pPr>
        <w:spacing w:after="0"/>
        <w:ind w:firstLine="480" w:firstLineChars="200"/>
      </w:pPr>
      <w:r>
        <w:t>（一）电梯困人应急救援预案</w:t>
      </w:r>
    </w:p>
    <w:p>
      <w:pPr>
        <w:spacing w:after="0"/>
        <w:ind w:firstLine="480" w:firstLineChars="200"/>
      </w:pPr>
      <w:r>
        <w:t>1、乘客在遇到电梯紧急情况时，应当采取以下求救和自我保护措施：</w:t>
      </w:r>
    </w:p>
    <w:p>
      <w:pPr>
        <w:spacing w:after="0"/>
        <w:ind w:firstLine="480" w:firstLineChars="200"/>
      </w:pPr>
      <w:r>
        <w:t>①通过警铃、对讲系统、移动电话或电梯轿厢内的提示方式进行救援。</w:t>
      </w:r>
    </w:p>
    <w:p>
      <w:pPr>
        <w:spacing w:after="0"/>
        <w:ind w:firstLine="480" w:firstLineChars="200"/>
      </w:pPr>
      <w:r>
        <w:t>②与电梯轿厢门保持一定距离，以防轿厢门突然打开。</w:t>
      </w:r>
    </w:p>
    <w:p>
      <w:pPr>
        <w:spacing w:after="0"/>
        <w:ind w:firstLine="480" w:firstLineChars="200"/>
      </w:pPr>
      <w:r>
        <w:t>③在救援人员达到现场前不得撬砸电梯轿厢门或攀爬安全窗，不得将身体任何部位伸出电梯轿厢外。</w:t>
      </w:r>
    </w:p>
    <w:p>
      <w:pPr>
        <w:spacing w:after="0"/>
        <w:ind w:firstLine="480" w:firstLineChars="200"/>
      </w:pPr>
      <w:r>
        <w:t>④保持镇静，可做抱头屈膝，以减轻电梯急停时对人体造成的伤害。</w:t>
      </w:r>
    </w:p>
    <w:p>
      <w:pPr>
        <w:spacing w:after="0"/>
        <w:ind w:firstLine="480" w:firstLineChars="200"/>
      </w:pPr>
      <w:r>
        <w:t>2、到达现场的救援专业人员应当先判别电梯轿厢所处的位置在实施救援。</w:t>
      </w:r>
    </w:p>
    <w:p>
      <w:pPr>
        <w:spacing w:after="0"/>
        <w:ind w:firstLine="480" w:firstLineChars="200"/>
      </w:pPr>
      <w:r>
        <w:t>A、电梯轿厢高于或低于平层位置0.5米以上时，执行如下救援程序：</w:t>
      </w:r>
    </w:p>
    <w:p>
      <w:pPr>
        <w:spacing w:after="0"/>
        <w:ind w:firstLine="480" w:firstLineChars="200"/>
      </w:pPr>
      <w:r>
        <w:t>①至少需要3名专业人员（持证）迅速赶往机房。</w:t>
      </w:r>
    </w:p>
    <w:p>
      <w:pPr>
        <w:spacing w:after="0"/>
        <w:ind w:firstLine="480" w:firstLineChars="200"/>
      </w:pPr>
      <w:r>
        <w:t>②关闭电梯总电源（应保留照明电源），然后根据平层图的标示判断电梯轿厢所处楼层。</w:t>
      </w:r>
    </w:p>
    <w:p>
      <w:pPr>
        <w:spacing w:after="0"/>
        <w:ind w:firstLine="480" w:firstLineChars="200"/>
      </w:pPr>
      <w:r>
        <w:t>③由一人安装手动盘车轮，确认安装完毕后，由两人握持盘车轮，一人用松闸扳手缓慢松闸，再根据轿厢所在位置的就近楼层缓慢盘车至平层位置，松开松闸扳手。</w:t>
      </w:r>
    </w:p>
    <w:p>
      <w:pPr>
        <w:spacing w:after="0"/>
        <w:ind w:firstLine="480" w:firstLineChars="200"/>
      </w:pPr>
      <w:r>
        <w:t>④用层门开锁钥匙打开电梯层门、轿厢门。</w:t>
      </w:r>
    </w:p>
    <w:p>
      <w:pPr>
        <w:spacing w:after="0"/>
        <w:ind w:firstLine="480" w:firstLineChars="200"/>
      </w:pPr>
      <w:r>
        <w:t>⑤疏导乘客离开轿厢，防止乘客因恐慌引发的骚乱。</w:t>
      </w:r>
    </w:p>
    <w:p>
      <w:pPr>
        <w:spacing w:after="0"/>
        <w:ind w:firstLine="480" w:firstLineChars="200"/>
      </w:pPr>
      <w:r>
        <w:t>⑥重新关好电梯层门、轿厢门。</w:t>
      </w:r>
    </w:p>
    <w:p>
      <w:pPr>
        <w:spacing w:after="0"/>
        <w:ind w:firstLine="480" w:firstLineChars="200"/>
      </w:pPr>
      <w:r>
        <w:t>⑦在电梯没有排除故障前，应在各层门处设置禁用电梯的指示牌。</w:t>
      </w:r>
    </w:p>
    <w:p>
      <w:pPr>
        <w:spacing w:after="0"/>
        <w:ind w:firstLine="480" w:firstLineChars="200"/>
      </w:pPr>
      <w:r>
        <w:t>B、如电梯轿厢高于或低于平层位置0.5米以内时，执行如下救援程序：</w:t>
      </w:r>
    </w:p>
    <w:p>
      <w:pPr>
        <w:spacing w:after="0"/>
        <w:ind w:firstLine="480" w:firstLineChars="200"/>
      </w:pPr>
      <w:r>
        <w:t>①关闭电梯总电源（应保留照明电源）。</w:t>
      </w:r>
    </w:p>
    <w:p>
      <w:pPr>
        <w:spacing w:after="0"/>
        <w:ind w:firstLine="480" w:firstLineChars="200"/>
      </w:pPr>
      <w:r>
        <w:t>②用层门开锁钥匙打开电梯层门、轿厢门。</w:t>
      </w:r>
    </w:p>
    <w:p>
      <w:pPr>
        <w:spacing w:after="0"/>
        <w:ind w:firstLine="480" w:firstLineChars="200"/>
      </w:pPr>
      <w:r>
        <w:t>③疏导乘客离开轿厢，防止乘客因恐慌引发的骚乱。</w:t>
      </w:r>
    </w:p>
    <w:p>
      <w:pPr>
        <w:spacing w:after="0"/>
        <w:ind w:firstLine="480" w:firstLineChars="200"/>
      </w:pPr>
      <w:r>
        <w:t>④重新关好电梯层门、轿厢门。</w:t>
      </w:r>
    </w:p>
    <w:p>
      <w:pPr>
        <w:spacing w:after="0"/>
        <w:ind w:firstLine="480" w:firstLineChars="200"/>
      </w:pPr>
      <w:r>
        <w:t>⑤在电梯没有排除故障前，应在各层门处设置禁用电梯的指示牌。</w:t>
      </w:r>
    </w:p>
    <w:p>
      <w:pPr>
        <w:spacing w:after="0"/>
        <w:ind w:firstLine="480" w:firstLineChars="200"/>
      </w:pPr>
      <w:r>
        <w:t>（二）发生火灾时，电梯使用采取以下应急措施：</w:t>
      </w:r>
    </w:p>
    <w:p>
      <w:pPr>
        <w:spacing w:after="0"/>
        <w:ind w:firstLine="480" w:firstLineChars="200"/>
      </w:pPr>
      <w:r>
        <w:t>1、立即向消防部门报警。</w:t>
      </w:r>
    </w:p>
    <w:p>
      <w:pPr>
        <w:spacing w:after="0"/>
        <w:ind w:firstLine="480" w:firstLineChars="200"/>
      </w:pPr>
      <w:r>
        <w:t>2、由专业人员（持证）按下电梯的消防按钮（电梯有消防功能），使电梯进入消防运行状态，以供消防人员使用；对于无消防功能的电梯，应立即将电梯直驶至首层并切断电源或将电梯停于火灾尚未蔓延的楼层。在乘客离开电梯轿厢后，将电梯置于停止运行状态，用手关闭电梯轿厢层门、轿厢门，切断电梯总电源（包括照明电源）。</w:t>
      </w:r>
    </w:p>
    <w:p>
      <w:pPr>
        <w:spacing w:after="0"/>
        <w:ind w:firstLine="480" w:firstLineChars="200"/>
      </w:pPr>
      <w:r>
        <w:t>3、井道内或电梯轿厢发生火灾时，立即停止运行，疏导乘客安全撤离，切断电源，用灭火器进行灭火。</w:t>
      </w:r>
    </w:p>
    <w:p>
      <w:pPr>
        <w:spacing w:after="0"/>
        <w:ind w:firstLine="480" w:firstLineChars="200"/>
      </w:pPr>
      <w:r>
        <w:t>4、有共用井道的电梯发生火灾时，应当立即将其余尚未发生火灾的电梯停于远离火灾区，或交给消防人员使用。</w:t>
      </w:r>
    </w:p>
    <w:p>
      <w:pPr>
        <w:spacing w:after="0"/>
        <w:ind w:firstLine="480" w:firstLineChars="200"/>
      </w:pPr>
      <w:r>
        <w:t>5、相邻建筑物发生火灾时，应当立即停止运行电梯，以避免因火灾停电造成的困人事故。</w:t>
      </w:r>
    </w:p>
    <w:p>
      <w:pPr>
        <w:spacing w:after="0"/>
        <w:ind w:firstLine="480" w:firstLineChars="200"/>
      </w:pPr>
      <w:r>
        <w:t>（三）发生地震时，电梯使用采取以下应急措施：</w:t>
      </w:r>
    </w:p>
    <w:p>
      <w:pPr>
        <w:spacing w:after="0"/>
        <w:ind w:firstLine="480" w:firstLineChars="200"/>
      </w:pPr>
      <w:r>
        <w:t>1、已发布地震预报的，应根据地方政府发布的紧急处理措施，决定是否停用电梯电梯，何时停用。</w:t>
      </w:r>
    </w:p>
    <w:p>
      <w:pPr>
        <w:spacing w:after="0"/>
        <w:ind w:firstLine="480" w:firstLineChars="200"/>
      </w:pPr>
      <w:r>
        <w:t>2、震前没有发生临震预报而突发地震的，如强度较大在电梯内有震感时，应立即停止运行，疏导乘客安全撤离。</w:t>
      </w:r>
    </w:p>
    <w:p>
      <w:pPr>
        <w:spacing w:after="0"/>
        <w:ind w:firstLine="480" w:firstLineChars="200"/>
      </w:pPr>
      <w:r>
        <w:t>3、地震后应当由专业人员（持证）对电梯进行检查和调试运行，正常后方可恢复使用。</w:t>
      </w:r>
    </w:p>
    <w:p>
      <w:pPr>
        <w:spacing w:after="0"/>
        <w:ind w:firstLine="480" w:firstLineChars="200"/>
      </w:pPr>
      <w:r>
        <w:t>（四）发生湿水时，在对建筑设施及时采取堵漏措施的同时，电梯还应采取如下应急措施：</w:t>
      </w:r>
    </w:p>
    <w:p>
      <w:pPr>
        <w:spacing w:after="0"/>
        <w:ind w:firstLine="480" w:firstLineChars="200"/>
      </w:pPr>
      <w:r>
        <w:t>1、当楼层发生水淹没而使井道或底坑进水时，应当将电梯轿厢停于进水层的上两层，切断总电源。</w:t>
      </w:r>
    </w:p>
    <w:p>
      <w:pPr>
        <w:spacing w:after="0"/>
        <w:ind w:firstLine="480" w:firstLineChars="200"/>
      </w:pPr>
      <w:r>
        <w:t>2、如机房进水较多时，应立即停止运行，切断进入机房的所有电源，并及时处理漏水的情况。</w:t>
      </w:r>
    </w:p>
    <w:p>
      <w:pPr>
        <w:spacing w:after="0"/>
        <w:ind w:firstLine="480" w:firstLineChars="200"/>
      </w:pPr>
      <w:r>
        <w:t>3、对已经湿水的电梯，要及时进行除水除湿处理，在确认已经处理后，经试运行无异常无误，方可恢复使用。</w:t>
      </w:r>
    </w:p>
    <w:p>
      <w:pPr>
        <w:spacing w:after="0"/>
        <w:ind w:firstLine="480" w:firstLineChars="200"/>
      </w:pPr>
      <w:r>
        <w:t>4、电梯恢复使用后，要详细填写湿水检查报告，对湿水原因、处理方法、防范措施等纪录清楚并存档。</w:t>
      </w:r>
    </w:p>
    <w:p>
      <w:pPr>
        <w:spacing w:after="0"/>
        <w:ind w:firstLine="480" w:firstLineChars="200"/>
      </w:pPr>
      <w:r>
        <w:t>（五）电梯使用管理单位的事故善后处理工作：</w:t>
      </w:r>
    </w:p>
    <w:p>
      <w:pPr>
        <w:spacing w:after="0"/>
        <w:ind w:firstLine="480" w:firstLineChars="200"/>
      </w:pPr>
      <w:r>
        <w:t>1、如有乘客重伤，应当按事故报告程序进行紧急事故报告。</w:t>
      </w:r>
    </w:p>
    <w:p>
      <w:pPr>
        <w:spacing w:after="0"/>
        <w:ind w:firstLine="480" w:firstLineChars="200"/>
      </w:pPr>
      <w:r>
        <w:t>2、向乘客了解事故发生的经过，会同事故调查部门调查电梯故障原因，协助做好相关的取证工作。</w:t>
      </w:r>
    </w:p>
    <w:p>
      <w:pPr>
        <w:spacing w:after="0"/>
        <w:ind w:firstLine="480" w:firstLineChars="200"/>
      </w:pPr>
      <w:r>
        <w:t>3、如属电梯故障所致，应当督促电梯维保电位尽快检查并修复。</w:t>
      </w:r>
    </w:p>
    <w:p>
      <w:pPr>
        <w:spacing w:after="0"/>
        <w:ind w:firstLine="480" w:firstLineChars="200"/>
      </w:pPr>
      <w:r>
        <w:rPr>
          <w:rFonts w:ascii="Times New Roman" w:hAnsi="Times New Roman" w:eastAsia="Times New Roman" w:cs="Times New Roman"/>
        </w:rPr>
        <w:t>4</w:t>
      </w:r>
      <w:r>
        <w:t>、及时向相关部门提交事故情况汇报资料。</w:t>
      </w:r>
    </w:p>
    <w:p>
      <w:pPr>
        <w:jc w:val="center"/>
        <w:rPr>
          <w:rFonts w:ascii="Arial Unicode MS" w:hAnsi="Arial Unicode MS" w:eastAsia="Arial Unicode MS" w:cs="Arial Unicode MS"/>
        </w:rPr>
      </w:pPr>
    </w:p>
    <w:p>
      <w:pPr>
        <w:spacing w:after="0"/>
        <w:ind w:firstLine="480" w:firstLineChars="200"/>
        <w:jc w:val="center"/>
        <w:rPr>
          <w:rFonts w:cs="Arial" w:asciiTheme="minorEastAsia" w:hAnsiTheme="minorEastAsia" w:eastAsiaTheme="minorEastAsia"/>
        </w:rPr>
      </w:pPr>
      <w:r>
        <w:rPr>
          <w:rFonts w:cs="Arial Unicode MS" w:asciiTheme="minorEastAsia" w:hAnsiTheme="minorEastAsia" w:eastAsiaTheme="minorEastAsia"/>
        </w:rPr>
        <w:t>电梯现场应急处置方案演练方案</w:t>
      </w:r>
    </w:p>
    <w:p>
      <w:pPr>
        <w:spacing w:after="0"/>
        <w:ind w:firstLine="480" w:firstLineChars="200"/>
        <w:jc w:val="center"/>
        <w:rPr>
          <w:rFonts w:cs="Arial" w:asciiTheme="minorEastAsia" w:hAnsiTheme="minorEastAsia" w:eastAsiaTheme="minorEastAsia"/>
        </w:rPr>
      </w:pPr>
    </w:p>
    <w:p>
      <w:pPr>
        <w:spacing w:after="0"/>
        <w:ind w:firstLine="480" w:firstLineChars="200"/>
        <w:rPr>
          <w:rFonts w:cs="Arial" w:asciiTheme="minorEastAsia" w:hAnsiTheme="minorEastAsia" w:eastAsiaTheme="minorEastAsia"/>
        </w:rPr>
      </w:pPr>
      <w:r>
        <w:rPr>
          <w:rFonts w:cs="Arial Unicode MS" w:asciiTheme="minorEastAsia" w:hAnsiTheme="minorEastAsia" w:eastAsiaTheme="minorEastAsia"/>
        </w:rPr>
        <w:t>为了进一步提高我公司员工使用电梯的安全意识，并能在事故发生后能以科学有效的方式对事故进行控制及处理，因此结合我公司电梯应急处置方案，计划对其进行演练，演练实施方案如下：。</w:t>
      </w:r>
    </w:p>
    <w:p>
      <w:pPr>
        <w:spacing w:after="0"/>
        <w:ind w:firstLine="480" w:firstLineChars="200"/>
        <w:rPr>
          <w:rFonts w:cs="Arial" w:asciiTheme="minorEastAsia" w:hAnsiTheme="minorEastAsia" w:eastAsiaTheme="minorEastAsia"/>
        </w:rPr>
      </w:pPr>
      <w:r>
        <w:rPr>
          <w:rFonts w:cs="Arial Unicode MS" w:asciiTheme="minorEastAsia" w:hAnsiTheme="minorEastAsia" w:eastAsiaTheme="minorEastAsia"/>
        </w:rPr>
        <w:t>一、人员安排</w:t>
      </w:r>
    </w:p>
    <w:p>
      <w:pPr>
        <w:spacing w:after="0"/>
        <w:ind w:firstLine="480" w:firstLineChars="200"/>
        <w:rPr>
          <w:rFonts w:cs="Arial" w:asciiTheme="minorEastAsia" w:hAnsiTheme="minorEastAsia" w:eastAsiaTheme="minorEastAsia"/>
        </w:rPr>
      </w:pPr>
      <w:r>
        <w:rPr>
          <w:rFonts w:cs="Arial Unicode MS" w:asciiTheme="minorEastAsia" w:hAnsiTheme="minorEastAsia" w:eastAsiaTheme="minorEastAsia"/>
        </w:rPr>
        <w:t>（1） 总指挥：  XXX</w:t>
      </w:r>
    </w:p>
    <w:p>
      <w:pPr>
        <w:spacing w:after="0"/>
        <w:ind w:firstLine="480" w:firstLineChars="200"/>
        <w:rPr>
          <w:rFonts w:cs="Arial" w:asciiTheme="minorEastAsia" w:hAnsiTheme="minorEastAsia" w:eastAsiaTheme="minorEastAsia"/>
        </w:rPr>
      </w:pPr>
      <w:r>
        <w:rPr>
          <w:rFonts w:cs="Arial Unicode MS" w:asciiTheme="minorEastAsia" w:hAnsiTheme="minorEastAsia" w:eastAsiaTheme="minorEastAsia"/>
        </w:rPr>
        <w:t>副总指挥： XXX</w:t>
      </w:r>
    </w:p>
    <w:p>
      <w:pPr>
        <w:spacing w:after="0"/>
        <w:ind w:firstLine="480" w:firstLineChars="200"/>
        <w:rPr>
          <w:rFonts w:cs="Arial" w:asciiTheme="minorEastAsia" w:hAnsiTheme="minorEastAsia" w:eastAsiaTheme="minorEastAsia"/>
        </w:rPr>
      </w:pPr>
      <w:r>
        <w:rPr>
          <w:rFonts w:cs="Arial Unicode MS" w:asciiTheme="minorEastAsia" w:hAnsiTheme="minorEastAsia" w:eastAsiaTheme="minorEastAsia"/>
        </w:rPr>
        <w:t>（2） 组   员：XX、XX、XXX、XXX、XX</w:t>
      </w:r>
    </w:p>
    <w:p>
      <w:pPr>
        <w:spacing w:after="0"/>
        <w:ind w:firstLine="480" w:firstLineChars="200"/>
        <w:rPr>
          <w:rFonts w:cs="Arial" w:asciiTheme="minorEastAsia" w:hAnsiTheme="minorEastAsia" w:eastAsiaTheme="minorEastAsia"/>
        </w:rPr>
      </w:pPr>
      <w:r>
        <w:rPr>
          <w:rFonts w:cs="Arial Unicode MS" w:asciiTheme="minorEastAsia" w:hAnsiTheme="minorEastAsia" w:eastAsiaTheme="minorEastAsia"/>
        </w:rPr>
        <w:t>（3）参加人员：主办公楼机关人员</w:t>
      </w:r>
    </w:p>
    <w:p>
      <w:pPr>
        <w:spacing w:after="0"/>
        <w:ind w:firstLine="480" w:firstLineChars="200"/>
        <w:rPr>
          <w:rFonts w:cs="Arial" w:asciiTheme="minorEastAsia" w:hAnsiTheme="minorEastAsia" w:eastAsiaTheme="minorEastAsia"/>
        </w:rPr>
      </w:pPr>
      <w:r>
        <w:rPr>
          <w:rFonts w:cs="Arial Unicode MS" w:asciiTheme="minorEastAsia" w:hAnsiTheme="minorEastAsia" w:eastAsiaTheme="minorEastAsia"/>
        </w:rPr>
        <w:t>（4） 讲   解：XX</w:t>
      </w:r>
    </w:p>
    <w:p>
      <w:pPr>
        <w:spacing w:after="0"/>
        <w:ind w:firstLine="480" w:firstLineChars="200"/>
        <w:rPr>
          <w:rFonts w:cs="Arial" w:asciiTheme="minorEastAsia" w:hAnsiTheme="minorEastAsia" w:eastAsiaTheme="minorEastAsia"/>
        </w:rPr>
      </w:pPr>
      <w:r>
        <w:rPr>
          <w:rFonts w:cs="Arial Unicode MS" w:asciiTheme="minorEastAsia" w:hAnsiTheme="minorEastAsia" w:eastAsiaTheme="minorEastAsia"/>
        </w:rPr>
        <w:t>二、演练项目：</w:t>
      </w:r>
    </w:p>
    <w:p>
      <w:pPr>
        <w:spacing w:after="0"/>
        <w:ind w:firstLine="480" w:firstLineChars="200"/>
        <w:rPr>
          <w:rFonts w:cs="Arial" w:asciiTheme="minorEastAsia" w:hAnsiTheme="minorEastAsia" w:eastAsiaTheme="minorEastAsia"/>
        </w:rPr>
      </w:pPr>
      <w:r>
        <w:rPr>
          <w:rFonts w:cs="Arial Unicode MS" w:asciiTheme="minorEastAsia" w:hAnsiTheme="minorEastAsia" w:eastAsiaTheme="minorEastAsia"/>
        </w:rPr>
        <w:t>（1） 报警演练</w:t>
      </w:r>
    </w:p>
    <w:p>
      <w:pPr>
        <w:spacing w:after="0"/>
        <w:ind w:firstLine="480" w:firstLineChars="200"/>
        <w:rPr>
          <w:rFonts w:cs="Arial" w:asciiTheme="minorEastAsia" w:hAnsiTheme="minorEastAsia" w:eastAsiaTheme="minorEastAsia"/>
        </w:rPr>
      </w:pPr>
      <w:r>
        <w:rPr>
          <w:rFonts w:cs="Arial Unicode MS" w:asciiTheme="minorEastAsia" w:hAnsiTheme="minorEastAsia" w:eastAsiaTheme="minorEastAsia"/>
        </w:rPr>
        <w:t>（2） 现场紧急处置演练</w:t>
      </w:r>
    </w:p>
    <w:p>
      <w:pPr>
        <w:spacing w:after="0"/>
        <w:ind w:firstLine="480" w:firstLineChars="200"/>
        <w:rPr>
          <w:rFonts w:cs="Arial" w:asciiTheme="minorEastAsia" w:hAnsiTheme="minorEastAsia" w:eastAsiaTheme="minorEastAsia"/>
        </w:rPr>
      </w:pPr>
      <w:r>
        <w:rPr>
          <w:rFonts w:cs="Arial Unicode MS" w:asciiTheme="minorEastAsia" w:hAnsiTheme="minorEastAsia" w:eastAsiaTheme="minorEastAsia"/>
        </w:rPr>
        <w:t>三、演练时间</w:t>
      </w:r>
    </w:p>
    <w:p>
      <w:pPr>
        <w:spacing w:after="0"/>
        <w:ind w:firstLine="480" w:firstLineChars="200"/>
        <w:rPr>
          <w:rFonts w:cs="Arial" w:asciiTheme="minorEastAsia" w:hAnsiTheme="minorEastAsia" w:eastAsiaTheme="minorEastAsia"/>
        </w:rPr>
      </w:pPr>
      <w:r>
        <w:rPr>
          <w:rFonts w:cs="Arial Unicode MS" w:asciiTheme="minorEastAsia" w:hAnsiTheme="minorEastAsia" w:eastAsiaTheme="minorEastAsia"/>
        </w:rPr>
        <w:t>计划演练时间：2014-6-17</w:t>
      </w:r>
    </w:p>
    <w:p>
      <w:pPr>
        <w:spacing w:after="0"/>
        <w:ind w:firstLine="480" w:firstLineChars="200"/>
        <w:rPr>
          <w:rFonts w:cs="Arial" w:asciiTheme="minorEastAsia" w:hAnsiTheme="minorEastAsia" w:eastAsiaTheme="minorEastAsia"/>
        </w:rPr>
      </w:pPr>
      <w:r>
        <w:rPr>
          <w:rFonts w:cs="Arial Unicode MS" w:asciiTheme="minorEastAsia" w:hAnsiTheme="minorEastAsia" w:eastAsiaTheme="minorEastAsia"/>
        </w:rPr>
        <w:t>上午：10:30-11:00</w:t>
      </w:r>
    </w:p>
    <w:p>
      <w:pPr>
        <w:spacing w:after="0"/>
        <w:ind w:firstLine="480" w:firstLineChars="200"/>
        <w:rPr>
          <w:rFonts w:cs="Arial" w:asciiTheme="minorEastAsia" w:hAnsiTheme="minorEastAsia" w:eastAsiaTheme="minorEastAsia"/>
        </w:rPr>
      </w:pPr>
      <w:r>
        <w:rPr>
          <w:rFonts w:cs="Arial Unicode MS" w:asciiTheme="minorEastAsia" w:hAnsiTheme="minorEastAsia" w:eastAsiaTheme="minorEastAsia"/>
        </w:rPr>
        <w:t>四、模拟演练内容</w:t>
      </w:r>
    </w:p>
    <w:p>
      <w:pPr>
        <w:spacing w:after="0"/>
        <w:ind w:firstLine="480" w:firstLineChars="200"/>
        <w:rPr>
          <w:rFonts w:cs="Arial" w:asciiTheme="minorEastAsia" w:hAnsiTheme="minorEastAsia" w:eastAsiaTheme="minorEastAsia"/>
        </w:rPr>
      </w:pPr>
      <w:r>
        <w:rPr>
          <w:rFonts w:cs="Arial Unicode MS" w:asciiTheme="minorEastAsia" w:hAnsiTheme="minorEastAsia" w:eastAsiaTheme="minorEastAsia"/>
        </w:rPr>
        <w:t>电梯现场应急处置方案</w:t>
      </w:r>
    </w:p>
    <w:p>
      <w:pPr>
        <w:spacing w:after="0"/>
        <w:ind w:firstLine="480" w:firstLineChars="200"/>
        <w:rPr>
          <w:rFonts w:cs="Arial" w:asciiTheme="minorEastAsia" w:hAnsiTheme="minorEastAsia" w:eastAsiaTheme="minorEastAsia"/>
        </w:rPr>
      </w:pPr>
      <w:r>
        <w:rPr>
          <w:rFonts w:cs="Arial Unicode MS" w:asciiTheme="minorEastAsia" w:hAnsiTheme="minorEastAsia" w:eastAsiaTheme="minorEastAsia"/>
        </w:rPr>
        <w:t>五、演练流程</w:t>
      </w:r>
    </w:p>
    <w:p>
      <w:pPr>
        <w:spacing w:after="0"/>
        <w:ind w:firstLine="482" w:firstLineChars="200"/>
        <w:rPr>
          <w:rFonts w:asciiTheme="minorEastAsia" w:hAnsiTheme="minorEastAsia" w:eastAsiaTheme="minorEastAsia"/>
          <w:b/>
        </w:rPr>
      </w:pPr>
      <w:r>
        <w:rPr>
          <w:rFonts w:asciiTheme="minorEastAsia" w:hAnsiTheme="minorEastAsia" w:eastAsiaTheme="minorEastAsia"/>
          <w:b/>
        </w:rPr>
        <w:t>报警演练</w:t>
      </w:r>
    </w:p>
    <w:p>
      <w:pPr>
        <w:spacing w:after="0"/>
        <w:ind w:firstLine="480" w:firstLineChars="200"/>
        <w:rPr>
          <w:rFonts w:cs="Arial" w:asciiTheme="minorEastAsia" w:hAnsiTheme="minorEastAsia" w:eastAsiaTheme="minorEastAsia"/>
        </w:rPr>
      </w:pPr>
      <w:r>
        <w:rPr>
          <w:rFonts w:cs="Arial Unicode MS" w:asciiTheme="minorEastAsia" w:hAnsiTheme="minorEastAsia" w:eastAsiaTheme="minorEastAsia"/>
        </w:rPr>
        <w:t>1、10点30分，电梯在一楼行至二楼行至过程中停运，被困人员通过电铃与保安值班人员取得联系，并报告具体情况。</w:t>
      </w:r>
    </w:p>
    <w:p>
      <w:pPr>
        <w:spacing w:after="0"/>
        <w:ind w:firstLine="480" w:firstLineChars="200"/>
        <w:rPr>
          <w:rFonts w:cs="Arial" w:asciiTheme="minorEastAsia" w:hAnsiTheme="minorEastAsia" w:eastAsiaTheme="minorEastAsia"/>
        </w:rPr>
      </w:pPr>
      <w:r>
        <w:rPr>
          <w:rFonts w:cs="Arial Unicode MS" w:asciiTheme="minorEastAsia" w:hAnsiTheme="minorEastAsia" w:eastAsiaTheme="minorEastAsia"/>
        </w:rPr>
        <w:t>2、保安值班人员用轿箱的语音对讲和乘客取得联系，对被困人员进行安抚，告知注意事项。</w:t>
      </w:r>
    </w:p>
    <w:p>
      <w:pPr>
        <w:spacing w:after="0"/>
        <w:ind w:firstLine="480" w:firstLineChars="200"/>
        <w:rPr>
          <w:rFonts w:cs="Arial" w:asciiTheme="minorEastAsia" w:hAnsiTheme="minorEastAsia" w:eastAsiaTheme="minorEastAsia"/>
        </w:rPr>
      </w:pPr>
      <w:r>
        <w:rPr>
          <w:rFonts w:cs="Arial Unicode MS" w:asciiTheme="minorEastAsia" w:hAnsiTheme="minorEastAsia" w:eastAsiaTheme="minorEastAsia"/>
        </w:rPr>
        <w:t>3、值班人员迅速联系电梯维保单位报修，告知具体情况并需赶往现场增援。</w:t>
      </w:r>
    </w:p>
    <w:p>
      <w:pPr>
        <w:spacing w:after="0"/>
        <w:ind w:firstLine="480" w:firstLineChars="200"/>
        <w:rPr>
          <w:rFonts w:cs="Arial" w:asciiTheme="minorEastAsia" w:hAnsiTheme="minorEastAsia" w:eastAsiaTheme="minorEastAsia"/>
        </w:rPr>
      </w:pPr>
      <w:r>
        <w:rPr>
          <w:rFonts w:cs="Arial Unicode MS" w:asciiTheme="minorEastAsia" w:hAnsiTheme="minorEastAsia" w:eastAsiaTheme="minorEastAsia"/>
        </w:rPr>
        <w:t>4、电梯值班人员上报安全员，安全管理员确认现场情况，向分管安全负责人汇报具体情况</w:t>
      </w:r>
    </w:p>
    <w:p>
      <w:pPr>
        <w:spacing w:after="0"/>
        <w:ind w:firstLine="482" w:firstLineChars="200"/>
        <w:rPr>
          <w:rFonts w:asciiTheme="minorEastAsia" w:hAnsiTheme="minorEastAsia" w:eastAsiaTheme="minorEastAsia"/>
          <w:b/>
        </w:rPr>
      </w:pPr>
      <w:r>
        <w:rPr>
          <w:rFonts w:asciiTheme="minorEastAsia" w:hAnsiTheme="minorEastAsia" w:eastAsiaTheme="minorEastAsia"/>
          <w:b/>
        </w:rPr>
        <w:t>现场紧急处置演练</w:t>
      </w:r>
    </w:p>
    <w:p>
      <w:pPr>
        <w:spacing w:after="0"/>
        <w:ind w:firstLine="480" w:firstLineChars="200"/>
        <w:rPr>
          <w:rFonts w:cs="Arial" w:asciiTheme="minorEastAsia" w:hAnsiTheme="minorEastAsia" w:eastAsiaTheme="minorEastAsia"/>
        </w:rPr>
      </w:pPr>
      <w:r>
        <w:rPr>
          <w:rFonts w:cs="Arial Unicode MS" w:asciiTheme="minorEastAsia" w:hAnsiTheme="minorEastAsia" w:eastAsiaTheme="minorEastAsia"/>
        </w:rPr>
        <w:t>有安全员与参演人员讲解，现场紧急处置事项，并由部分人员进行示范。</w:t>
      </w:r>
    </w:p>
    <w:p>
      <w:pPr>
        <w:spacing w:after="0"/>
        <w:ind w:firstLine="480" w:firstLineChars="200"/>
        <w:rPr>
          <w:rFonts w:cs="Arial" w:asciiTheme="minorEastAsia" w:hAnsiTheme="minorEastAsia" w:eastAsiaTheme="minorEastAsia"/>
        </w:rPr>
      </w:pPr>
      <w:r>
        <w:rPr>
          <w:rFonts w:cs="Arial Unicode MS" w:asciiTheme="minorEastAsia" w:hAnsiTheme="minorEastAsia" w:eastAsiaTheme="minorEastAsia"/>
        </w:rPr>
        <w:t>1、停电造成停梯</w:t>
      </w:r>
    </w:p>
    <w:p>
      <w:pPr>
        <w:spacing w:after="0"/>
        <w:ind w:firstLine="480" w:firstLineChars="200"/>
        <w:rPr>
          <w:rFonts w:cs="Arial" w:asciiTheme="minorEastAsia" w:hAnsiTheme="minorEastAsia" w:eastAsiaTheme="minorEastAsia"/>
        </w:rPr>
      </w:pPr>
      <w:r>
        <w:rPr>
          <w:rFonts w:cs="Arial Unicode MS" w:asciiTheme="minorEastAsia" w:hAnsiTheme="minorEastAsia" w:eastAsiaTheme="minorEastAsia"/>
        </w:rPr>
        <w:t>保持冷静，连续按接急按钮，拨打上述紧急救援电话，等待救援。</w:t>
      </w:r>
    </w:p>
    <w:p>
      <w:pPr>
        <w:spacing w:after="0"/>
        <w:ind w:firstLine="480" w:firstLineChars="200"/>
        <w:rPr>
          <w:rFonts w:cs="Arial" w:asciiTheme="minorEastAsia" w:hAnsiTheme="minorEastAsia" w:eastAsiaTheme="minorEastAsia"/>
        </w:rPr>
      </w:pPr>
      <w:r>
        <w:rPr>
          <w:rFonts w:cs="Arial Unicode MS" w:asciiTheme="minorEastAsia" w:hAnsiTheme="minorEastAsia" w:eastAsiaTheme="minorEastAsia"/>
        </w:rPr>
        <w:t>2、电梯故障造成停梯</w:t>
      </w:r>
    </w:p>
    <w:p>
      <w:pPr>
        <w:spacing w:after="0"/>
        <w:ind w:firstLine="480" w:firstLineChars="200"/>
        <w:rPr>
          <w:rFonts w:cs="Arial" w:asciiTheme="minorEastAsia" w:hAnsiTheme="minorEastAsia" w:eastAsiaTheme="minorEastAsia"/>
        </w:rPr>
      </w:pPr>
      <w:r>
        <w:rPr>
          <w:rFonts w:cs="Arial Unicode MS" w:asciiTheme="minorEastAsia" w:hAnsiTheme="minorEastAsia" w:eastAsiaTheme="minorEastAsia"/>
        </w:rPr>
        <w:t>（1）保持冷静，连续按紧急按钮，拨打上述紧急救援电话，等待救援；</w:t>
      </w:r>
    </w:p>
    <w:p>
      <w:pPr>
        <w:spacing w:after="0"/>
        <w:ind w:firstLine="480" w:firstLineChars="200"/>
        <w:rPr>
          <w:rFonts w:cs="Arial" w:asciiTheme="minorEastAsia" w:hAnsiTheme="minorEastAsia" w:eastAsiaTheme="minorEastAsia"/>
        </w:rPr>
      </w:pPr>
      <w:r>
        <w:rPr>
          <w:rFonts w:cs="Arial Unicode MS" w:asciiTheme="minorEastAsia" w:hAnsiTheme="minorEastAsia" w:eastAsiaTheme="minorEastAsia"/>
        </w:rPr>
        <w:t>（2）将电梯操作面板的每一层楼的按键都按下；</w:t>
      </w:r>
    </w:p>
    <w:p>
      <w:pPr>
        <w:spacing w:after="0"/>
        <w:ind w:firstLine="480" w:firstLineChars="200"/>
        <w:rPr>
          <w:rFonts w:cs="Arial" w:asciiTheme="minorEastAsia" w:hAnsiTheme="minorEastAsia" w:eastAsiaTheme="minorEastAsia"/>
        </w:rPr>
      </w:pPr>
      <w:r>
        <w:rPr>
          <w:rFonts w:cs="Arial Unicode MS" w:asciiTheme="minorEastAsia" w:hAnsiTheme="minorEastAsia" w:eastAsiaTheme="minorEastAsia"/>
        </w:rPr>
        <w:t>（3）电梯出现异常速度时，应手扶电梯轿厢壁，侧身并保持双退弯曲，整个背部与头部紧贴电梯轿厢内壁；</w:t>
      </w:r>
    </w:p>
    <w:p>
      <w:pPr>
        <w:spacing w:after="0"/>
        <w:ind w:firstLine="480" w:firstLineChars="200"/>
        <w:rPr>
          <w:rFonts w:cs="Arial" w:asciiTheme="minorEastAsia" w:hAnsiTheme="minorEastAsia" w:eastAsiaTheme="minorEastAsia"/>
        </w:rPr>
      </w:pPr>
      <w:r>
        <w:rPr>
          <w:rFonts w:cs="Arial Unicode MS" w:asciiTheme="minorEastAsia" w:hAnsiTheme="minorEastAsia" w:eastAsiaTheme="minorEastAsia"/>
        </w:rPr>
        <w:t>（4）当紧急电源启动时，双膝呈弯曲姿势，背部紧贴电梯轿厢内壁。</w:t>
      </w:r>
    </w:p>
    <w:p>
      <w:pPr>
        <w:spacing w:after="0"/>
        <w:ind w:firstLine="480" w:firstLineChars="200"/>
        <w:rPr>
          <w:rFonts w:cs="Arial" w:asciiTheme="minorEastAsia" w:hAnsiTheme="minorEastAsia" w:eastAsiaTheme="minorEastAsia"/>
        </w:rPr>
      </w:pPr>
      <w:r>
        <w:rPr>
          <w:rFonts w:cs="Arial Unicode MS" w:asciiTheme="minorEastAsia" w:hAnsiTheme="minorEastAsia" w:eastAsiaTheme="minorEastAsia"/>
        </w:rPr>
        <w:t>3、电梯遭遇自然灾害（雷击、台风、暴风雨、地震等）</w:t>
      </w:r>
    </w:p>
    <w:p>
      <w:pPr>
        <w:spacing w:after="0"/>
        <w:ind w:firstLine="480" w:firstLineChars="200"/>
        <w:rPr>
          <w:rFonts w:cs="Arial" w:asciiTheme="minorEastAsia" w:hAnsiTheme="minorEastAsia" w:eastAsiaTheme="minorEastAsia"/>
        </w:rPr>
      </w:pPr>
      <w:r>
        <w:rPr>
          <w:rFonts w:cs="Arial Unicode MS" w:asciiTheme="minorEastAsia" w:hAnsiTheme="minorEastAsia" w:eastAsiaTheme="minorEastAsia"/>
        </w:rPr>
        <w:t>（1）保持冷静，连续紧接按钮，尽快和外界取得联系，等待救援；</w:t>
      </w:r>
    </w:p>
    <w:p>
      <w:pPr>
        <w:spacing w:after="0"/>
        <w:ind w:firstLine="480" w:firstLineChars="200"/>
        <w:rPr>
          <w:rFonts w:asciiTheme="minorEastAsia" w:hAnsiTheme="minorEastAsia" w:eastAsiaTheme="minorEastAsia"/>
        </w:rPr>
      </w:pPr>
      <w:r>
        <w:rPr>
          <w:rFonts w:cs="Arial Unicode MS" w:asciiTheme="minorEastAsia" w:hAnsiTheme="minorEastAsia" w:eastAsiaTheme="minorEastAsia"/>
        </w:rPr>
        <w:t>（2）积极配合外部救援行动，不要试图离开轿厢。</w:t>
      </w:r>
    </w:p>
    <w:p>
      <w:pPr>
        <w:rPr>
          <w:b/>
        </w:rPr>
      </w:pPr>
      <w:bookmarkStart w:id="625" w:name="_p01bye6r3ok1" w:colFirst="0" w:colLast="0"/>
      <w:bookmarkEnd w:id="625"/>
      <w:r>
        <w:rPr>
          <w:b/>
        </w:rPr>
        <w:t>资 源20：电梯日常运行记录</w:t>
      </w:r>
    </w:p>
    <w:tbl>
      <w:tblPr>
        <w:tblStyle w:val="171"/>
        <w:tblW w:w="8305" w:type="dxa"/>
        <w:tblInd w:w="10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617"/>
        <w:gridCol w:w="2200"/>
        <w:gridCol w:w="434"/>
        <w:gridCol w:w="434"/>
        <w:gridCol w:w="434"/>
        <w:gridCol w:w="434"/>
        <w:gridCol w:w="434"/>
        <w:gridCol w:w="434"/>
        <w:gridCol w:w="448"/>
        <w:gridCol w:w="448"/>
        <w:gridCol w:w="448"/>
        <w:gridCol w:w="504"/>
        <w:gridCol w:w="504"/>
        <w:gridCol w:w="53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800" w:hRule="atLeast"/>
        </w:trPr>
        <w:tc>
          <w:tcPr>
            <w:tcW w:w="8305" w:type="dxa"/>
            <w:gridSpan w:val="14"/>
            <w:tcBorders>
              <w:top w:val="nil"/>
              <w:left w:val="nil"/>
              <w:bottom w:val="single" w:color="auto" w:sz="4" w:space="0"/>
              <w:right w:val="nil"/>
            </w:tcBorders>
            <w:tcMar>
              <w:top w:w="100" w:type="dxa"/>
              <w:left w:w="100" w:type="dxa"/>
              <w:bottom w:w="100" w:type="dxa"/>
              <w:right w:w="100" w:type="dxa"/>
            </w:tcMar>
          </w:tcPr>
          <w:p>
            <w:r>
              <w:rPr>
                <w:b/>
              </w:rPr>
              <w:t xml:space="preserve">年   月  号楼 电 梯 日 常 运 行 记 录      </w:t>
            </w:r>
            <w:r>
              <w:t>正常：√ 异常：×  需要检修：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60" w:hRule="atLeast"/>
        </w:trPr>
        <w:tc>
          <w:tcPr>
            <w:tcW w:w="61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序号</w:t>
            </w:r>
          </w:p>
        </w:tc>
        <w:tc>
          <w:tcPr>
            <w:tcW w:w="220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检查项目</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1</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2</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3</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4</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5</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6</w:t>
            </w:r>
          </w:p>
        </w:tc>
        <w:tc>
          <w:tcPr>
            <w:tcW w:w="448"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7</w:t>
            </w:r>
          </w:p>
        </w:tc>
        <w:tc>
          <w:tcPr>
            <w:tcW w:w="448"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8</w:t>
            </w:r>
          </w:p>
        </w:tc>
        <w:tc>
          <w:tcPr>
            <w:tcW w:w="448"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9</w:t>
            </w:r>
          </w:p>
        </w:tc>
        <w:tc>
          <w:tcPr>
            <w:tcW w:w="50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10</w:t>
            </w:r>
          </w:p>
        </w:tc>
        <w:tc>
          <w:tcPr>
            <w:tcW w:w="50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11</w:t>
            </w:r>
          </w:p>
        </w:tc>
        <w:tc>
          <w:tcPr>
            <w:tcW w:w="532"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12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40" w:hRule="atLeast"/>
        </w:trPr>
        <w:tc>
          <w:tcPr>
            <w:tcW w:w="61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1</w:t>
            </w:r>
          </w:p>
        </w:tc>
        <w:tc>
          <w:tcPr>
            <w:tcW w:w="220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基站钥匙锁</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48"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48"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48"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50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50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532"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40" w:hRule="atLeast"/>
        </w:trPr>
        <w:tc>
          <w:tcPr>
            <w:tcW w:w="61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2</w:t>
            </w:r>
          </w:p>
        </w:tc>
        <w:tc>
          <w:tcPr>
            <w:tcW w:w="220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消防开关位置及保护片</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48"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48"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48"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50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50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532"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40" w:hRule="atLeast"/>
        </w:trPr>
        <w:tc>
          <w:tcPr>
            <w:tcW w:w="61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3</w:t>
            </w:r>
          </w:p>
        </w:tc>
        <w:tc>
          <w:tcPr>
            <w:tcW w:w="220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轿厢照明</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48"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48"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48"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50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50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532"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40" w:hRule="atLeast"/>
        </w:trPr>
        <w:tc>
          <w:tcPr>
            <w:tcW w:w="61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4</w:t>
            </w:r>
          </w:p>
        </w:tc>
        <w:tc>
          <w:tcPr>
            <w:tcW w:w="220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平层度</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48"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48"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48"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50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50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532"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40" w:hRule="atLeast"/>
        </w:trPr>
        <w:tc>
          <w:tcPr>
            <w:tcW w:w="61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5</w:t>
            </w:r>
          </w:p>
        </w:tc>
        <w:tc>
          <w:tcPr>
            <w:tcW w:w="220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安全触板、光幕</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48"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48"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48"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50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50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532"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40" w:hRule="atLeast"/>
        </w:trPr>
        <w:tc>
          <w:tcPr>
            <w:tcW w:w="61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6</w:t>
            </w:r>
          </w:p>
        </w:tc>
        <w:tc>
          <w:tcPr>
            <w:tcW w:w="220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厅门地坎滑槽</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48"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48"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48"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50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50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532"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40" w:hRule="atLeast"/>
        </w:trPr>
        <w:tc>
          <w:tcPr>
            <w:tcW w:w="61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7</w:t>
            </w:r>
          </w:p>
        </w:tc>
        <w:tc>
          <w:tcPr>
            <w:tcW w:w="220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轿门地坎滑槽</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48"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48"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48"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50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50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532"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40" w:hRule="atLeast"/>
        </w:trPr>
        <w:tc>
          <w:tcPr>
            <w:tcW w:w="61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8</w:t>
            </w:r>
          </w:p>
        </w:tc>
        <w:tc>
          <w:tcPr>
            <w:tcW w:w="220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安检合格证</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48"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48"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48"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50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50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532"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40" w:hRule="atLeast"/>
        </w:trPr>
        <w:tc>
          <w:tcPr>
            <w:tcW w:w="61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10</w:t>
            </w:r>
          </w:p>
        </w:tc>
        <w:tc>
          <w:tcPr>
            <w:tcW w:w="220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操纵盘锁</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48"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48"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48"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50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50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532"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40" w:hRule="atLeast"/>
        </w:trPr>
        <w:tc>
          <w:tcPr>
            <w:tcW w:w="61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11</w:t>
            </w:r>
          </w:p>
        </w:tc>
        <w:tc>
          <w:tcPr>
            <w:tcW w:w="220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操纵盘内开关</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48"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48"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48"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50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50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532"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40" w:hRule="atLeast"/>
        </w:trPr>
        <w:tc>
          <w:tcPr>
            <w:tcW w:w="61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12</w:t>
            </w:r>
          </w:p>
        </w:tc>
        <w:tc>
          <w:tcPr>
            <w:tcW w:w="220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轿内按钮</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48"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48"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48"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50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50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532"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40" w:hRule="atLeast"/>
        </w:trPr>
        <w:tc>
          <w:tcPr>
            <w:tcW w:w="61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13</w:t>
            </w:r>
          </w:p>
        </w:tc>
        <w:tc>
          <w:tcPr>
            <w:tcW w:w="220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轿内风扇</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48"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48"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48"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50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50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532"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40" w:hRule="atLeast"/>
        </w:trPr>
        <w:tc>
          <w:tcPr>
            <w:tcW w:w="61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14</w:t>
            </w:r>
          </w:p>
        </w:tc>
        <w:tc>
          <w:tcPr>
            <w:tcW w:w="220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起制动及运行舒适感</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48"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48"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48"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50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50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532"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40" w:hRule="atLeast"/>
        </w:trPr>
        <w:tc>
          <w:tcPr>
            <w:tcW w:w="61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15</w:t>
            </w:r>
          </w:p>
        </w:tc>
        <w:tc>
          <w:tcPr>
            <w:tcW w:w="220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对讲机与警铃</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48"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48"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48"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50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50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532"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40" w:hRule="atLeast"/>
        </w:trPr>
        <w:tc>
          <w:tcPr>
            <w:tcW w:w="61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16</w:t>
            </w:r>
          </w:p>
        </w:tc>
        <w:tc>
          <w:tcPr>
            <w:tcW w:w="220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厅门按钮和显示</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48"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48"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48"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50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50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532"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40" w:hRule="atLeast"/>
        </w:trPr>
        <w:tc>
          <w:tcPr>
            <w:tcW w:w="61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17</w:t>
            </w:r>
          </w:p>
        </w:tc>
        <w:tc>
          <w:tcPr>
            <w:tcW w:w="220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桥箱顶壁面地面清洁</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48"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48"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48"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50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50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532"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1040" w:hRule="atLeast"/>
        </w:trPr>
        <w:tc>
          <w:tcPr>
            <w:tcW w:w="61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2200"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rPr>
                <w:rFonts w:cs="Arial" w:asciiTheme="minorEastAsia" w:hAnsiTheme="minorEastAsia" w:eastAsiaTheme="minorEastAsia"/>
                <w:b/>
                <w:sz w:val="21"/>
                <w:szCs w:val="21"/>
              </w:rPr>
            </w:pPr>
            <w:r>
              <w:rPr>
                <w:rFonts w:cs="Arial Unicode MS" w:asciiTheme="minorEastAsia" w:hAnsiTheme="minorEastAsia" w:eastAsiaTheme="minorEastAsia"/>
                <w:b/>
                <w:sz w:val="21"/>
                <w:szCs w:val="21"/>
              </w:rPr>
              <w:t>值班人员签名</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3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48"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48"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448"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50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504"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c>
          <w:tcPr>
            <w:tcW w:w="532"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bottom"/>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1520" w:hRule="atLeast"/>
        </w:trPr>
        <w:tc>
          <w:tcPr>
            <w:tcW w:w="4119" w:type="dxa"/>
            <w:gridSpan w:val="5"/>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xml:space="preserve">A、B梯故障情况及保修人：                    </w:t>
            </w:r>
            <w:r>
              <w:rPr>
                <w:rFonts w:cs="Arial Unicode MS" w:asciiTheme="minorEastAsia" w:hAnsiTheme="minorEastAsia" w:eastAsiaTheme="minorEastAsia"/>
                <w:sz w:val="21"/>
                <w:szCs w:val="21"/>
              </w:rPr>
              <w:tab/>
            </w:r>
          </w:p>
        </w:tc>
        <w:tc>
          <w:tcPr>
            <w:tcW w:w="4186" w:type="dxa"/>
            <w:gridSpan w:val="9"/>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A、B故障情况及保修人：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1020" w:hRule="atLeast"/>
        </w:trPr>
        <w:tc>
          <w:tcPr>
            <w:tcW w:w="4119" w:type="dxa"/>
            <w:gridSpan w:val="5"/>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报修时间：   日   时</w:t>
            </w:r>
            <w:r>
              <w:rPr>
                <w:rFonts w:cs="Arial Unicode MS" w:asciiTheme="minorEastAsia" w:hAnsiTheme="minorEastAsia" w:eastAsiaTheme="minorEastAsia"/>
                <w:sz w:val="21"/>
                <w:szCs w:val="21"/>
              </w:rPr>
              <w:tab/>
            </w:r>
            <w:r>
              <w:rPr>
                <w:rFonts w:cs="Arial Unicode MS" w:asciiTheme="minorEastAsia" w:hAnsiTheme="minorEastAsia" w:eastAsiaTheme="minorEastAsia"/>
                <w:sz w:val="21"/>
                <w:szCs w:val="21"/>
              </w:rPr>
              <w:t xml:space="preserve">分  维修人到达时间：     </w:t>
            </w:r>
            <w:r>
              <w:rPr>
                <w:rFonts w:cs="Arial Unicode MS" w:asciiTheme="minorEastAsia" w:hAnsiTheme="minorEastAsia" w:eastAsiaTheme="minorEastAsia"/>
                <w:sz w:val="21"/>
                <w:szCs w:val="21"/>
              </w:rPr>
              <w:tab/>
            </w:r>
            <w:r>
              <w:rPr>
                <w:rFonts w:cs="Arial Unicode MS" w:asciiTheme="minorEastAsia" w:hAnsiTheme="minorEastAsia" w:eastAsiaTheme="minorEastAsia"/>
                <w:sz w:val="21"/>
                <w:szCs w:val="21"/>
              </w:rPr>
              <w:t>日   时</w:t>
            </w:r>
            <w:r>
              <w:rPr>
                <w:rFonts w:cs="Arial Unicode MS" w:asciiTheme="minorEastAsia" w:hAnsiTheme="minorEastAsia" w:eastAsiaTheme="minorEastAsia"/>
                <w:sz w:val="21"/>
                <w:szCs w:val="21"/>
              </w:rPr>
              <w:tab/>
            </w:r>
            <w:r>
              <w:rPr>
                <w:rFonts w:cs="Arial Unicode MS" w:asciiTheme="minorEastAsia" w:hAnsiTheme="minorEastAsia" w:eastAsiaTheme="minorEastAsia"/>
                <w:sz w:val="21"/>
                <w:szCs w:val="21"/>
              </w:rPr>
              <w:t xml:space="preserve">分             </w:t>
            </w:r>
            <w:r>
              <w:rPr>
                <w:rFonts w:cs="Arial Unicode MS" w:asciiTheme="minorEastAsia" w:hAnsiTheme="minorEastAsia" w:eastAsiaTheme="minorEastAsia"/>
                <w:sz w:val="21"/>
                <w:szCs w:val="21"/>
              </w:rPr>
              <w:tab/>
            </w:r>
            <w:r>
              <w:rPr>
                <w:rFonts w:cs="Arial Unicode MS" w:asciiTheme="minorEastAsia" w:hAnsiTheme="minorEastAsia" w:eastAsiaTheme="minorEastAsia"/>
                <w:sz w:val="21"/>
                <w:szCs w:val="21"/>
              </w:rPr>
              <w:t>修复时间：   日   时</w:t>
            </w:r>
            <w:r>
              <w:rPr>
                <w:rFonts w:cs="Arial Unicode MS" w:asciiTheme="minorEastAsia" w:hAnsiTheme="minorEastAsia" w:eastAsiaTheme="minorEastAsia"/>
                <w:sz w:val="21"/>
                <w:szCs w:val="21"/>
              </w:rPr>
              <w:tab/>
            </w:r>
            <w:r>
              <w:rPr>
                <w:rFonts w:cs="Arial Unicode MS" w:asciiTheme="minorEastAsia" w:hAnsiTheme="minorEastAsia" w:eastAsiaTheme="minorEastAsia"/>
                <w:sz w:val="21"/>
                <w:szCs w:val="21"/>
              </w:rPr>
              <w:t>分</w:t>
            </w:r>
          </w:p>
        </w:tc>
        <w:tc>
          <w:tcPr>
            <w:tcW w:w="4186" w:type="dxa"/>
            <w:gridSpan w:val="9"/>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报修时间：   日   时</w:t>
            </w:r>
            <w:r>
              <w:rPr>
                <w:rFonts w:cs="Arial Unicode MS" w:asciiTheme="minorEastAsia" w:hAnsiTheme="minorEastAsia" w:eastAsiaTheme="minorEastAsia"/>
                <w:sz w:val="21"/>
                <w:szCs w:val="21"/>
              </w:rPr>
              <w:tab/>
            </w:r>
            <w:r>
              <w:rPr>
                <w:rFonts w:cs="Arial Unicode MS" w:asciiTheme="minorEastAsia" w:hAnsiTheme="minorEastAsia" w:eastAsiaTheme="minorEastAsia"/>
                <w:sz w:val="21"/>
                <w:szCs w:val="21"/>
              </w:rPr>
              <w:t xml:space="preserve">分  维修人到达时间：     </w:t>
            </w:r>
            <w:r>
              <w:rPr>
                <w:rFonts w:cs="Arial Unicode MS" w:asciiTheme="minorEastAsia" w:hAnsiTheme="minorEastAsia" w:eastAsiaTheme="minorEastAsia"/>
                <w:sz w:val="21"/>
                <w:szCs w:val="21"/>
              </w:rPr>
              <w:tab/>
            </w:r>
            <w:r>
              <w:rPr>
                <w:rFonts w:cs="Arial Unicode MS" w:asciiTheme="minorEastAsia" w:hAnsiTheme="minorEastAsia" w:eastAsiaTheme="minorEastAsia"/>
                <w:sz w:val="21"/>
                <w:szCs w:val="21"/>
              </w:rPr>
              <w:t>日   时</w:t>
            </w:r>
            <w:r>
              <w:rPr>
                <w:rFonts w:cs="Arial Unicode MS" w:asciiTheme="minorEastAsia" w:hAnsiTheme="minorEastAsia" w:eastAsiaTheme="minorEastAsia"/>
                <w:sz w:val="21"/>
                <w:szCs w:val="21"/>
              </w:rPr>
              <w:tab/>
            </w:r>
            <w:r>
              <w:rPr>
                <w:rFonts w:cs="Arial Unicode MS" w:asciiTheme="minorEastAsia" w:hAnsiTheme="minorEastAsia" w:eastAsiaTheme="minorEastAsia"/>
                <w:sz w:val="21"/>
                <w:szCs w:val="21"/>
              </w:rPr>
              <w:t xml:space="preserve">分           </w:t>
            </w:r>
            <w:r>
              <w:rPr>
                <w:rFonts w:cs="Arial Unicode MS" w:asciiTheme="minorEastAsia" w:hAnsiTheme="minorEastAsia" w:eastAsiaTheme="minorEastAsia"/>
                <w:sz w:val="21"/>
                <w:szCs w:val="21"/>
              </w:rPr>
              <w:tab/>
            </w:r>
            <w:r>
              <w:rPr>
                <w:rFonts w:cs="Arial Unicode MS" w:asciiTheme="minorEastAsia" w:hAnsiTheme="minorEastAsia" w:eastAsiaTheme="minorEastAsia"/>
                <w:sz w:val="21"/>
                <w:szCs w:val="21"/>
              </w:rPr>
              <w:t xml:space="preserve">  修复时间：   日   时</w:t>
            </w:r>
            <w:r>
              <w:rPr>
                <w:rFonts w:cs="Arial Unicode MS" w:asciiTheme="minorEastAsia" w:hAnsiTheme="minorEastAsia" w:eastAsiaTheme="minorEastAsia"/>
                <w:sz w:val="21"/>
                <w:szCs w:val="21"/>
              </w:rPr>
              <w:tab/>
            </w:r>
            <w:r>
              <w:rPr>
                <w:rFonts w:cs="Arial Unicode MS" w:asciiTheme="minorEastAsia" w:hAnsiTheme="minorEastAsia" w:eastAsiaTheme="minorEastAsia"/>
                <w:sz w:val="21"/>
                <w:szCs w:val="21"/>
              </w:rPr>
              <w:t>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620" w:hRule="atLeast"/>
        </w:trPr>
        <w:tc>
          <w:tcPr>
            <w:tcW w:w="4119" w:type="dxa"/>
            <w:gridSpan w:val="5"/>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xml:space="preserve">停驶时间：  </w:t>
            </w:r>
            <w:r>
              <w:rPr>
                <w:rFonts w:cs="Arial Unicode MS" w:asciiTheme="minorEastAsia" w:hAnsiTheme="minorEastAsia" w:eastAsiaTheme="minorEastAsia"/>
                <w:sz w:val="21"/>
                <w:szCs w:val="21"/>
              </w:rPr>
              <w:tab/>
            </w:r>
            <w:r>
              <w:rPr>
                <w:rFonts w:cs="Arial Unicode MS" w:asciiTheme="minorEastAsia" w:hAnsiTheme="minorEastAsia" w:eastAsiaTheme="minorEastAsia"/>
                <w:sz w:val="21"/>
                <w:szCs w:val="21"/>
              </w:rPr>
              <w:t xml:space="preserve">时  </w:t>
            </w:r>
            <w:r>
              <w:rPr>
                <w:rFonts w:cs="Arial Unicode MS" w:asciiTheme="minorEastAsia" w:hAnsiTheme="minorEastAsia" w:eastAsiaTheme="minorEastAsia"/>
                <w:sz w:val="21"/>
                <w:szCs w:val="21"/>
              </w:rPr>
              <w:tab/>
            </w:r>
            <w:r>
              <w:rPr>
                <w:rFonts w:cs="Arial Unicode MS" w:asciiTheme="minorEastAsia" w:hAnsiTheme="minorEastAsia" w:eastAsiaTheme="minorEastAsia"/>
                <w:sz w:val="21"/>
                <w:szCs w:val="21"/>
              </w:rPr>
              <w:t>分</w:t>
            </w:r>
          </w:p>
        </w:tc>
        <w:tc>
          <w:tcPr>
            <w:tcW w:w="4186" w:type="dxa"/>
            <w:gridSpan w:val="9"/>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xml:space="preserve">停驶时间：  </w:t>
            </w:r>
            <w:r>
              <w:rPr>
                <w:rFonts w:cs="Arial Unicode MS" w:asciiTheme="minorEastAsia" w:hAnsiTheme="minorEastAsia" w:eastAsiaTheme="minorEastAsia"/>
                <w:sz w:val="21"/>
                <w:szCs w:val="21"/>
              </w:rPr>
              <w:tab/>
            </w:r>
            <w:r>
              <w:rPr>
                <w:rFonts w:cs="Arial Unicode MS" w:asciiTheme="minorEastAsia" w:hAnsiTheme="minorEastAsia" w:eastAsiaTheme="minorEastAsia"/>
                <w:sz w:val="21"/>
                <w:szCs w:val="21"/>
              </w:rPr>
              <w:t xml:space="preserve">时  </w:t>
            </w:r>
            <w:r>
              <w:rPr>
                <w:rFonts w:cs="Arial Unicode MS" w:asciiTheme="minorEastAsia" w:hAnsiTheme="minorEastAsia" w:eastAsiaTheme="minorEastAsia"/>
                <w:sz w:val="21"/>
                <w:szCs w:val="21"/>
              </w:rPr>
              <w:tab/>
            </w:r>
            <w:r>
              <w:rPr>
                <w:rFonts w:cs="Arial Unicode MS" w:asciiTheme="minorEastAsia" w:hAnsiTheme="minorEastAsia" w:eastAsiaTheme="minorEastAsia"/>
                <w:sz w:val="21"/>
                <w:szCs w:val="21"/>
              </w:rPr>
              <w:t>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720" w:hRule="atLeast"/>
        </w:trPr>
        <w:tc>
          <w:tcPr>
            <w:tcW w:w="4119" w:type="dxa"/>
            <w:gridSpan w:val="5"/>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xml:space="preserve">全部修复 □  </w:t>
            </w:r>
            <w:r>
              <w:rPr>
                <w:rFonts w:cs="Arial Unicode MS" w:asciiTheme="minorEastAsia" w:hAnsiTheme="minorEastAsia" w:eastAsiaTheme="minorEastAsia"/>
                <w:sz w:val="21"/>
                <w:szCs w:val="21"/>
              </w:rPr>
              <w:tab/>
            </w:r>
            <w:r>
              <w:rPr>
                <w:rFonts w:cs="Arial Unicode MS" w:asciiTheme="minorEastAsia" w:hAnsiTheme="minorEastAsia" w:eastAsiaTheme="minorEastAsia"/>
                <w:sz w:val="21"/>
                <w:szCs w:val="21"/>
              </w:rPr>
              <w:t xml:space="preserve">部分修复 □ </w:t>
            </w:r>
            <w:r>
              <w:rPr>
                <w:rFonts w:cs="Arial Unicode MS" w:asciiTheme="minorEastAsia" w:hAnsiTheme="minorEastAsia" w:eastAsiaTheme="minorEastAsia"/>
                <w:sz w:val="21"/>
                <w:szCs w:val="21"/>
              </w:rPr>
              <w:tab/>
            </w:r>
            <w:r>
              <w:rPr>
                <w:rFonts w:cs="Arial Unicode MS" w:asciiTheme="minorEastAsia" w:hAnsiTheme="minorEastAsia" w:eastAsiaTheme="minorEastAsia"/>
                <w:sz w:val="21"/>
                <w:szCs w:val="21"/>
              </w:rPr>
              <w:t xml:space="preserve">转交下一班 □ </w:t>
            </w:r>
            <w:r>
              <w:rPr>
                <w:rFonts w:cs="Arial Unicode MS" w:asciiTheme="minorEastAsia" w:hAnsiTheme="minorEastAsia" w:eastAsiaTheme="minorEastAsia"/>
                <w:sz w:val="21"/>
                <w:szCs w:val="21"/>
              </w:rPr>
              <w:tab/>
            </w:r>
            <w:r>
              <w:rPr>
                <w:rFonts w:cs="Arial Unicode MS" w:asciiTheme="minorEastAsia" w:hAnsiTheme="minorEastAsia" w:eastAsiaTheme="minorEastAsia"/>
                <w:sz w:val="21"/>
                <w:szCs w:val="21"/>
              </w:rPr>
              <w:t>已汇报物业主管 □</w:t>
            </w:r>
          </w:p>
        </w:tc>
        <w:tc>
          <w:tcPr>
            <w:tcW w:w="4186" w:type="dxa"/>
            <w:gridSpan w:val="9"/>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xml:space="preserve">全部修复 □  </w:t>
            </w:r>
            <w:r>
              <w:rPr>
                <w:rFonts w:cs="Arial Unicode MS" w:asciiTheme="minorEastAsia" w:hAnsiTheme="minorEastAsia" w:eastAsiaTheme="minorEastAsia"/>
                <w:sz w:val="21"/>
                <w:szCs w:val="21"/>
              </w:rPr>
              <w:tab/>
            </w:r>
            <w:r>
              <w:rPr>
                <w:rFonts w:cs="Arial Unicode MS" w:asciiTheme="minorEastAsia" w:hAnsiTheme="minorEastAsia" w:eastAsiaTheme="minorEastAsia"/>
                <w:sz w:val="21"/>
                <w:szCs w:val="21"/>
              </w:rPr>
              <w:t xml:space="preserve">部分修复 □ </w:t>
            </w:r>
            <w:r>
              <w:rPr>
                <w:rFonts w:cs="Arial Unicode MS" w:asciiTheme="minorEastAsia" w:hAnsiTheme="minorEastAsia" w:eastAsiaTheme="minorEastAsia"/>
                <w:sz w:val="21"/>
                <w:szCs w:val="21"/>
              </w:rPr>
              <w:tab/>
            </w:r>
            <w:r>
              <w:rPr>
                <w:rFonts w:cs="Arial Unicode MS" w:asciiTheme="minorEastAsia" w:hAnsiTheme="minorEastAsia" w:eastAsiaTheme="minorEastAsia"/>
                <w:sz w:val="21"/>
                <w:szCs w:val="21"/>
              </w:rPr>
              <w:t xml:space="preserve">转交下一班 □ </w:t>
            </w:r>
            <w:r>
              <w:rPr>
                <w:rFonts w:cs="Arial Unicode MS" w:asciiTheme="minorEastAsia" w:hAnsiTheme="minorEastAsia" w:eastAsiaTheme="minorEastAsia"/>
                <w:sz w:val="21"/>
                <w:szCs w:val="21"/>
              </w:rPr>
              <w:tab/>
            </w:r>
            <w:r>
              <w:rPr>
                <w:rFonts w:cs="Arial Unicode MS" w:asciiTheme="minorEastAsia" w:hAnsiTheme="minorEastAsia" w:eastAsiaTheme="minorEastAsia"/>
                <w:sz w:val="21"/>
                <w:szCs w:val="21"/>
              </w:rPr>
              <w:t>已汇报物业主管 □</w:t>
            </w:r>
          </w:p>
        </w:tc>
      </w:tr>
    </w:tbl>
    <w:p>
      <w:pPr>
        <w:jc w:val="center"/>
        <w:rPr>
          <w:rFonts w:cs="Arial" w:asciiTheme="minorEastAsia" w:hAnsiTheme="minorEastAsia" w:eastAsiaTheme="minorEastAsia"/>
        </w:rPr>
      </w:pPr>
      <w:r>
        <w:rPr>
          <w:rFonts w:cs="Arial Unicode MS" w:asciiTheme="minorEastAsia" w:hAnsiTheme="minorEastAsia" w:eastAsiaTheme="minorEastAsia"/>
        </w:rPr>
        <w:t>电梯使用现场安全监督检查项目表</w:t>
      </w:r>
    </w:p>
    <w:p>
      <w:pPr>
        <w:jc w:val="center"/>
        <w:rPr>
          <w:rFonts w:cs="Arial" w:asciiTheme="minorEastAsia" w:hAnsiTheme="minorEastAsia" w:eastAsiaTheme="minorEastAsia"/>
        </w:rPr>
      </w:pPr>
      <w:r>
        <w:rPr>
          <w:rFonts w:cs="Arial Unicode MS" w:asciiTheme="minorEastAsia" w:hAnsiTheme="minorEastAsia" w:eastAsiaTheme="minorEastAsia"/>
        </w:rPr>
        <w:t>（表4——电梯使用情况检查项目表）</w:t>
      </w:r>
    </w:p>
    <w:tbl>
      <w:tblPr>
        <w:tblStyle w:val="172"/>
        <w:tblW w:w="8305" w:type="dxa"/>
        <w:tblInd w:w="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658"/>
        <w:gridCol w:w="935"/>
        <w:gridCol w:w="1111"/>
        <w:gridCol w:w="3071"/>
        <w:gridCol w:w="25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1320" w:hRule="atLeast"/>
        </w:trPr>
        <w:tc>
          <w:tcPr>
            <w:tcW w:w="658" w:type="dxa"/>
            <w:tcMar>
              <w:top w:w="100" w:type="dxa"/>
              <w:left w:w="20" w:type="dxa"/>
              <w:bottom w:w="100" w:type="dxa"/>
              <w:right w:w="2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类</w:t>
            </w:r>
          </w:p>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别</w:t>
            </w:r>
          </w:p>
        </w:tc>
        <w:tc>
          <w:tcPr>
            <w:tcW w:w="935" w:type="dxa"/>
            <w:tcMar>
              <w:top w:w="100" w:type="dxa"/>
              <w:left w:w="20" w:type="dxa"/>
              <w:bottom w:w="100" w:type="dxa"/>
              <w:right w:w="2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检查项目</w:t>
            </w:r>
          </w:p>
        </w:tc>
        <w:tc>
          <w:tcPr>
            <w:tcW w:w="1111" w:type="dxa"/>
            <w:tcMar>
              <w:top w:w="100" w:type="dxa"/>
              <w:left w:w="20" w:type="dxa"/>
              <w:bottom w:w="100" w:type="dxa"/>
              <w:right w:w="2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检查项目编号</w:t>
            </w:r>
          </w:p>
        </w:tc>
        <w:tc>
          <w:tcPr>
            <w:tcW w:w="3071" w:type="dxa"/>
            <w:tcMar>
              <w:top w:w="100" w:type="dxa"/>
              <w:left w:w="20" w:type="dxa"/>
              <w:bottom w:w="100" w:type="dxa"/>
              <w:right w:w="2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检查内容</w:t>
            </w:r>
          </w:p>
        </w:tc>
        <w:tc>
          <w:tcPr>
            <w:tcW w:w="2530" w:type="dxa"/>
            <w:tcMar>
              <w:top w:w="100" w:type="dxa"/>
              <w:left w:w="20" w:type="dxa"/>
              <w:bottom w:w="100" w:type="dxa"/>
              <w:right w:w="2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检查结果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080" w:hRule="atLeast"/>
        </w:trPr>
        <w:tc>
          <w:tcPr>
            <w:tcW w:w="658" w:type="dxa"/>
            <w:vMerge w:val="restart"/>
            <w:tcMar>
              <w:top w:w="100" w:type="dxa"/>
              <w:left w:w="20" w:type="dxa"/>
              <w:bottom w:w="100" w:type="dxa"/>
              <w:right w:w="2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电</w:t>
            </w:r>
          </w:p>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梯</w:t>
            </w:r>
          </w:p>
        </w:tc>
        <w:tc>
          <w:tcPr>
            <w:tcW w:w="935" w:type="dxa"/>
            <w:tcMar>
              <w:top w:w="100" w:type="dxa"/>
              <w:left w:w="20" w:type="dxa"/>
              <w:bottom w:w="100" w:type="dxa"/>
              <w:right w:w="2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作业人员</w:t>
            </w:r>
          </w:p>
        </w:tc>
        <w:tc>
          <w:tcPr>
            <w:tcW w:w="1111" w:type="dxa"/>
            <w:tcMar>
              <w:top w:w="100" w:type="dxa"/>
              <w:left w:w="20" w:type="dxa"/>
              <w:bottom w:w="100" w:type="dxa"/>
              <w:right w:w="2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1</w:t>
            </w:r>
          </w:p>
        </w:tc>
        <w:tc>
          <w:tcPr>
            <w:tcW w:w="3071" w:type="dxa"/>
            <w:tcMar>
              <w:top w:w="100" w:type="dxa"/>
              <w:left w:w="20" w:type="dxa"/>
              <w:bottom w:w="100" w:type="dxa"/>
              <w:right w:w="2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现场作业人员是否具有有效证件</w:t>
            </w:r>
          </w:p>
        </w:tc>
        <w:tc>
          <w:tcPr>
            <w:tcW w:w="2530" w:type="dxa"/>
            <w:tcMar>
              <w:top w:w="100" w:type="dxa"/>
              <w:left w:w="20" w:type="dxa"/>
              <w:bottom w:w="100" w:type="dxa"/>
              <w:right w:w="20" w:type="dxa"/>
            </w:tcMar>
          </w:tcPr>
          <w:p>
            <w:pPr>
              <w:spacing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520" w:hRule="atLeast"/>
        </w:trPr>
        <w:tc>
          <w:tcPr>
            <w:tcW w:w="658"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35" w:type="dxa"/>
            <w:vMerge w:val="restart"/>
            <w:tcMar>
              <w:top w:w="100" w:type="dxa"/>
              <w:left w:w="20" w:type="dxa"/>
              <w:bottom w:w="100" w:type="dxa"/>
              <w:right w:w="2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合格标志及警示标记</w:t>
            </w:r>
          </w:p>
        </w:tc>
        <w:tc>
          <w:tcPr>
            <w:tcW w:w="1111"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2</w:t>
            </w:r>
          </w:p>
        </w:tc>
        <w:tc>
          <w:tcPr>
            <w:tcW w:w="3071"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是否有安全检验合格标志，并按规定固定在电梯的显著位置，是否在检验有效期内</w:t>
            </w:r>
          </w:p>
        </w:tc>
        <w:tc>
          <w:tcPr>
            <w:tcW w:w="253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520" w:hRule="atLeast"/>
        </w:trPr>
        <w:tc>
          <w:tcPr>
            <w:tcW w:w="658"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3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11" w:type="dxa"/>
            <w:tcMar>
              <w:top w:w="100" w:type="dxa"/>
              <w:left w:w="20" w:type="dxa"/>
              <w:bottom w:w="100" w:type="dxa"/>
              <w:right w:w="2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3</w:t>
            </w:r>
          </w:p>
        </w:tc>
        <w:tc>
          <w:tcPr>
            <w:tcW w:w="3071"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安全注意事项和警示标志是否置于易于为乘客注意的显著位置</w:t>
            </w:r>
          </w:p>
        </w:tc>
        <w:tc>
          <w:tcPr>
            <w:tcW w:w="253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080" w:hRule="atLeast"/>
        </w:trPr>
        <w:tc>
          <w:tcPr>
            <w:tcW w:w="658"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35" w:type="dxa"/>
            <w:vMerge w:val="restart"/>
            <w:tcMar>
              <w:top w:w="100" w:type="dxa"/>
              <w:left w:w="20" w:type="dxa"/>
              <w:bottom w:w="100" w:type="dxa"/>
              <w:right w:w="2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安全装置</w:t>
            </w:r>
          </w:p>
        </w:tc>
        <w:tc>
          <w:tcPr>
            <w:tcW w:w="1111"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4</w:t>
            </w:r>
          </w:p>
        </w:tc>
        <w:tc>
          <w:tcPr>
            <w:tcW w:w="3071"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电梯内设置的报警装置是否可靠，联系是否畅通</w:t>
            </w:r>
          </w:p>
        </w:tc>
        <w:tc>
          <w:tcPr>
            <w:tcW w:w="253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520" w:hRule="atLeast"/>
        </w:trPr>
        <w:tc>
          <w:tcPr>
            <w:tcW w:w="658"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3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11" w:type="dxa"/>
            <w:tcMar>
              <w:top w:w="100" w:type="dxa"/>
              <w:left w:w="20" w:type="dxa"/>
              <w:bottom w:w="100" w:type="dxa"/>
              <w:right w:w="2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5</w:t>
            </w:r>
          </w:p>
        </w:tc>
        <w:tc>
          <w:tcPr>
            <w:tcW w:w="3071"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呼层、楼层等显示信号系统功能是否有效，指示是否正确</w:t>
            </w:r>
          </w:p>
        </w:tc>
        <w:tc>
          <w:tcPr>
            <w:tcW w:w="253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20" w:hRule="atLeast"/>
        </w:trPr>
        <w:tc>
          <w:tcPr>
            <w:tcW w:w="658"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3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11" w:type="dxa"/>
            <w:tcMar>
              <w:top w:w="100" w:type="dxa"/>
              <w:left w:w="20" w:type="dxa"/>
              <w:bottom w:w="100" w:type="dxa"/>
              <w:right w:w="2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6</w:t>
            </w:r>
          </w:p>
        </w:tc>
        <w:tc>
          <w:tcPr>
            <w:tcW w:w="3071"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防夹装置是否可靠</w:t>
            </w:r>
          </w:p>
        </w:tc>
        <w:tc>
          <w:tcPr>
            <w:tcW w:w="253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520" w:hRule="atLeast"/>
        </w:trPr>
        <w:tc>
          <w:tcPr>
            <w:tcW w:w="658"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3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11" w:type="dxa"/>
            <w:tcMar>
              <w:top w:w="100" w:type="dxa"/>
              <w:left w:w="20" w:type="dxa"/>
              <w:bottom w:w="100" w:type="dxa"/>
              <w:right w:w="2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7</w:t>
            </w:r>
          </w:p>
        </w:tc>
        <w:tc>
          <w:tcPr>
            <w:tcW w:w="3071"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自动扶梯和自动人行道入口处是否有安全开关并灵敏可靠</w:t>
            </w:r>
          </w:p>
        </w:tc>
        <w:tc>
          <w:tcPr>
            <w:tcW w:w="253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520" w:hRule="atLeast"/>
        </w:trPr>
        <w:tc>
          <w:tcPr>
            <w:tcW w:w="658"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35" w:type="dxa"/>
            <w:vMerge w:val="restart"/>
            <w:tcMar>
              <w:top w:w="100" w:type="dxa"/>
              <w:left w:w="20" w:type="dxa"/>
              <w:bottom w:w="100" w:type="dxa"/>
              <w:right w:w="2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维保情况</w:t>
            </w:r>
          </w:p>
        </w:tc>
        <w:tc>
          <w:tcPr>
            <w:tcW w:w="1111"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8</w:t>
            </w:r>
          </w:p>
        </w:tc>
        <w:tc>
          <w:tcPr>
            <w:tcW w:w="3071"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是否有有效的维保合同，确认维保作业人员能否按合同及时抵达电梯使用地点</w:t>
            </w:r>
          </w:p>
        </w:tc>
        <w:tc>
          <w:tcPr>
            <w:tcW w:w="253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20" w:hRule="atLeast"/>
        </w:trPr>
        <w:tc>
          <w:tcPr>
            <w:tcW w:w="658"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3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11" w:type="dxa"/>
            <w:tcMar>
              <w:top w:w="100" w:type="dxa"/>
              <w:left w:w="20" w:type="dxa"/>
              <w:bottom w:w="100" w:type="dxa"/>
              <w:right w:w="2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9</w:t>
            </w:r>
          </w:p>
        </w:tc>
        <w:tc>
          <w:tcPr>
            <w:tcW w:w="3071"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是否有维保记录</w:t>
            </w:r>
          </w:p>
        </w:tc>
        <w:tc>
          <w:tcPr>
            <w:tcW w:w="253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20" w:hRule="atLeast"/>
        </w:trPr>
        <w:tc>
          <w:tcPr>
            <w:tcW w:w="658"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935" w:type="dxa"/>
            <w:vMerge w:val="continue"/>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c>
          <w:tcPr>
            <w:tcW w:w="1111" w:type="dxa"/>
            <w:tcMar>
              <w:top w:w="100" w:type="dxa"/>
              <w:left w:w="20" w:type="dxa"/>
              <w:bottom w:w="100" w:type="dxa"/>
              <w:right w:w="2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10</w:t>
            </w:r>
          </w:p>
        </w:tc>
        <w:tc>
          <w:tcPr>
            <w:tcW w:w="3071"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维保周期是否符合规定</w:t>
            </w:r>
          </w:p>
        </w:tc>
        <w:tc>
          <w:tcPr>
            <w:tcW w:w="253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p>
        </w:tc>
      </w:tr>
    </w:tbl>
    <w:p/>
    <w:p>
      <w:pPr>
        <w:pStyle w:val="3"/>
        <w:numPr>
          <w:ilvl w:val="1"/>
          <w:numId w:val="11"/>
        </w:numPr>
        <w:rPr>
          <w:sz w:val="32"/>
          <w:szCs w:val="32"/>
        </w:rPr>
      </w:pPr>
      <w:bookmarkStart w:id="626" w:name="_ymmzfikapmgv" w:colFirst="0" w:colLast="0"/>
      <w:bookmarkEnd w:id="626"/>
      <w:bookmarkStart w:id="627" w:name="_Toc483060261"/>
      <w:r>
        <w:rPr>
          <w:sz w:val="32"/>
          <w:szCs w:val="32"/>
        </w:rPr>
        <w:t>数据资源</w:t>
      </w:r>
      <w:bookmarkEnd w:id="627"/>
    </w:p>
    <w:p>
      <w:pPr>
        <w:rPr>
          <w:b/>
        </w:rPr>
      </w:pPr>
      <w:r>
        <w:rPr>
          <w:b/>
        </w:rPr>
        <w:t>7.2.1、主题信息</w:t>
      </w:r>
    </w:p>
    <w:p>
      <w:pPr>
        <w:spacing w:after="0"/>
        <w:ind w:firstLine="480" w:firstLineChars="200"/>
      </w:pPr>
      <w:r>
        <w:t>根据特种设备安全监察工作对象，主题信息分为单位主题信息、人员主题信息、设备主题信息和事故主题信息。主题信息数据库的具体内容如下：</w:t>
      </w:r>
    </w:p>
    <w:p>
      <w:pPr>
        <w:spacing w:after="0"/>
        <w:ind w:firstLine="480" w:firstLineChars="200"/>
      </w:pPr>
      <w:r>
        <w:t>相关说明：“M”是表示必须项目；“O”表示可选项目；“—”:无此要求；“Ｂ”报告书项目</w:t>
      </w:r>
    </w:p>
    <w:p>
      <w:pPr>
        <w:pStyle w:val="116"/>
        <w:keepNext/>
        <w:keepLines/>
        <w:numPr>
          <w:ilvl w:val="0"/>
          <w:numId w:val="10"/>
        </w:numPr>
        <w:spacing w:before="280" w:after="80"/>
        <w:ind w:firstLineChars="0"/>
        <w:contextualSpacing/>
        <w:outlineLvl w:val="2"/>
        <w:rPr>
          <w:b/>
          <w:vanish/>
          <w:sz w:val="32"/>
          <w:szCs w:val="32"/>
        </w:rPr>
      </w:pPr>
      <w:bookmarkStart w:id="628" w:name="_Toc482977702"/>
      <w:bookmarkEnd w:id="628"/>
      <w:bookmarkStart w:id="629" w:name="_Toc483036167"/>
      <w:bookmarkEnd w:id="629"/>
      <w:bookmarkStart w:id="630" w:name="_Toc483003697"/>
      <w:bookmarkEnd w:id="630"/>
      <w:bookmarkStart w:id="631" w:name="_Toc483035581"/>
      <w:bookmarkEnd w:id="631"/>
      <w:bookmarkStart w:id="632" w:name="_Toc483007926"/>
      <w:bookmarkEnd w:id="632"/>
      <w:bookmarkStart w:id="633" w:name="_Toc483060262"/>
      <w:bookmarkEnd w:id="633"/>
      <w:bookmarkStart w:id="634" w:name="_9lp7dl83kxsz" w:colFirst="0" w:colLast="0"/>
      <w:bookmarkEnd w:id="634"/>
      <w:bookmarkStart w:id="635" w:name="_Toc482977818"/>
      <w:bookmarkEnd w:id="635"/>
      <w:bookmarkStart w:id="636" w:name="_Toc482977583"/>
      <w:bookmarkEnd w:id="636"/>
    </w:p>
    <w:p>
      <w:pPr>
        <w:pStyle w:val="116"/>
        <w:keepNext/>
        <w:keepLines/>
        <w:numPr>
          <w:ilvl w:val="1"/>
          <w:numId w:val="10"/>
        </w:numPr>
        <w:spacing w:before="280" w:after="80"/>
        <w:ind w:firstLineChars="0"/>
        <w:contextualSpacing/>
        <w:outlineLvl w:val="2"/>
        <w:rPr>
          <w:b/>
          <w:vanish/>
          <w:sz w:val="32"/>
          <w:szCs w:val="32"/>
        </w:rPr>
      </w:pPr>
      <w:bookmarkStart w:id="637" w:name="_Toc482977819"/>
      <w:bookmarkEnd w:id="637"/>
      <w:bookmarkStart w:id="638" w:name="_Toc482977703"/>
      <w:bookmarkEnd w:id="638"/>
      <w:bookmarkStart w:id="639" w:name="_Toc483003698"/>
      <w:bookmarkEnd w:id="639"/>
      <w:bookmarkStart w:id="640" w:name="_Toc482977584"/>
      <w:bookmarkEnd w:id="640"/>
      <w:bookmarkStart w:id="641" w:name="_Toc483007927"/>
      <w:bookmarkEnd w:id="641"/>
      <w:bookmarkStart w:id="642" w:name="_Toc483035582"/>
      <w:bookmarkEnd w:id="642"/>
      <w:bookmarkStart w:id="643" w:name="_Toc483036168"/>
      <w:bookmarkEnd w:id="643"/>
      <w:bookmarkStart w:id="644" w:name="_Toc483060263"/>
      <w:bookmarkEnd w:id="644"/>
    </w:p>
    <w:p>
      <w:pPr>
        <w:pStyle w:val="116"/>
        <w:keepNext/>
        <w:keepLines/>
        <w:numPr>
          <w:ilvl w:val="1"/>
          <w:numId w:val="10"/>
        </w:numPr>
        <w:spacing w:before="280" w:after="80"/>
        <w:ind w:firstLineChars="0"/>
        <w:contextualSpacing/>
        <w:outlineLvl w:val="2"/>
        <w:rPr>
          <w:b/>
          <w:vanish/>
          <w:sz w:val="32"/>
          <w:szCs w:val="32"/>
        </w:rPr>
      </w:pPr>
      <w:bookmarkStart w:id="645" w:name="_Toc483007928"/>
      <w:bookmarkEnd w:id="645"/>
      <w:bookmarkStart w:id="646" w:name="_Toc483035583"/>
      <w:bookmarkEnd w:id="646"/>
      <w:bookmarkStart w:id="647" w:name="_Toc483003699"/>
      <w:bookmarkEnd w:id="647"/>
      <w:bookmarkStart w:id="648" w:name="_Toc483036169"/>
      <w:bookmarkEnd w:id="648"/>
      <w:bookmarkStart w:id="649" w:name="_Toc482977820"/>
      <w:bookmarkEnd w:id="649"/>
      <w:bookmarkStart w:id="650" w:name="_Toc483060264"/>
      <w:bookmarkEnd w:id="650"/>
      <w:bookmarkStart w:id="651" w:name="_Toc482977585"/>
      <w:bookmarkEnd w:id="651"/>
      <w:bookmarkStart w:id="652" w:name="_Toc482977704"/>
      <w:bookmarkEnd w:id="652"/>
    </w:p>
    <w:p>
      <w:pPr>
        <w:pStyle w:val="4"/>
        <w:numPr>
          <w:ilvl w:val="2"/>
          <w:numId w:val="10"/>
        </w:numPr>
        <w:rPr>
          <w:sz w:val="32"/>
          <w:szCs w:val="32"/>
        </w:rPr>
      </w:pPr>
      <w:bookmarkStart w:id="653" w:name="_Toc483060265"/>
      <w:r>
        <w:rPr>
          <w:sz w:val="32"/>
          <w:szCs w:val="32"/>
        </w:rPr>
        <w:t>设备主题</w:t>
      </w:r>
      <w:bookmarkEnd w:id="653"/>
    </w:p>
    <w:p>
      <w:pPr>
        <w:pStyle w:val="14"/>
        <w:keepNext/>
        <w:jc w:val="center"/>
      </w:pPr>
      <w:r>
        <w:t>表</w:t>
      </w:r>
      <w:r>
        <w:fldChar w:fldCharType="begin"/>
      </w:r>
      <w:r>
        <w:instrText xml:space="preserve"> SEQ 表 \* ARABIC </w:instrText>
      </w:r>
      <w:r>
        <w:fldChar w:fldCharType="separate"/>
      </w:r>
      <w:r>
        <w:t>25</w:t>
      </w:r>
      <w:r>
        <w:fldChar w:fldCharType="end"/>
      </w:r>
      <w:r>
        <w:rPr>
          <w:rFonts w:hint="eastAsia"/>
        </w:rPr>
        <w:t>设备基础信息</w:t>
      </w:r>
    </w:p>
    <w:tbl>
      <w:tblPr>
        <w:tblStyle w:val="173"/>
        <w:tblW w:w="7965" w:type="dxa"/>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975"/>
        <w:gridCol w:w="4125"/>
        <w:gridCol w:w="1050"/>
        <w:gridCol w:w="1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jc w:val="center"/>
              <w:rPr>
                <w:rFonts w:cs="Arial" w:asciiTheme="minorEastAsia" w:hAnsiTheme="minorEastAsia" w:eastAsiaTheme="minorEastAsia"/>
                <w:b/>
                <w:sz w:val="21"/>
                <w:szCs w:val="21"/>
              </w:rPr>
            </w:pPr>
            <w:r>
              <w:rPr>
                <w:rFonts w:cs="Arial Unicode MS" w:asciiTheme="minorEastAsia" w:hAnsiTheme="minorEastAsia" w:eastAsiaTheme="minorEastAsia"/>
                <w:b/>
                <w:sz w:val="21"/>
                <w:szCs w:val="21"/>
              </w:rPr>
              <w:t>编号</w:t>
            </w:r>
          </w:p>
        </w:tc>
        <w:tc>
          <w:tcPr>
            <w:tcW w:w="4125" w:type="dxa"/>
            <w:tcMar>
              <w:top w:w="100" w:type="dxa"/>
              <w:left w:w="100" w:type="dxa"/>
              <w:bottom w:w="100" w:type="dxa"/>
              <w:right w:w="100" w:type="dxa"/>
            </w:tcMar>
          </w:tcPr>
          <w:p>
            <w:pPr>
              <w:spacing w:line="240" w:lineRule="auto"/>
              <w:jc w:val="center"/>
              <w:rPr>
                <w:rFonts w:cs="Arial" w:asciiTheme="minorEastAsia" w:hAnsiTheme="minorEastAsia" w:eastAsiaTheme="minorEastAsia"/>
                <w:b/>
                <w:sz w:val="21"/>
                <w:szCs w:val="21"/>
              </w:rPr>
            </w:pPr>
            <w:r>
              <w:rPr>
                <w:rFonts w:cs="Arial Unicode MS" w:asciiTheme="minorEastAsia" w:hAnsiTheme="minorEastAsia" w:eastAsiaTheme="minorEastAsia"/>
                <w:b/>
                <w:sz w:val="21"/>
                <w:szCs w:val="21"/>
              </w:rPr>
              <w:t>数据项目</w:t>
            </w:r>
          </w:p>
        </w:tc>
        <w:tc>
          <w:tcPr>
            <w:tcW w:w="1050" w:type="dxa"/>
            <w:tcMar>
              <w:top w:w="100" w:type="dxa"/>
              <w:left w:w="100" w:type="dxa"/>
              <w:bottom w:w="100" w:type="dxa"/>
              <w:right w:w="100" w:type="dxa"/>
            </w:tcMar>
          </w:tcPr>
          <w:p>
            <w:pPr>
              <w:spacing w:line="240" w:lineRule="auto"/>
              <w:jc w:val="center"/>
              <w:rPr>
                <w:rFonts w:cs="Arial" w:asciiTheme="minorEastAsia" w:hAnsiTheme="minorEastAsia" w:eastAsiaTheme="minorEastAsia"/>
                <w:b/>
                <w:sz w:val="21"/>
                <w:szCs w:val="21"/>
              </w:rPr>
            </w:pPr>
            <w:r>
              <w:rPr>
                <w:rFonts w:cs="Arial Unicode MS" w:asciiTheme="minorEastAsia" w:hAnsiTheme="minorEastAsia" w:eastAsiaTheme="minorEastAsia"/>
                <w:b/>
                <w:sz w:val="21"/>
                <w:szCs w:val="21"/>
              </w:rPr>
              <w:t>监察</w:t>
            </w:r>
          </w:p>
        </w:tc>
        <w:tc>
          <w:tcPr>
            <w:tcW w:w="1815" w:type="dxa"/>
            <w:tcMar>
              <w:top w:w="100" w:type="dxa"/>
              <w:left w:w="100" w:type="dxa"/>
              <w:bottom w:w="100" w:type="dxa"/>
              <w:right w:w="100" w:type="dxa"/>
            </w:tcMar>
          </w:tcPr>
          <w:p>
            <w:pPr>
              <w:spacing w:line="240" w:lineRule="auto"/>
              <w:jc w:val="center"/>
              <w:rPr>
                <w:rFonts w:cs="Arial" w:asciiTheme="minorEastAsia" w:hAnsiTheme="minorEastAsia" w:eastAsiaTheme="minorEastAsia"/>
                <w:b/>
                <w:sz w:val="21"/>
                <w:szCs w:val="21"/>
              </w:rPr>
            </w:pPr>
            <w:r>
              <w:rPr>
                <w:rFonts w:cs="Arial Unicode MS" w:asciiTheme="minorEastAsia" w:hAnsiTheme="minorEastAsia" w:eastAsiaTheme="minorEastAsia"/>
                <w:b/>
                <w:sz w:val="21"/>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          </w:t>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使用证编号</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2.          </w:t>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登记表编号</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3.          </w:t>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设备注册代码</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4.          </w:t>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设备代码</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5.          </w:t>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设备型号</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6.          </w:t>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设备类别</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7.          </w:t>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新设备类别</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8.          </w:t>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设备级别</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9.          </w:t>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设备内部编号</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10.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设备名称</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11.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是否进口</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12.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投用日期</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13.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报停日期</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14.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报废日期</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15.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拆除日期</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16.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发证机构名称</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17.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发证日期</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18.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注册登记机构名称</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19.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注册登记日期</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20.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注册登记人员</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21.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使用单位组织机构代码</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22.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使用单位名称</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23.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使用单位地址</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24.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使用邮政编码</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25.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使用单位联系人</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26.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使用单位联系电话</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27.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设备所在地点</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28.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安全管理部门</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29.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安全管理人员</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30.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安全管理人员联系电话</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31.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经办人</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32.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经办人电话</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33.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注册状态</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34.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使用状态</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35.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制造单位组织机构代码</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36.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制造单位名称</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37.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制造日期</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38.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出厂编号</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39.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制造国家</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40.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安装单位组织机构代码</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41.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安装单位名称</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42.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竣工日期/安装日期</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43.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设计单位组织机构代码</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44.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设计单位名称</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45.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产权(人身份证)单位组织机构代码</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46.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产权（人）单位名称</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47.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产权（人）单位电话</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48.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产权（人）单位地址</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49.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土建施工单位名称</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50.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开始施工日期</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51.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土建验收单位名称</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52.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竣工验收日期</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53.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维保单位组织机构代码</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54.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维保单位名称</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55.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维保负责人</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56.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维保周期（周）</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57.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大修周期（月）</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58.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建设单位名称</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59.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监理单位名称</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60.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检测单位名称/水压试验名称</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61.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检验单位组织机构代码</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62.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检验单位名称</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63.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备注</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64.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设备用途</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65.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设备品种</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66.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迁出日期</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67.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监察机构名称</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68.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注册登记人员身份证号</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69.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注册更新日期</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70.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设备所在地区(地区代码)</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71.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安全级别</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72.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重点监控等级</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73.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制造监检证书编号</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74.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制造许可证号</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75.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产品监检单位组织机构代码</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76.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产品监检单位名称</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77.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设计图纸鉴定单位</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78.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设计文件鉴定机构</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79.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购买日期</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80.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返修单位</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81.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检验单位部门名称</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82.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传递标志</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83.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创建人名称</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84.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安装单位资格证书编号</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85.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安装单位项目负责人</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86.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验收报告编号</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87.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维保单位资格证书号</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88.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经办人手机</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89.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国家(地区)代码</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7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90.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创建日期</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3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91. </w:t>
            </w:r>
            <w:r>
              <w:rPr>
                <w:rFonts w:cs="Arial" w:asciiTheme="minorEastAsia" w:hAnsiTheme="minorEastAsia" w:eastAsiaTheme="minorEastAsia"/>
                <w:sz w:val="21"/>
                <w:szCs w:val="21"/>
              </w:rPr>
              <w:tab/>
            </w:r>
          </w:p>
        </w:tc>
        <w:tc>
          <w:tcPr>
            <w:tcW w:w="412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更新日期</w:t>
            </w:r>
          </w:p>
        </w:tc>
        <w:tc>
          <w:tcPr>
            <w:tcW w:w="1050" w:type="dxa"/>
            <w:tcMar>
              <w:top w:w="100" w:type="dxa"/>
              <w:left w:w="100" w:type="dxa"/>
              <w:bottom w:w="100" w:type="dxa"/>
              <w:right w:w="100" w:type="dxa"/>
            </w:tcMar>
          </w:tcPr>
          <w:p>
            <w:pPr>
              <w:spacing w:after="0"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81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bl>
    <w:p>
      <w:pPr>
        <w:spacing w:after="0"/>
        <w:ind w:firstLine="480" w:firstLineChars="200"/>
        <w:rPr>
          <w:rFonts w:cs="Arial" w:asciiTheme="minorEastAsia" w:hAnsiTheme="minorEastAsia" w:eastAsiaTheme="minorEastAsia"/>
        </w:rPr>
      </w:pPr>
    </w:p>
    <w:p>
      <w:pPr>
        <w:pStyle w:val="14"/>
        <w:keepNext/>
        <w:jc w:val="center"/>
      </w:pPr>
      <w:r>
        <w:t>表</w:t>
      </w:r>
      <w:r>
        <w:fldChar w:fldCharType="begin"/>
      </w:r>
      <w:r>
        <w:instrText xml:space="preserve"> SEQ 表 \* ARABIC </w:instrText>
      </w:r>
      <w:r>
        <w:fldChar w:fldCharType="separate"/>
      </w:r>
      <w:r>
        <w:t>26</w:t>
      </w:r>
      <w:r>
        <w:fldChar w:fldCharType="end"/>
      </w:r>
      <w:r>
        <w:rPr>
          <w:rFonts w:hint="eastAsia"/>
        </w:rPr>
        <w:t>电梯参数</w:t>
      </w:r>
    </w:p>
    <w:tbl>
      <w:tblPr>
        <w:tblStyle w:val="174"/>
        <w:tblW w:w="7380" w:type="dxa"/>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975"/>
        <w:gridCol w:w="4110"/>
        <w:gridCol w:w="1020"/>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jc w:val="center"/>
              <w:rPr>
                <w:rFonts w:cs="Arial" w:asciiTheme="minorEastAsia" w:hAnsiTheme="minorEastAsia" w:eastAsiaTheme="minorEastAsia"/>
                <w:b/>
                <w:sz w:val="21"/>
                <w:szCs w:val="21"/>
              </w:rPr>
            </w:pPr>
            <w:r>
              <w:rPr>
                <w:rFonts w:cs="Arial Unicode MS" w:asciiTheme="minorEastAsia" w:hAnsiTheme="minorEastAsia" w:eastAsiaTheme="minorEastAsia"/>
                <w:b/>
                <w:sz w:val="21"/>
                <w:szCs w:val="21"/>
              </w:rPr>
              <w:t>编号</w:t>
            </w:r>
          </w:p>
        </w:tc>
        <w:tc>
          <w:tcPr>
            <w:tcW w:w="4110" w:type="dxa"/>
            <w:tcMar>
              <w:top w:w="100" w:type="dxa"/>
              <w:left w:w="100" w:type="dxa"/>
              <w:bottom w:w="100" w:type="dxa"/>
              <w:right w:w="100" w:type="dxa"/>
            </w:tcMar>
          </w:tcPr>
          <w:p>
            <w:pPr>
              <w:spacing w:line="240" w:lineRule="auto"/>
              <w:jc w:val="center"/>
              <w:rPr>
                <w:rFonts w:cs="Arial" w:asciiTheme="minorEastAsia" w:hAnsiTheme="minorEastAsia" w:eastAsiaTheme="minorEastAsia"/>
                <w:b/>
                <w:sz w:val="21"/>
                <w:szCs w:val="21"/>
              </w:rPr>
            </w:pPr>
            <w:r>
              <w:rPr>
                <w:rFonts w:cs="Arial Unicode MS" w:asciiTheme="minorEastAsia" w:hAnsiTheme="minorEastAsia" w:eastAsiaTheme="minorEastAsia"/>
                <w:b/>
                <w:sz w:val="21"/>
                <w:szCs w:val="21"/>
              </w:rPr>
              <w:t>数据项目</w:t>
            </w:r>
          </w:p>
        </w:tc>
        <w:tc>
          <w:tcPr>
            <w:tcW w:w="1020" w:type="dxa"/>
            <w:tcMar>
              <w:top w:w="100" w:type="dxa"/>
              <w:left w:w="100" w:type="dxa"/>
              <w:bottom w:w="100" w:type="dxa"/>
              <w:right w:w="100" w:type="dxa"/>
            </w:tcMar>
          </w:tcPr>
          <w:p>
            <w:pPr>
              <w:spacing w:line="240" w:lineRule="auto"/>
              <w:jc w:val="center"/>
              <w:rPr>
                <w:rFonts w:cs="Arial" w:asciiTheme="minorEastAsia" w:hAnsiTheme="minorEastAsia" w:eastAsiaTheme="minorEastAsia"/>
                <w:b/>
                <w:sz w:val="21"/>
                <w:szCs w:val="21"/>
              </w:rPr>
            </w:pPr>
            <w:r>
              <w:rPr>
                <w:rFonts w:cs="Arial Unicode MS" w:asciiTheme="minorEastAsia" w:hAnsiTheme="minorEastAsia" w:eastAsiaTheme="minorEastAsia"/>
                <w:b/>
                <w:sz w:val="21"/>
                <w:szCs w:val="21"/>
              </w:rPr>
              <w:t>监察</w:t>
            </w:r>
          </w:p>
        </w:tc>
        <w:tc>
          <w:tcPr>
            <w:tcW w:w="1275" w:type="dxa"/>
            <w:tcMar>
              <w:top w:w="100" w:type="dxa"/>
              <w:left w:w="100" w:type="dxa"/>
              <w:bottom w:w="100" w:type="dxa"/>
              <w:right w:w="100" w:type="dxa"/>
            </w:tcMar>
          </w:tcPr>
          <w:p>
            <w:pPr>
              <w:spacing w:line="240" w:lineRule="auto"/>
              <w:jc w:val="center"/>
              <w:rPr>
                <w:rFonts w:cs="Arial" w:asciiTheme="minorEastAsia" w:hAnsiTheme="minorEastAsia" w:eastAsiaTheme="minorEastAsia"/>
                <w:b/>
                <w:sz w:val="21"/>
                <w:szCs w:val="21"/>
              </w:rPr>
            </w:pPr>
            <w:r>
              <w:rPr>
                <w:rFonts w:cs="Arial Unicode MS" w:asciiTheme="minorEastAsia" w:hAnsiTheme="minorEastAsia" w:eastAsiaTheme="minorEastAsia"/>
                <w:b/>
                <w:sz w:val="21"/>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          </w:t>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控制方式</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2.          </w:t>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拖动方式</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3.          </w:t>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开门方式(□ 自动  ；</w:t>
            </w:r>
            <w:r>
              <w:rPr>
                <w:rFonts w:cs="Arial Unicode MS" w:asciiTheme="minorEastAsia" w:hAnsiTheme="minorEastAsia" w:eastAsiaTheme="minorEastAsia"/>
                <w:sz w:val="21"/>
                <w:szCs w:val="21"/>
              </w:rPr>
              <w:tab/>
            </w:r>
            <w:r>
              <w:rPr>
                <w:rFonts w:cs="Arial Unicode MS" w:asciiTheme="minorEastAsia" w:hAnsiTheme="minorEastAsia" w:eastAsiaTheme="minorEastAsia"/>
                <w:sz w:val="21"/>
                <w:szCs w:val="21"/>
              </w:rPr>
              <w:t>□ 手动)</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4.          </w:t>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补偿方式</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5.          </w:t>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曳引机型式(有齿,无齿)</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6.          </w:t>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绳槽型式</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7.          </w:t>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安全钳型式( 瞬时式,渐进式)</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8.          </w:t>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缓冲器型式</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9.          </w:t>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限速器型式</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10.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轿厢导轨型式</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11.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对重导轨型式</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12.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顶升型式</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13.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油缸形式</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14.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设备新旧状况</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15.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监检形式</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16.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运行速度(0-20m)</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17.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额定载荷(20000kg)</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18.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电梯层站(2-200层/2-200站)</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19.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提升高度(4-500m)</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20.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曳引机型号(14位)</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21.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曳引机出厂编号(12位)</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22.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电动机型号(14位)</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23.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电动机出厂编号(12位)</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24.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控制屏型号(14位)</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25.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控制屏出厂编号(12位)</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26.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限速器型号(14位)</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27.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限速器出厂编号(12位)</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28.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设计规范</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29.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制造规范</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30.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曳引绳直径(6—50mm)</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31.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曳引绳数(0-9根)</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32.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曳引比（99：99）</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33.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电动机功率（999Kw）</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34.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转速9999r/min</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35.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额定电流(0-99A)</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36.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对重块数量(0-99块)</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37.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限速器动作速度(99.99m/s)</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38.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电梯门数</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39.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u w:val="single"/>
              </w:rPr>
            </w:pPr>
            <w:r>
              <w:rPr>
                <w:rFonts w:cs="Arial Unicode MS" w:asciiTheme="minorEastAsia" w:hAnsiTheme="minorEastAsia" w:eastAsiaTheme="minorEastAsia"/>
                <w:sz w:val="21"/>
                <w:szCs w:val="21"/>
              </w:rPr>
              <w:t>电梯站数(2-200</w:t>
            </w:r>
            <w:r>
              <w:rPr>
                <w:rFonts w:cs="Arial Unicode MS" w:asciiTheme="minorEastAsia" w:hAnsiTheme="minorEastAsia" w:eastAsiaTheme="minorEastAsia"/>
                <w:sz w:val="21"/>
                <w:szCs w:val="21"/>
                <w:u w:val="single"/>
              </w:rPr>
              <w:t>站)</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40.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扶梯宽度（0-9m）</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41.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轿厢长(0-9000mm)</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42.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轿厢宽(0-9000mm)</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43.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轿厢高(0-9000mm)</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44.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油缸压力(99Mpa)</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45.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油缸数量(9个)</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46.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油缸型式(9节)</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47.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安全钳型号</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48.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安全钳编号</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49.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缓冲器型号</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50.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缓冲器编号</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51.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油压泵流量</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52.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液压泵功率(99Kw)</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53.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上行额定速度(9.9m/s)</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54.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下行额定速度(9.9m/s)</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55.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运行方法</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56.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横移速度(9.9m/s)</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57.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泊位数量(99)</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58.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曳引轮引径(2000mm)</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乘客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59.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速比(99:99)</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乘客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60.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顶层高度(10000mm)</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乘客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61.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底坑深度(9000mm)</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乘客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62.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实测电气动作速度(20.00m/s)</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乘客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63.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实测机械动作速度(20.00m/s)</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乘客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64.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开门方向(中,左,右,垂直)</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乘客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65.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附加制动器</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扶梯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66.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公共交通型</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扶梯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67.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电压(380v)</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扶梯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68.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转差率(99.99%)</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扶梯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69.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扶梯制动器型式</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扶梯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70.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扶梯附加制动器型式</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扶梯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71.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扶梯站立部件类型</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扶梯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72.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扶梯扶手栏板型式</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扶梯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73.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扶梯倾斜角(45度)</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扶梯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74.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扶梯梯级型式</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扶梯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75.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工作环境</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扶梯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76.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使用区段长度（200m）</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扶梯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77.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梯级宽度(2000mm)</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扶梯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78.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输送能力(9000人/小时)</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报告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79.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备注</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80.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传递标志</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81.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创建人编码</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82.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创建人名称</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83.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创建日期</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84.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更新日期</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85.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型号规格(12位)</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86.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乘客人数(2位)</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87.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曳引轮直径(0—2000mm)</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88.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曳引绳规格</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89.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电动机转速(9999转)</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6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90.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上行超速保护(安全钳、夹绳器、叠式制动、其它)</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91.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额定速度（0-20m/s）</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6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92.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机房型式(上机房；无机房；下机房；侧机房)</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93.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驱动方式</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94.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驱动主机型号(12位)</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975" w:type="dxa"/>
            <w:tcMar>
              <w:top w:w="100" w:type="dxa"/>
              <w:left w:w="100" w:type="dxa"/>
              <w:bottom w:w="100" w:type="dxa"/>
              <w:right w:w="100" w:type="dxa"/>
            </w:tcMar>
          </w:tcPr>
          <w:p>
            <w:pPr>
              <w:spacing w:line="240" w:lineRule="auto"/>
              <w:ind w:left="420"/>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95. </w:t>
            </w:r>
            <w:r>
              <w:rPr>
                <w:rFonts w:cs="Arial" w:asciiTheme="minorEastAsia" w:hAnsiTheme="minorEastAsia" w:eastAsiaTheme="minorEastAsia"/>
                <w:sz w:val="21"/>
                <w:szCs w:val="21"/>
              </w:rPr>
              <w:tab/>
            </w:r>
          </w:p>
        </w:tc>
        <w:tc>
          <w:tcPr>
            <w:tcW w:w="41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液压系统满负荷值(99.99Mpa)</w:t>
            </w:r>
          </w:p>
        </w:tc>
        <w:tc>
          <w:tcPr>
            <w:tcW w:w="102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c>
          <w:tcPr>
            <w:tcW w:w="1275"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p>
        </w:tc>
      </w:tr>
    </w:tbl>
    <w:p>
      <w:pPr>
        <w:pStyle w:val="4"/>
        <w:numPr>
          <w:ilvl w:val="2"/>
          <w:numId w:val="10"/>
        </w:numPr>
        <w:rPr>
          <w:sz w:val="32"/>
          <w:szCs w:val="32"/>
        </w:rPr>
      </w:pPr>
      <w:bookmarkStart w:id="654" w:name="_4hdnxwsfsmpu" w:colFirst="0" w:colLast="0"/>
      <w:bookmarkEnd w:id="654"/>
      <w:bookmarkStart w:id="655" w:name="_Toc483060266"/>
      <w:r>
        <w:rPr>
          <w:sz w:val="32"/>
          <w:szCs w:val="32"/>
        </w:rPr>
        <w:t>单位主题</w:t>
      </w:r>
      <w:bookmarkEnd w:id="655"/>
    </w:p>
    <w:p>
      <w:pPr>
        <w:pStyle w:val="14"/>
        <w:keepNext/>
        <w:jc w:val="center"/>
      </w:pPr>
      <w:r>
        <w:t>表</w:t>
      </w:r>
      <w:r>
        <w:fldChar w:fldCharType="begin"/>
      </w:r>
      <w:r>
        <w:instrText xml:space="preserve"> SEQ 表 \* ARABIC </w:instrText>
      </w:r>
      <w:r>
        <w:fldChar w:fldCharType="separate"/>
      </w:r>
      <w:r>
        <w:t>27</w:t>
      </w:r>
      <w:r>
        <w:fldChar w:fldCharType="end"/>
      </w:r>
      <w:r>
        <w:rPr>
          <w:rFonts w:hint="eastAsia"/>
        </w:rPr>
        <w:t>使用单位</w:t>
      </w:r>
    </w:p>
    <w:tbl>
      <w:tblPr>
        <w:tblStyle w:val="175"/>
        <w:tblW w:w="7725" w:type="dxa"/>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50"/>
        <w:gridCol w:w="2010"/>
        <w:gridCol w:w="1200"/>
        <w:gridCol w:w="34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50" w:type="dxa"/>
            <w:tcMar>
              <w:top w:w="100" w:type="dxa"/>
              <w:left w:w="100" w:type="dxa"/>
              <w:bottom w:w="100" w:type="dxa"/>
              <w:right w:w="100" w:type="dxa"/>
            </w:tcMar>
          </w:tcPr>
          <w:p>
            <w:pPr>
              <w:spacing w:line="240" w:lineRule="auto"/>
              <w:jc w:val="center"/>
              <w:rPr>
                <w:rFonts w:cs="Arial" w:asciiTheme="minorEastAsia" w:hAnsiTheme="minorEastAsia" w:eastAsiaTheme="minorEastAsia"/>
                <w:b/>
                <w:sz w:val="21"/>
                <w:szCs w:val="21"/>
              </w:rPr>
            </w:pPr>
            <w:r>
              <w:rPr>
                <w:rFonts w:cs="Arial Unicode MS" w:asciiTheme="minorEastAsia" w:hAnsiTheme="minorEastAsia" w:eastAsiaTheme="minorEastAsia"/>
                <w:b/>
                <w:sz w:val="21"/>
                <w:szCs w:val="21"/>
              </w:rPr>
              <w:t>编号</w:t>
            </w:r>
          </w:p>
        </w:tc>
        <w:tc>
          <w:tcPr>
            <w:tcW w:w="2010" w:type="dxa"/>
            <w:tcMar>
              <w:top w:w="100" w:type="dxa"/>
              <w:left w:w="100" w:type="dxa"/>
              <w:bottom w:w="100" w:type="dxa"/>
              <w:right w:w="100" w:type="dxa"/>
            </w:tcMar>
          </w:tcPr>
          <w:p>
            <w:pPr>
              <w:spacing w:line="240" w:lineRule="auto"/>
              <w:jc w:val="center"/>
              <w:rPr>
                <w:rFonts w:cs="Arial" w:asciiTheme="minorEastAsia" w:hAnsiTheme="minorEastAsia" w:eastAsiaTheme="minorEastAsia"/>
                <w:b/>
                <w:sz w:val="21"/>
                <w:szCs w:val="21"/>
              </w:rPr>
            </w:pPr>
            <w:r>
              <w:rPr>
                <w:rFonts w:cs="Arial Unicode MS" w:asciiTheme="minorEastAsia" w:hAnsiTheme="minorEastAsia" w:eastAsiaTheme="minorEastAsia"/>
                <w:b/>
                <w:sz w:val="21"/>
                <w:szCs w:val="21"/>
              </w:rPr>
              <w:t>数据项</w:t>
            </w:r>
          </w:p>
        </w:tc>
        <w:tc>
          <w:tcPr>
            <w:tcW w:w="1200" w:type="dxa"/>
            <w:tcMar>
              <w:top w:w="100" w:type="dxa"/>
              <w:left w:w="100" w:type="dxa"/>
              <w:bottom w:w="100" w:type="dxa"/>
              <w:right w:w="100" w:type="dxa"/>
            </w:tcMar>
          </w:tcPr>
          <w:p>
            <w:pPr>
              <w:spacing w:line="240" w:lineRule="auto"/>
              <w:jc w:val="center"/>
              <w:rPr>
                <w:rFonts w:cs="Arial" w:asciiTheme="minorEastAsia" w:hAnsiTheme="minorEastAsia" w:eastAsiaTheme="minorEastAsia"/>
                <w:b/>
                <w:sz w:val="21"/>
                <w:szCs w:val="21"/>
              </w:rPr>
            </w:pPr>
            <w:r>
              <w:rPr>
                <w:rFonts w:cs="Arial Unicode MS" w:asciiTheme="minorEastAsia" w:hAnsiTheme="minorEastAsia" w:eastAsiaTheme="minorEastAsia"/>
                <w:b/>
                <w:sz w:val="21"/>
                <w:szCs w:val="21"/>
              </w:rPr>
              <w:t>监察</w:t>
            </w:r>
          </w:p>
        </w:tc>
        <w:tc>
          <w:tcPr>
            <w:tcW w:w="3465" w:type="dxa"/>
            <w:tcMar>
              <w:top w:w="100" w:type="dxa"/>
              <w:left w:w="100" w:type="dxa"/>
              <w:bottom w:w="100" w:type="dxa"/>
              <w:right w:w="100" w:type="dxa"/>
            </w:tcMar>
          </w:tcPr>
          <w:p>
            <w:pPr>
              <w:spacing w:line="240" w:lineRule="auto"/>
              <w:jc w:val="center"/>
              <w:rPr>
                <w:rFonts w:cs="Arial" w:asciiTheme="minorEastAsia" w:hAnsiTheme="minorEastAsia" w:eastAsiaTheme="minorEastAsia"/>
                <w:b/>
                <w:sz w:val="21"/>
                <w:szCs w:val="21"/>
              </w:rPr>
            </w:pPr>
            <w:r>
              <w:rPr>
                <w:rFonts w:cs="Arial Unicode MS" w:asciiTheme="minorEastAsia" w:hAnsiTheme="minorEastAsia" w:eastAsiaTheme="minorEastAsia"/>
                <w:b/>
                <w:sz w:val="21"/>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5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          </w:t>
            </w:r>
          </w:p>
        </w:tc>
        <w:tc>
          <w:tcPr>
            <w:tcW w:w="20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单位名称</w:t>
            </w:r>
          </w:p>
        </w:tc>
        <w:tc>
          <w:tcPr>
            <w:tcW w:w="120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46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5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2.          </w:t>
            </w:r>
          </w:p>
        </w:tc>
        <w:tc>
          <w:tcPr>
            <w:tcW w:w="20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组织机构代码</w:t>
            </w:r>
          </w:p>
        </w:tc>
        <w:tc>
          <w:tcPr>
            <w:tcW w:w="120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46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5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3.          </w:t>
            </w:r>
          </w:p>
        </w:tc>
        <w:tc>
          <w:tcPr>
            <w:tcW w:w="20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单位地址</w:t>
            </w:r>
          </w:p>
        </w:tc>
        <w:tc>
          <w:tcPr>
            <w:tcW w:w="120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46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5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4.          </w:t>
            </w:r>
          </w:p>
        </w:tc>
        <w:tc>
          <w:tcPr>
            <w:tcW w:w="20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地区编码</w:t>
            </w:r>
          </w:p>
        </w:tc>
        <w:tc>
          <w:tcPr>
            <w:tcW w:w="120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46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5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5.          </w:t>
            </w:r>
          </w:p>
        </w:tc>
        <w:tc>
          <w:tcPr>
            <w:tcW w:w="20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法人代表</w:t>
            </w:r>
          </w:p>
        </w:tc>
        <w:tc>
          <w:tcPr>
            <w:tcW w:w="120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46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5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6.          </w:t>
            </w:r>
          </w:p>
        </w:tc>
        <w:tc>
          <w:tcPr>
            <w:tcW w:w="20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邮政编码</w:t>
            </w:r>
          </w:p>
        </w:tc>
        <w:tc>
          <w:tcPr>
            <w:tcW w:w="120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46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5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7.          </w:t>
            </w:r>
          </w:p>
        </w:tc>
        <w:tc>
          <w:tcPr>
            <w:tcW w:w="20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单位联系人</w:t>
            </w:r>
          </w:p>
        </w:tc>
        <w:tc>
          <w:tcPr>
            <w:tcW w:w="120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46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5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8.          </w:t>
            </w:r>
          </w:p>
        </w:tc>
        <w:tc>
          <w:tcPr>
            <w:tcW w:w="20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单位电话</w:t>
            </w:r>
          </w:p>
        </w:tc>
        <w:tc>
          <w:tcPr>
            <w:tcW w:w="120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46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5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9.          </w:t>
            </w:r>
          </w:p>
        </w:tc>
        <w:tc>
          <w:tcPr>
            <w:tcW w:w="20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单位传真</w:t>
            </w:r>
          </w:p>
        </w:tc>
        <w:tc>
          <w:tcPr>
            <w:tcW w:w="120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46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5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10.      </w:t>
            </w:r>
          </w:p>
        </w:tc>
        <w:tc>
          <w:tcPr>
            <w:tcW w:w="20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电子信箱</w:t>
            </w:r>
          </w:p>
        </w:tc>
        <w:tc>
          <w:tcPr>
            <w:tcW w:w="120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46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5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11.      </w:t>
            </w:r>
          </w:p>
        </w:tc>
        <w:tc>
          <w:tcPr>
            <w:tcW w:w="20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网址</w:t>
            </w:r>
          </w:p>
        </w:tc>
        <w:tc>
          <w:tcPr>
            <w:tcW w:w="120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46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5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12.      </w:t>
            </w:r>
          </w:p>
        </w:tc>
        <w:tc>
          <w:tcPr>
            <w:tcW w:w="20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业务范围</w:t>
            </w:r>
          </w:p>
        </w:tc>
        <w:tc>
          <w:tcPr>
            <w:tcW w:w="120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46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5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13.      </w:t>
            </w:r>
          </w:p>
        </w:tc>
        <w:tc>
          <w:tcPr>
            <w:tcW w:w="20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单位类型</w:t>
            </w:r>
          </w:p>
        </w:tc>
        <w:tc>
          <w:tcPr>
            <w:tcW w:w="120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46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60" w:hRule="atLeast"/>
        </w:trPr>
        <w:tc>
          <w:tcPr>
            <w:tcW w:w="105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14.      </w:t>
            </w:r>
          </w:p>
        </w:tc>
        <w:tc>
          <w:tcPr>
            <w:tcW w:w="20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法定代表人联系电话</w:t>
            </w:r>
          </w:p>
        </w:tc>
        <w:tc>
          <w:tcPr>
            <w:tcW w:w="120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46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5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15.      </w:t>
            </w:r>
          </w:p>
        </w:tc>
        <w:tc>
          <w:tcPr>
            <w:tcW w:w="20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安全管理部门</w:t>
            </w:r>
          </w:p>
        </w:tc>
        <w:tc>
          <w:tcPr>
            <w:tcW w:w="120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46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5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16.      </w:t>
            </w:r>
          </w:p>
        </w:tc>
        <w:tc>
          <w:tcPr>
            <w:tcW w:w="20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安全管理人员</w:t>
            </w:r>
          </w:p>
        </w:tc>
        <w:tc>
          <w:tcPr>
            <w:tcW w:w="120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46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5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17.      </w:t>
            </w:r>
          </w:p>
        </w:tc>
        <w:tc>
          <w:tcPr>
            <w:tcW w:w="20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资格证书</w:t>
            </w:r>
          </w:p>
        </w:tc>
        <w:tc>
          <w:tcPr>
            <w:tcW w:w="120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46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5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18.      </w:t>
            </w:r>
          </w:p>
        </w:tc>
        <w:tc>
          <w:tcPr>
            <w:tcW w:w="20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资格证书号</w:t>
            </w:r>
          </w:p>
        </w:tc>
        <w:tc>
          <w:tcPr>
            <w:tcW w:w="120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46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5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19.      </w:t>
            </w:r>
          </w:p>
        </w:tc>
        <w:tc>
          <w:tcPr>
            <w:tcW w:w="20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营业执照注册号</w:t>
            </w:r>
          </w:p>
        </w:tc>
        <w:tc>
          <w:tcPr>
            <w:tcW w:w="120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46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5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20.      </w:t>
            </w:r>
          </w:p>
        </w:tc>
        <w:tc>
          <w:tcPr>
            <w:tcW w:w="20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成立日期</w:t>
            </w:r>
          </w:p>
        </w:tc>
        <w:tc>
          <w:tcPr>
            <w:tcW w:w="120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46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5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21.      </w:t>
            </w:r>
          </w:p>
        </w:tc>
        <w:tc>
          <w:tcPr>
            <w:tcW w:w="20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批准成立机关</w:t>
            </w:r>
          </w:p>
        </w:tc>
        <w:tc>
          <w:tcPr>
            <w:tcW w:w="120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46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60" w:hRule="atLeast"/>
        </w:trPr>
        <w:tc>
          <w:tcPr>
            <w:tcW w:w="105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22.      </w:t>
            </w:r>
          </w:p>
        </w:tc>
        <w:tc>
          <w:tcPr>
            <w:tcW w:w="20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营业执照登记机构</w:t>
            </w:r>
          </w:p>
        </w:tc>
        <w:tc>
          <w:tcPr>
            <w:tcW w:w="120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46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5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23.      </w:t>
            </w:r>
          </w:p>
        </w:tc>
        <w:tc>
          <w:tcPr>
            <w:tcW w:w="20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经济类型</w:t>
            </w:r>
          </w:p>
        </w:tc>
        <w:tc>
          <w:tcPr>
            <w:tcW w:w="120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46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5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24.      </w:t>
            </w:r>
          </w:p>
        </w:tc>
        <w:tc>
          <w:tcPr>
            <w:tcW w:w="20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总人数</w:t>
            </w:r>
          </w:p>
        </w:tc>
        <w:tc>
          <w:tcPr>
            <w:tcW w:w="120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46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5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25.      </w:t>
            </w:r>
          </w:p>
        </w:tc>
        <w:tc>
          <w:tcPr>
            <w:tcW w:w="20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注册资金</w:t>
            </w:r>
          </w:p>
        </w:tc>
        <w:tc>
          <w:tcPr>
            <w:tcW w:w="120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46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5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26.      </w:t>
            </w:r>
          </w:p>
        </w:tc>
        <w:tc>
          <w:tcPr>
            <w:tcW w:w="20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固定资产</w:t>
            </w:r>
          </w:p>
        </w:tc>
        <w:tc>
          <w:tcPr>
            <w:tcW w:w="120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46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5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27.      </w:t>
            </w:r>
          </w:p>
        </w:tc>
        <w:tc>
          <w:tcPr>
            <w:tcW w:w="20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xml:space="preserve">管理者代表 </w:t>
            </w:r>
          </w:p>
        </w:tc>
        <w:tc>
          <w:tcPr>
            <w:tcW w:w="120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46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5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28.      </w:t>
            </w:r>
          </w:p>
        </w:tc>
        <w:tc>
          <w:tcPr>
            <w:tcW w:w="20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管理者代表职位</w:t>
            </w:r>
          </w:p>
        </w:tc>
        <w:tc>
          <w:tcPr>
            <w:tcW w:w="120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46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5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29.      </w:t>
            </w:r>
          </w:p>
        </w:tc>
        <w:tc>
          <w:tcPr>
            <w:tcW w:w="20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质量保证负责人</w:t>
            </w:r>
          </w:p>
        </w:tc>
        <w:tc>
          <w:tcPr>
            <w:tcW w:w="120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46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5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30.      </w:t>
            </w:r>
          </w:p>
        </w:tc>
        <w:tc>
          <w:tcPr>
            <w:tcW w:w="20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主管部门</w:t>
            </w:r>
          </w:p>
        </w:tc>
        <w:tc>
          <w:tcPr>
            <w:tcW w:w="120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46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5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31.      </w:t>
            </w:r>
          </w:p>
        </w:tc>
        <w:tc>
          <w:tcPr>
            <w:tcW w:w="20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开始工作日期</w:t>
            </w:r>
          </w:p>
        </w:tc>
        <w:tc>
          <w:tcPr>
            <w:tcW w:w="120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46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5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32.      </w:t>
            </w:r>
          </w:p>
        </w:tc>
        <w:tc>
          <w:tcPr>
            <w:tcW w:w="20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状态</w:t>
            </w:r>
          </w:p>
        </w:tc>
        <w:tc>
          <w:tcPr>
            <w:tcW w:w="120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46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5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33.      </w:t>
            </w:r>
          </w:p>
        </w:tc>
        <w:tc>
          <w:tcPr>
            <w:tcW w:w="20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所属单位名称</w:t>
            </w:r>
          </w:p>
        </w:tc>
        <w:tc>
          <w:tcPr>
            <w:tcW w:w="120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46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5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34.      </w:t>
            </w:r>
          </w:p>
        </w:tc>
        <w:tc>
          <w:tcPr>
            <w:tcW w:w="20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授权维护单位</w:t>
            </w:r>
          </w:p>
        </w:tc>
        <w:tc>
          <w:tcPr>
            <w:tcW w:w="120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46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5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35.      </w:t>
            </w:r>
          </w:p>
        </w:tc>
        <w:tc>
          <w:tcPr>
            <w:tcW w:w="201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备注</w:t>
            </w:r>
          </w:p>
        </w:tc>
        <w:tc>
          <w:tcPr>
            <w:tcW w:w="120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346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bl>
    <w:p>
      <w:pPr>
        <w:spacing w:after="0"/>
        <w:ind w:firstLine="420" w:firstLineChars="200"/>
        <w:rPr>
          <w:rFonts w:cs="Arial" w:asciiTheme="minorEastAsia" w:hAnsiTheme="minorEastAsia" w:eastAsiaTheme="minorEastAsia"/>
          <w:sz w:val="21"/>
          <w:szCs w:val="21"/>
        </w:rPr>
      </w:pPr>
    </w:p>
    <w:p>
      <w:pPr>
        <w:pStyle w:val="14"/>
        <w:keepNext/>
        <w:jc w:val="center"/>
      </w:pPr>
      <w:r>
        <w:t>表</w:t>
      </w:r>
      <w:r>
        <w:fldChar w:fldCharType="begin"/>
      </w:r>
      <w:r>
        <w:instrText xml:space="preserve"> SEQ 表 \* ARABIC </w:instrText>
      </w:r>
      <w:r>
        <w:fldChar w:fldCharType="separate"/>
      </w:r>
      <w:r>
        <w:t>28</w:t>
      </w:r>
      <w:r>
        <w:fldChar w:fldCharType="end"/>
      </w:r>
      <w:r>
        <w:rPr>
          <w:rFonts w:hint="eastAsia"/>
        </w:rPr>
        <w:t>监察单位</w:t>
      </w:r>
    </w:p>
    <w:tbl>
      <w:tblPr>
        <w:tblStyle w:val="176"/>
        <w:tblW w:w="7680" w:type="dxa"/>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80"/>
        <w:gridCol w:w="1815"/>
        <w:gridCol w:w="1245"/>
        <w:gridCol w:w="35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80" w:type="dxa"/>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编号</w:t>
            </w:r>
          </w:p>
        </w:tc>
        <w:tc>
          <w:tcPr>
            <w:tcW w:w="181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数据项</w:t>
            </w:r>
          </w:p>
        </w:tc>
        <w:tc>
          <w:tcPr>
            <w:tcW w:w="124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监察</w:t>
            </w:r>
          </w:p>
        </w:tc>
        <w:tc>
          <w:tcPr>
            <w:tcW w:w="354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8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          </w:t>
            </w:r>
          </w:p>
        </w:tc>
        <w:tc>
          <w:tcPr>
            <w:tcW w:w="181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机构名称</w:t>
            </w:r>
          </w:p>
        </w:tc>
        <w:tc>
          <w:tcPr>
            <w:tcW w:w="124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54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8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2.          </w:t>
            </w:r>
          </w:p>
        </w:tc>
        <w:tc>
          <w:tcPr>
            <w:tcW w:w="181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组织机构代码</w:t>
            </w:r>
          </w:p>
        </w:tc>
        <w:tc>
          <w:tcPr>
            <w:tcW w:w="124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54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8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3.          </w:t>
            </w:r>
          </w:p>
        </w:tc>
        <w:tc>
          <w:tcPr>
            <w:tcW w:w="181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地区代码</w:t>
            </w:r>
          </w:p>
        </w:tc>
        <w:tc>
          <w:tcPr>
            <w:tcW w:w="124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54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8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4.          </w:t>
            </w:r>
          </w:p>
        </w:tc>
        <w:tc>
          <w:tcPr>
            <w:tcW w:w="181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单位地址</w:t>
            </w:r>
          </w:p>
        </w:tc>
        <w:tc>
          <w:tcPr>
            <w:tcW w:w="124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54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8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5.          </w:t>
            </w:r>
          </w:p>
        </w:tc>
        <w:tc>
          <w:tcPr>
            <w:tcW w:w="181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邮政编码</w:t>
            </w:r>
          </w:p>
        </w:tc>
        <w:tc>
          <w:tcPr>
            <w:tcW w:w="124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54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8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6.          </w:t>
            </w:r>
          </w:p>
        </w:tc>
        <w:tc>
          <w:tcPr>
            <w:tcW w:w="181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单位电话</w:t>
            </w:r>
          </w:p>
        </w:tc>
        <w:tc>
          <w:tcPr>
            <w:tcW w:w="124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54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8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7.          </w:t>
            </w:r>
          </w:p>
        </w:tc>
        <w:tc>
          <w:tcPr>
            <w:tcW w:w="181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单位传真</w:t>
            </w:r>
          </w:p>
        </w:tc>
        <w:tc>
          <w:tcPr>
            <w:tcW w:w="124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54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8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8.          </w:t>
            </w:r>
          </w:p>
        </w:tc>
        <w:tc>
          <w:tcPr>
            <w:tcW w:w="181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电子信箱</w:t>
            </w:r>
          </w:p>
        </w:tc>
        <w:tc>
          <w:tcPr>
            <w:tcW w:w="124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54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8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9.          </w:t>
            </w:r>
          </w:p>
        </w:tc>
        <w:tc>
          <w:tcPr>
            <w:tcW w:w="181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网址</w:t>
            </w:r>
          </w:p>
        </w:tc>
        <w:tc>
          <w:tcPr>
            <w:tcW w:w="124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54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8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10.      </w:t>
            </w:r>
          </w:p>
        </w:tc>
        <w:tc>
          <w:tcPr>
            <w:tcW w:w="181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机构总人数</w:t>
            </w:r>
          </w:p>
        </w:tc>
        <w:tc>
          <w:tcPr>
            <w:tcW w:w="124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354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8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11.      </w:t>
            </w:r>
          </w:p>
        </w:tc>
        <w:tc>
          <w:tcPr>
            <w:tcW w:w="181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所在单位名称</w:t>
            </w:r>
          </w:p>
        </w:tc>
        <w:tc>
          <w:tcPr>
            <w:tcW w:w="124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354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8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12.      </w:t>
            </w:r>
          </w:p>
        </w:tc>
        <w:tc>
          <w:tcPr>
            <w:tcW w:w="181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机构级别</w:t>
            </w:r>
          </w:p>
        </w:tc>
        <w:tc>
          <w:tcPr>
            <w:tcW w:w="124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354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8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13.      </w:t>
            </w:r>
          </w:p>
        </w:tc>
        <w:tc>
          <w:tcPr>
            <w:tcW w:w="181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机构地位性质</w:t>
            </w:r>
          </w:p>
        </w:tc>
        <w:tc>
          <w:tcPr>
            <w:tcW w:w="124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354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8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14.      </w:t>
            </w:r>
          </w:p>
        </w:tc>
        <w:tc>
          <w:tcPr>
            <w:tcW w:w="181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单位类型</w:t>
            </w:r>
          </w:p>
        </w:tc>
        <w:tc>
          <w:tcPr>
            <w:tcW w:w="124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354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8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15.      </w:t>
            </w:r>
          </w:p>
        </w:tc>
        <w:tc>
          <w:tcPr>
            <w:tcW w:w="181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备注</w:t>
            </w:r>
          </w:p>
        </w:tc>
        <w:tc>
          <w:tcPr>
            <w:tcW w:w="124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54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bl>
    <w:p>
      <w:pPr>
        <w:spacing w:after="0"/>
        <w:ind w:firstLine="480" w:firstLineChars="200"/>
      </w:pPr>
    </w:p>
    <w:p>
      <w:pPr>
        <w:pStyle w:val="14"/>
        <w:keepNext/>
        <w:jc w:val="center"/>
      </w:pPr>
      <w:r>
        <w:t>表</w:t>
      </w:r>
      <w:r>
        <w:fldChar w:fldCharType="begin"/>
      </w:r>
      <w:r>
        <w:instrText xml:space="preserve"> SEQ 表 \* ARABIC </w:instrText>
      </w:r>
      <w:r>
        <w:fldChar w:fldCharType="separate"/>
      </w:r>
      <w:r>
        <w:t>29</w:t>
      </w:r>
      <w:r>
        <w:fldChar w:fldCharType="end"/>
      </w:r>
      <w:r>
        <w:rPr>
          <w:rFonts w:hint="eastAsia"/>
        </w:rPr>
        <w:t>单位部门</w:t>
      </w:r>
    </w:p>
    <w:tbl>
      <w:tblPr>
        <w:tblStyle w:val="177"/>
        <w:tblW w:w="7275" w:type="dxa"/>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20"/>
        <w:gridCol w:w="1770"/>
        <w:gridCol w:w="1335"/>
        <w:gridCol w:w="31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编号</w:t>
            </w:r>
          </w:p>
        </w:tc>
        <w:tc>
          <w:tcPr>
            <w:tcW w:w="1770" w:type="dxa"/>
            <w:tcMar>
              <w:top w:w="100" w:type="dxa"/>
              <w:left w:w="100" w:type="dxa"/>
              <w:bottom w:w="100" w:type="dxa"/>
              <w:right w:w="100" w:type="dxa"/>
            </w:tcMar>
          </w:tcPr>
          <w:p>
            <w:pPr>
              <w:spacing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数据项</w:t>
            </w:r>
          </w:p>
        </w:tc>
        <w:tc>
          <w:tcPr>
            <w:tcW w:w="1335" w:type="dxa"/>
            <w:tcMar>
              <w:top w:w="100" w:type="dxa"/>
              <w:left w:w="100" w:type="dxa"/>
              <w:bottom w:w="100" w:type="dxa"/>
              <w:right w:w="100" w:type="dxa"/>
            </w:tcMar>
          </w:tcPr>
          <w:p>
            <w:pPr>
              <w:spacing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监察</w:t>
            </w:r>
          </w:p>
        </w:tc>
        <w:tc>
          <w:tcPr>
            <w:tcW w:w="3150" w:type="dxa"/>
            <w:tcMar>
              <w:top w:w="100" w:type="dxa"/>
              <w:left w:w="100" w:type="dxa"/>
              <w:bottom w:w="100" w:type="dxa"/>
              <w:right w:w="100" w:type="dxa"/>
            </w:tcMar>
          </w:tcPr>
          <w:p>
            <w:pPr>
              <w:spacing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          </w:t>
            </w:r>
          </w:p>
        </w:tc>
        <w:tc>
          <w:tcPr>
            <w:tcW w:w="177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部门名称</w:t>
            </w:r>
          </w:p>
        </w:tc>
        <w:tc>
          <w:tcPr>
            <w:tcW w:w="133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15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2.          </w:t>
            </w:r>
          </w:p>
        </w:tc>
        <w:tc>
          <w:tcPr>
            <w:tcW w:w="177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部门负责人</w:t>
            </w:r>
          </w:p>
        </w:tc>
        <w:tc>
          <w:tcPr>
            <w:tcW w:w="133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15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3.          </w:t>
            </w:r>
          </w:p>
        </w:tc>
        <w:tc>
          <w:tcPr>
            <w:tcW w:w="177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联系电话</w:t>
            </w:r>
          </w:p>
        </w:tc>
        <w:tc>
          <w:tcPr>
            <w:tcW w:w="133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15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4.          </w:t>
            </w:r>
          </w:p>
        </w:tc>
        <w:tc>
          <w:tcPr>
            <w:tcW w:w="177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电子信箱</w:t>
            </w:r>
          </w:p>
        </w:tc>
        <w:tc>
          <w:tcPr>
            <w:tcW w:w="133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15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5.          </w:t>
            </w:r>
          </w:p>
        </w:tc>
        <w:tc>
          <w:tcPr>
            <w:tcW w:w="177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部门代码</w:t>
            </w:r>
          </w:p>
        </w:tc>
        <w:tc>
          <w:tcPr>
            <w:tcW w:w="133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315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6.          </w:t>
            </w:r>
          </w:p>
        </w:tc>
        <w:tc>
          <w:tcPr>
            <w:tcW w:w="177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设备类别</w:t>
            </w:r>
          </w:p>
        </w:tc>
        <w:tc>
          <w:tcPr>
            <w:tcW w:w="133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315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7.          </w:t>
            </w:r>
          </w:p>
        </w:tc>
        <w:tc>
          <w:tcPr>
            <w:tcW w:w="177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设备新类别</w:t>
            </w:r>
          </w:p>
        </w:tc>
        <w:tc>
          <w:tcPr>
            <w:tcW w:w="133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315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8.</w:t>
            </w:r>
          </w:p>
        </w:tc>
        <w:tc>
          <w:tcPr>
            <w:tcW w:w="177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业务范围</w:t>
            </w:r>
          </w:p>
        </w:tc>
        <w:tc>
          <w:tcPr>
            <w:tcW w:w="133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315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9.          </w:t>
            </w:r>
          </w:p>
        </w:tc>
        <w:tc>
          <w:tcPr>
            <w:tcW w:w="177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备注</w:t>
            </w:r>
          </w:p>
        </w:tc>
        <w:tc>
          <w:tcPr>
            <w:tcW w:w="133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315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bl>
    <w:p>
      <w:pPr>
        <w:spacing w:after="0"/>
        <w:ind w:firstLine="480" w:firstLineChars="200"/>
      </w:pPr>
    </w:p>
    <w:p>
      <w:pPr>
        <w:pStyle w:val="14"/>
        <w:keepNext/>
        <w:jc w:val="center"/>
      </w:pPr>
      <w:r>
        <w:t>表</w:t>
      </w:r>
      <w:r>
        <w:fldChar w:fldCharType="begin"/>
      </w:r>
      <w:r>
        <w:instrText xml:space="preserve"> SEQ 表 \* ARABIC </w:instrText>
      </w:r>
      <w:r>
        <w:fldChar w:fldCharType="separate"/>
      </w:r>
      <w:r>
        <w:t>30</w:t>
      </w:r>
      <w:r>
        <w:fldChar w:fldCharType="end"/>
      </w:r>
      <w:r>
        <w:rPr>
          <w:rFonts w:hint="eastAsia"/>
        </w:rPr>
        <w:t>检验机构</w:t>
      </w:r>
    </w:p>
    <w:tbl>
      <w:tblPr>
        <w:tblStyle w:val="178"/>
        <w:tblW w:w="7860" w:type="dxa"/>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35"/>
        <w:gridCol w:w="2430"/>
        <w:gridCol w:w="1335"/>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35" w:type="dxa"/>
            <w:tcMar>
              <w:top w:w="100" w:type="dxa"/>
              <w:left w:w="100" w:type="dxa"/>
              <w:bottom w:w="100" w:type="dxa"/>
              <w:right w:w="100" w:type="dxa"/>
            </w:tcMar>
          </w:tcPr>
          <w:p>
            <w:pPr>
              <w:spacing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编号</w:t>
            </w:r>
          </w:p>
        </w:tc>
        <w:tc>
          <w:tcPr>
            <w:tcW w:w="2430" w:type="dxa"/>
            <w:tcMar>
              <w:top w:w="100" w:type="dxa"/>
              <w:left w:w="100" w:type="dxa"/>
              <w:bottom w:w="100" w:type="dxa"/>
              <w:right w:w="100" w:type="dxa"/>
            </w:tcMar>
          </w:tcPr>
          <w:p>
            <w:pPr>
              <w:spacing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数据项</w:t>
            </w:r>
          </w:p>
        </w:tc>
        <w:tc>
          <w:tcPr>
            <w:tcW w:w="1335" w:type="dxa"/>
            <w:tcMar>
              <w:top w:w="100" w:type="dxa"/>
              <w:left w:w="100" w:type="dxa"/>
              <w:bottom w:w="100" w:type="dxa"/>
              <w:right w:w="100" w:type="dxa"/>
            </w:tcMar>
          </w:tcPr>
          <w:p>
            <w:pPr>
              <w:spacing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监察</w:t>
            </w:r>
          </w:p>
        </w:tc>
        <w:tc>
          <w:tcPr>
            <w:tcW w:w="3060" w:type="dxa"/>
            <w:tcMar>
              <w:top w:w="100" w:type="dxa"/>
              <w:left w:w="100" w:type="dxa"/>
              <w:bottom w:w="100" w:type="dxa"/>
              <w:right w:w="100" w:type="dxa"/>
            </w:tcMar>
          </w:tcPr>
          <w:p>
            <w:pPr>
              <w:spacing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35"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          </w:t>
            </w:r>
          </w:p>
        </w:tc>
        <w:tc>
          <w:tcPr>
            <w:tcW w:w="243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组织机构代码</w:t>
            </w:r>
          </w:p>
        </w:tc>
        <w:tc>
          <w:tcPr>
            <w:tcW w:w="133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06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35"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2.          </w:t>
            </w:r>
          </w:p>
        </w:tc>
        <w:tc>
          <w:tcPr>
            <w:tcW w:w="243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地区编码</w:t>
            </w:r>
          </w:p>
        </w:tc>
        <w:tc>
          <w:tcPr>
            <w:tcW w:w="133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06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35"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3.          </w:t>
            </w:r>
          </w:p>
        </w:tc>
        <w:tc>
          <w:tcPr>
            <w:tcW w:w="243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机构名称</w:t>
            </w:r>
          </w:p>
        </w:tc>
        <w:tc>
          <w:tcPr>
            <w:tcW w:w="133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06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35"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4.          </w:t>
            </w:r>
          </w:p>
        </w:tc>
        <w:tc>
          <w:tcPr>
            <w:tcW w:w="243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单位地址</w:t>
            </w:r>
          </w:p>
        </w:tc>
        <w:tc>
          <w:tcPr>
            <w:tcW w:w="133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06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35"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5.          </w:t>
            </w:r>
          </w:p>
        </w:tc>
        <w:tc>
          <w:tcPr>
            <w:tcW w:w="243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邮政编码</w:t>
            </w:r>
          </w:p>
        </w:tc>
        <w:tc>
          <w:tcPr>
            <w:tcW w:w="133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06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35"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6.          </w:t>
            </w:r>
          </w:p>
        </w:tc>
        <w:tc>
          <w:tcPr>
            <w:tcW w:w="243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法人代表</w:t>
            </w:r>
          </w:p>
        </w:tc>
        <w:tc>
          <w:tcPr>
            <w:tcW w:w="133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06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35"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7.          </w:t>
            </w:r>
          </w:p>
        </w:tc>
        <w:tc>
          <w:tcPr>
            <w:tcW w:w="243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单位电话号码</w:t>
            </w:r>
          </w:p>
        </w:tc>
        <w:tc>
          <w:tcPr>
            <w:tcW w:w="133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06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35"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8.          </w:t>
            </w:r>
          </w:p>
        </w:tc>
        <w:tc>
          <w:tcPr>
            <w:tcW w:w="243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单位传真</w:t>
            </w:r>
          </w:p>
        </w:tc>
        <w:tc>
          <w:tcPr>
            <w:tcW w:w="133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06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35"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9.          </w:t>
            </w:r>
          </w:p>
        </w:tc>
        <w:tc>
          <w:tcPr>
            <w:tcW w:w="243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电子信箱</w:t>
            </w:r>
          </w:p>
        </w:tc>
        <w:tc>
          <w:tcPr>
            <w:tcW w:w="133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06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35"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10.      </w:t>
            </w:r>
          </w:p>
        </w:tc>
        <w:tc>
          <w:tcPr>
            <w:tcW w:w="243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网址</w:t>
            </w:r>
          </w:p>
        </w:tc>
        <w:tc>
          <w:tcPr>
            <w:tcW w:w="133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06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35"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11.      </w:t>
            </w:r>
          </w:p>
        </w:tc>
        <w:tc>
          <w:tcPr>
            <w:tcW w:w="243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机构英文名称</w:t>
            </w:r>
          </w:p>
        </w:tc>
        <w:tc>
          <w:tcPr>
            <w:tcW w:w="133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306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35"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12.      </w:t>
            </w:r>
          </w:p>
        </w:tc>
        <w:tc>
          <w:tcPr>
            <w:tcW w:w="243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机构核准证号</w:t>
            </w:r>
          </w:p>
        </w:tc>
        <w:tc>
          <w:tcPr>
            <w:tcW w:w="133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306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35"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13.      </w:t>
            </w:r>
          </w:p>
        </w:tc>
        <w:tc>
          <w:tcPr>
            <w:tcW w:w="243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单位联系人</w:t>
            </w:r>
          </w:p>
        </w:tc>
        <w:tc>
          <w:tcPr>
            <w:tcW w:w="133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306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35"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14.      </w:t>
            </w:r>
          </w:p>
        </w:tc>
        <w:tc>
          <w:tcPr>
            <w:tcW w:w="243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单位类型</w:t>
            </w:r>
          </w:p>
        </w:tc>
        <w:tc>
          <w:tcPr>
            <w:tcW w:w="133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306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35"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15.      </w:t>
            </w:r>
          </w:p>
        </w:tc>
        <w:tc>
          <w:tcPr>
            <w:tcW w:w="243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所属行业</w:t>
            </w:r>
          </w:p>
        </w:tc>
        <w:tc>
          <w:tcPr>
            <w:tcW w:w="133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06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35"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16.      </w:t>
            </w:r>
          </w:p>
        </w:tc>
        <w:tc>
          <w:tcPr>
            <w:tcW w:w="243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经济类型</w:t>
            </w:r>
          </w:p>
        </w:tc>
        <w:tc>
          <w:tcPr>
            <w:tcW w:w="133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06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35"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17.      </w:t>
            </w:r>
          </w:p>
        </w:tc>
        <w:tc>
          <w:tcPr>
            <w:tcW w:w="243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xml:space="preserve">单位级别 </w:t>
            </w:r>
          </w:p>
        </w:tc>
        <w:tc>
          <w:tcPr>
            <w:tcW w:w="133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06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35"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18.      </w:t>
            </w:r>
          </w:p>
        </w:tc>
        <w:tc>
          <w:tcPr>
            <w:tcW w:w="243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单位性质</w:t>
            </w:r>
          </w:p>
        </w:tc>
        <w:tc>
          <w:tcPr>
            <w:tcW w:w="133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06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35"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19.      </w:t>
            </w:r>
          </w:p>
        </w:tc>
        <w:tc>
          <w:tcPr>
            <w:tcW w:w="243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主管部门</w:t>
            </w:r>
          </w:p>
        </w:tc>
        <w:tc>
          <w:tcPr>
            <w:tcW w:w="133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06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35"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20.      </w:t>
            </w:r>
          </w:p>
        </w:tc>
        <w:tc>
          <w:tcPr>
            <w:tcW w:w="243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批准成立机关</w:t>
            </w:r>
          </w:p>
        </w:tc>
        <w:tc>
          <w:tcPr>
            <w:tcW w:w="133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06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35"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21.      </w:t>
            </w:r>
          </w:p>
        </w:tc>
        <w:tc>
          <w:tcPr>
            <w:tcW w:w="243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营业执照登记机构</w:t>
            </w:r>
          </w:p>
        </w:tc>
        <w:tc>
          <w:tcPr>
            <w:tcW w:w="133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06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35"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22.      </w:t>
            </w:r>
          </w:p>
        </w:tc>
        <w:tc>
          <w:tcPr>
            <w:tcW w:w="243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营业执照注册号</w:t>
            </w:r>
          </w:p>
        </w:tc>
        <w:tc>
          <w:tcPr>
            <w:tcW w:w="133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06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60" w:hRule="atLeast"/>
        </w:trPr>
        <w:tc>
          <w:tcPr>
            <w:tcW w:w="1035"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23.      </w:t>
            </w:r>
          </w:p>
        </w:tc>
        <w:tc>
          <w:tcPr>
            <w:tcW w:w="243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事业单位法人登记管理机关</w:t>
            </w:r>
          </w:p>
        </w:tc>
        <w:tc>
          <w:tcPr>
            <w:tcW w:w="133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06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60" w:hRule="atLeast"/>
        </w:trPr>
        <w:tc>
          <w:tcPr>
            <w:tcW w:w="1035"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24.      </w:t>
            </w:r>
          </w:p>
        </w:tc>
        <w:tc>
          <w:tcPr>
            <w:tcW w:w="243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事业单位法人证书编号</w:t>
            </w:r>
          </w:p>
        </w:tc>
        <w:tc>
          <w:tcPr>
            <w:tcW w:w="133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06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35"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25.      </w:t>
            </w:r>
          </w:p>
        </w:tc>
        <w:tc>
          <w:tcPr>
            <w:tcW w:w="243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注册资金</w:t>
            </w:r>
          </w:p>
        </w:tc>
        <w:tc>
          <w:tcPr>
            <w:tcW w:w="133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06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35"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26.      </w:t>
            </w:r>
          </w:p>
        </w:tc>
        <w:tc>
          <w:tcPr>
            <w:tcW w:w="243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单位成立日期</w:t>
            </w:r>
          </w:p>
        </w:tc>
        <w:tc>
          <w:tcPr>
            <w:tcW w:w="133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06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35"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27.      </w:t>
            </w:r>
          </w:p>
        </w:tc>
        <w:tc>
          <w:tcPr>
            <w:tcW w:w="243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开始工作日期</w:t>
            </w:r>
          </w:p>
        </w:tc>
        <w:tc>
          <w:tcPr>
            <w:tcW w:w="133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06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35"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28.      </w:t>
            </w:r>
          </w:p>
        </w:tc>
        <w:tc>
          <w:tcPr>
            <w:tcW w:w="243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固定资产</w:t>
            </w:r>
          </w:p>
        </w:tc>
        <w:tc>
          <w:tcPr>
            <w:tcW w:w="133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06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60" w:hRule="atLeast"/>
        </w:trPr>
        <w:tc>
          <w:tcPr>
            <w:tcW w:w="1035"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29.      </w:t>
            </w:r>
          </w:p>
        </w:tc>
        <w:tc>
          <w:tcPr>
            <w:tcW w:w="243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检验（试验）设备价值</w:t>
            </w:r>
          </w:p>
        </w:tc>
        <w:tc>
          <w:tcPr>
            <w:tcW w:w="133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06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35"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30.      </w:t>
            </w:r>
          </w:p>
        </w:tc>
        <w:tc>
          <w:tcPr>
            <w:tcW w:w="243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单位总人数</w:t>
            </w:r>
          </w:p>
        </w:tc>
        <w:tc>
          <w:tcPr>
            <w:tcW w:w="133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06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35"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31.      </w:t>
            </w:r>
          </w:p>
        </w:tc>
        <w:tc>
          <w:tcPr>
            <w:tcW w:w="243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检验人员数</w:t>
            </w:r>
          </w:p>
        </w:tc>
        <w:tc>
          <w:tcPr>
            <w:tcW w:w="133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06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35"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32.      </w:t>
            </w:r>
          </w:p>
        </w:tc>
        <w:tc>
          <w:tcPr>
            <w:tcW w:w="243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无损检测人员数</w:t>
            </w:r>
          </w:p>
        </w:tc>
        <w:tc>
          <w:tcPr>
            <w:tcW w:w="133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06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35"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33.      </w:t>
            </w:r>
          </w:p>
        </w:tc>
        <w:tc>
          <w:tcPr>
            <w:tcW w:w="243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xml:space="preserve">试验人员数 </w:t>
            </w:r>
          </w:p>
        </w:tc>
        <w:tc>
          <w:tcPr>
            <w:tcW w:w="133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06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35"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34.      </w:t>
            </w:r>
          </w:p>
        </w:tc>
        <w:tc>
          <w:tcPr>
            <w:tcW w:w="243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技术负责人职称</w:t>
            </w:r>
          </w:p>
        </w:tc>
        <w:tc>
          <w:tcPr>
            <w:tcW w:w="133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06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35"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35.      </w:t>
            </w:r>
          </w:p>
        </w:tc>
        <w:tc>
          <w:tcPr>
            <w:tcW w:w="243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技术负责人</w:t>
            </w:r>
          </w:p>
        </w:tc>
        <w:tc>
          <w:tcPr>
            <w:tcW w:w="133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06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35"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36.      </w:t>
            </w:r>
          </w:p>
        </w:tc>
        <w:tc>
          <w:tcPr>
            <w:tcW w:w="243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检验检测机构类型</w:t>
            </w:r>
          </w:p>
        </w:tc>
        <w:tc>
          <w:tcPr>
            <w:tcW w:w="133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06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35"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37.      </w:t>
            </w:r>
          </w:p>
        </w:tc>
        <w:tc>
          <w:tcPr>
            <w:tcW w:w="243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状态</w:t>
            </w:r>
          </w:p>
        </w:tc>
        <w:tc>
          <w:tcPr>
            <w:tcW w:w="133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06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bl>
    <w:p>
      <w:pPr>
        <w:spacing w:after="0"/>
        <w:ind w:firstLine="480" w:firstLineChars="200"/>
      </w:pPr>
    </w:p>
    <w:p>
      <w:pPr>
        <w:pStyle w:val="14"/>
        <w:keepNext/>
        <w:jc w:val="center"/>
      </w:pPr>
      <w:r>
        <w:t>表</w:t>
      </w:r>
      <w:r>
        <w:fldChar w:fldCharType="begin"/>
      </w:r>
      <w:r>
        <w:instrText xml:space="preserve"> SEQ 表 \* ARABIC </w:instrText>
      </w:r>
      <w:r>
        <w:fldChar w:fldCharType="separate"/>
      </w:r>
      <w:r>
        <w:t>31</w:t>
      </w:r>
      <w:r>
        <w:fldChar w:fldCharType="end"/>
      </w:r>
      <w:r>
        <w:rPr>
          <w:rFonts w:hint="eastAsia"/>
        </w:rPr>
        <w:t>生产单位</w:t>
      </w:r>
    </w:p>
    <w:tbl>
      <w:tblPr>
        <w:tblStyle w:val="179"/>
        <w:tblW w:w="7650" w:type="dxa"/>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20"/>
        <w:gridCol w:w="2160"/>
        <w:gridCol w:w="1020"/>
        <w:gridCol w:w="34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编号</w:t>
            </w:r>
          </w:p>
        </w:tc>
        <w:tc>
          <w:tcPr>
            <w:tcW w:w="2160" w:type="dxa"/>
            <w:tcMar>
              <w:top w:w="100" w:type="dxa"/>
              <w:left w:w="100" w:type="dxa"/>
              <w:bottom w:w="100" w:type="dxa"/>
              <w:right w:w="100" w:type="dxa"/>
            </w:tcMar>
          </w:tcPr>
          <w:p>
            <w:pPr>
              <w:spacing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数据项</w:t>
            </w:r>
          </w:p>
        </w:tc>
        <w:tc>
          <w:tcPr>
            <w:tcW w:w="1020" w:type="dxa"/>
            <w:tcMar>
              <w:top w:w="100" w:type="dxa"/>
              <w:left w:w="100" w:type="dxa"/>
              <w:bottom w:w="100" w:type="dxa"/>
              <w:right w:w="100" w:type="dxa"/>
            </w:tcMar>
          </w:tcPr>
          <w:p>
            <w:pPr>
              <w:spacing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监察</w:t>
            </w:r>
          </w:p>
        </w:tc>
        <w:tc>
          <w:tcPr>
            <w:tcW w:w="3450" w:type="dxa"/>
            <w:tcMar>
              <w:top w:w="100" w:type="dxa"/>
              <w:left w:w="100" w:type="dxa"/>
              <w:bottom w:w="100" w:type="dxa"/>
              <w:right w:w="100" w:type="dxa"/>
            </w:tcMar>
          </w:tcPr>
          <w:p>
            <w:pPr>
              <w:spacing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asciiTheme="minorEastAsia" w:hAnsiTheme="minorEastAsia" w:eastAsiaTheme="minorEastAsia"/>
                <w:sz w:val="21"/>
                <w:szCs w:val="21"/>
              </w:rPr>
            </w:pPr>
            <w:r>
              <w:rPr>
                <w:rFonts w:asciiTheme="minorEastAsia" w:hAnsiTheme="minorEastAsia" w:eastAsiaTheme="minorEastAsia"/>
                <w:sz w:val="21"/>
                <w:szCs w:val="21"/>
              </w:rPr>
              <w:t>1.</w:t>
            </w:r>
          </w:p>
        </w:tc>
        <w:tc>
          <w:tcPr>
            <w:tcW w:w="216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机构名称</w:t>
            </w:r>
          </w:p>
        </w:tc>
        <w:tc>
          <w:tcPr>
            <w:tcW w:w="102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M</w:t>
            </w:r>
          </w:p>
        </w:tc>
        <w:tc>
          <w:tcPr>
            <w:tcW w:w="345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asciiTheme="minorEastAsia" w:hAnsiTheme="minorEastAsia" w:eastAsiaTheme="minorEastAsia"/>
                <w:sz w:val="21"/>
                <w:szCs w:val="21"/>
              </w:rPr>
            </w:pPr>
            <w:r>
              <w:rPr>
                <w:rFonts w:asciiTheme="minorEastAsia" w:hAnsiTheme="minorEastAsia" w:eastAsiaTheme="minorEastAsia"/>
                <w:sz w:val="21"/>
                <w:szCs w:val="21"/>
              </w:rPr>
              <w:t>2.</w:t>
            </w:r>
          </w:p>
        </w:tc>
        <w:tc>
          <w:tcPr>
            <w:tcW w:w="216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地区编码</w:t>
            </w:r>
          </w:p>
        </w:tc>
        <w:tc>
          <w:tcPr>
            <w:tcW w:w="102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M</w:t>
            </w:r>
          </w:p>
        </w:tc>
        <w:tc>
          <w:tcPr>
            <w:tcW w:w="345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asciiTheme="minorEastAsia" w:hAnsiTheme="minorEastAsia" w:eastAsiaTheme="minorEastAsia"/>
                <w:sz w:val="21"/>
                <w:szCs w:val="21"/>
              </w:rPr>
            </w:pPr>
            <w:r>
              <w:rPr>
                <w:rFonts w:asciiTheme="minorEastAsia" w:hAnsiTheme="minorEastAsia" w:eastAsiaTheme="minorEastAsia"/>
                <w:sz w:val="21"/>
                <w:szCs w:val="21"/>
              </w:rPr>
              <w:t>3.</w:t>
            </w:r>
          </w:p>
        </w:tc>
        <w:tc>
          <w:tcPr>
            <w:tcW w:w="216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组织机构代码</w:t>
            </w:r>
          </w:p>
        </w:tc>
        <w:tc>
          <w:tcPr>
            <w:tcW w:w="102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M</w:t>
            </w:r>
          </w:p>
        </w:tc>
        <w:tc>
          <w:tcPr>
            <w:tcW w:w="345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asciiTheme="minorEastAsia" w:hAnsiTheme="minorEastAsia" w:eastAsiaTheme="minorEastAsia"/>
                <w:sz w:val="21"/>
                <w:szCs w:val="21"/>
              </w:rPr>
            </w:pPr>
            <w:r>
              <w:rPr>
                <w:rFonts w:asciiTheme="minorEastAsia" w:hAnsiTheme="minorEastAsia" w:eastAsiaTheme="minorEastAsia"/>
                <w:sz w:val="21"/>
                <w:szCs w:val="21"/>
              </w:rPr>
              <w:t>4.</w:t>
            </w:r>
          </w:p>
        </w:tc>
        <w:tc>
          <w:tcPr>
            <w:tcW w:w="216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单位地址</w:t>
            </w:r>
          </w:p>
        </w:tc>
        <w:tc>
          <w:tcPr>
            <w:tcW w:w="102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M</w:t>
            </w:r>
          </w:p>
        </w:tc>
        <w:tc>
          <w:tcPr>
            <w:tcW w:w="345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asciiTheme="minorEastAsia" w:hAnsiTheme="minorEastAsia" w:eastAsiaTheme="minorEastAsia"/>
                <w:sz w:val="21"/>
                <w:szCs w:val="21"/>
              </w:rPr>
            </w:pPr>
            <w:r>
              <w:rPr>
                <w:rFonts w:asciiTheme="minorEastAsia" w:hAnsiTheme="minorEastAsia" w:eastAsiaTheme="minorEastAsia"/>
                <w:sz w:val="21"/>
                <w:szCs w:val="21"/>
              </w:rPr>
              <w:t>5.</w:t>
            </w:r>
          </w:p>
        </w:tc>
        <w:tc>
          <w:tcPr>
            <w:tcW w:w="216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邮政编码</w:t>
            </w:r>
          </w:p>
        </w:tc>
        <w:tc>
          <w:tcPr>
            <w:tcW w:w="102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M</w:t>
            </w:r>
          </w:p>
        </w:tc>
        <w:tc>
          <w:tcPr>
            <w:tcW w:w="345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asciiTheme="minorEastAsia" w:hAnsiTheme="minorEastAsia" w:eastAsiaTheme="minorEastAsia"/>
                <w:sz w:val="21"/>
                <w:szCs w:val="21"/>
              </w:rPr>
            </w:pPr>
            <w:r>
              <w:rPr>
                <w:rFonts w:asciiTheme="minorEastAsia" w:hAnsiTheme="minorEastAsia" w:eastAsiaTheme="minorEastAsia"/>
                <w:sz w:val="21"/>
                <w:szCs w:val="21"/>
              </w:rPr>
              <w:t>6.</w:t>
            </w:r>
          </w:p>
        </w:tc>
        <w:tc>
          <w:tcPr>
            <w:tcW w:w="216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法人代表</w:t>
            </w:r>
          </w:p>
        </w:tc>
        <w:tc>
          <w:tcPr>
            <w:tcW w:w="102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M</w:t>
            </w:r>
          </w:p>
        </w:tc>
        <w:tc>
          <w:tcPr>
            <w:tcW w:w="345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asciiTheme="minorEastAsia" w:hAnsiTheme="minorEastAsia" w:eastAsiaTheme="minorEastAsia"/>
                <w:sz w:val="21"/>
                <w:szCs w:val="21"/>
              </w:rPr>
            </w:pPr>
            <w:r>
              <w:rPr>
                <w:rFonts w:asciiTheme="minorEastAsia" w:hAnsiTheme="minorEastAsia" w:eastAsiaTheme="minorEastAsia"/>
                <w:sz w:val="21"/>
                <w:szCs w:val="21"/>
              </w:rPr>
              <w:t>7.</w:t>
            </w:r>
          </w:p>
        </w:tc>
        <w:tc>
          <w:tcPr>
            <w:tcW w:w="216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单位联系人</w:t>
            </w:r>
          </w:p>
        </w:tc>
        <w:tc>
          <w:tcPr>
            <w:tcW w:w="102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M</w:t>
            </w:r>
          </w:p>
        </w:tc>
        <w:tc>
          <w:tcPr>
            <w:tcW w:w="345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asciiTheme="minorEastAsia" w:hAnsiTheme="minorEastAsia" w:eastAsiaTheme="minorEastAsia"/>
                <w:sz w:val="21"/>
                <w:szCs w:val="21"/>
              </w:rPr>
            </w:pPr>
            <w:r>
              <w:rPr>
                <w:rFonts w:asciiTheme="minorEastAsia" w:hAnsiTheme="minorEastAsia" w:eastAsiaTheme="minorEastAsia"/>
                <w:sz w:val="21"/>
                <w:szCs w:val="21"/>
              </w:rPr>
              <w:t>8.</w:t>
            </w:r>
          </w:p>
        </w:tc>
        <w:tc>
          <w:tcPr>
            <w:tcW w:w="216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单位类型</w:t>
            </w:r>
          </w:p>
        </w:tc>
        <w:tc>
          <w:tcPr>
            <w:tcW w:w="102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M</w:t>
            </w:r>
          </w:p>
        </w:tc>
        <w:tc>
          <w:tcPr>
            <w:tcW w:w="345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asciiTheme="minorEastAsia" w:hAnsiTheme="minorEastAsia" w:eastAsiaTheme="minorEastAsia"/>
                <w:sz w:val="21"/>
                <w:szCs w:val="21"/>
              </w:rPr>
            </w:pPr>
            <w:r>
              <w:rPr>
                <w:rFonts w:asciiTheme="minorEastAsia" w:hAnsiTheme="minorEastAsia" w:eastAsiaTheme="minorEastAsia"/>
                <w:sz w:val="21"/>
                <w:szCs w:val="21"/>
              </w:rPr>
              <w:t>9.</w:t>
            </w:r>
          </w:p>
        </w:tc>
        <w:tc>
          <w:tcPr>
            <w:tcW w:w="216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备注</w:t>
            </w:r>
          </w:p>
        </w:tc>
        <w:tc>
          <w:tcPr>
            <w:tcW w:w="102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M</w:t>
            </w:r>
          </w:p>
        </w:tc>
        <w:tc>
          <w:tcPr>
            <w:tcW w:w="345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asciiTheme="minorEastAsia" w:hAnsiTheme="minorEastAsia" w:eastAsiaTheme="minorEastAsia"/>
                <w:sz w:val="21"/>
                <w:szCs w:val="21"/>
              </w:rPr>
            </w:pPr>
            <w:r>
              <w:rPr>
                <w:rFonts w:asciiTheme="minorEastAsia" w:hAnsiTheme="minorEastAsia" w:eastAsiaTheme="minorEastAsia"/>
                <w:sz w:val="21"/>
                <w:szCs w:val="21"/>
              </w:rPr>
              <w:t>10.</w:t>
            </w:r>
          </w:p>
        </w:tc>
        <w:tc>
          <w:tcPr>
            <w:tcW w:w="216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监检编号</w:t>
            </w:r>
          </w:p>
        </w:tc>
        <w:tc>
          <w:tcPr>
            <w:tcW w:w="102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O</w:t>
            </w:r>
          </w:p>
        </w:tc>
        <w:tc>
          <w:tcPr>
            <w:tcW w:w="345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asciiTheme="minorEastAsia" w:hAnsiTheme="minorEastAsia" w:eastAsiaTheme="minorEastAsia"/>
                <w:sz w:val="21"/>
                <w:szCs w:val="21"/>
              </w:rPr>
            </w:pPr>
            <w:r>
              <w:rPr>
                <w:rFonts w:asciiTheme="minorEastAsia" w:hAnsiTheme="minorEastAsia" w:eastAsiaTheme="minorEastAsia"/>
                <w:sz w:val="21"/>
                <w:szCs w:val="21"/>
              </w:rPr>
              <w:t>11.</w:t>
            </w:r>
          </w:p>
        </w:tc>
        <w:tc>
          <w:tcPr>
            <w:tcW w:w="216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许可证级别及编号</w:t>
            </w:r>
          </w:p>
        </w:tc>
        <w:tc>
          <w:tcPr>
            <w:tcW w:w="102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O</w:t>
            </w:r>
          </w:p>
        </w:tc>
        <w:tc>
          <w:tcPr>
            <w:tcW w:w="345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asciiTheme="minorEastAsia" w:hAnsiTheme="minorEastAsia" w:eastAsiaTheme="minorEastAsia"/>
                <w:sz w:val="21"/>
                <w:szCs w:val="21"/>
              </w:rPr>
            </w:pPr>
            <w:r>
              <w:rPr>
                <w:rFonts w:asciiTheme="minorEastAsia" w:hAnsiTheme="minorEastAsia" w:eastAsiaTheme="minorEastAsia"/>
                <w:sz w:val="21"/>
                <w:szCs w:val="21"/>
              </w:rPr>
              <w:t>12.</w:t>
            </w:r>
          </w:p>
        </w:tc>
        <w:tc>
          <w:tcPr>
            <w:tcW w:w="216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单位属性</w:t>
            </w:r>
          </w:p>
        </w:tc>
        <w:tc>
          <w:tcPr>
            <w:tcW w:w="102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O</w:t>
            </w:r>
          </w:p>
        </w:tc>
        <w:tc>
          <w:tcPr>
            <w:tcW w:w="345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asciiTheme="minorEastAsia" w:hAnsiTheme="minorEastAsia" w:eastAsiaTheme="minorEastAsia"/>
                <w:sz w:val="21"/>
                <w:szCs w:val="21"/>
              </w:rPr>
            </w:pPr>
            <w:r>
              <w:rPr>
                <w:rFonts w:asciiTheme="minorEastAsia" w:hAnsiTheme="minorEastAsia" w:eastAsiaTheme="minorEastAsia"/>
                <w:sz w:val="21"/>
                <w:szCs w:val="21"/>
              </w:rPr>
              <w:t>13.</w:t>
            </w:r>
          </w:p>
        </w:tc>
        <w:tc>
          <w:tcPr>
            <w:tcW w:w="216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业务范围</w:t>
            </w:r>
          </w:p>
        </w:tc>
        <w:tc>
          <w:tcPr>
            <w:tcW w:w="102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O</w:t>
            </w:r>
          </w:p>
        </w:tc>
        <w:tc>
          <w:tcPr>
            <w:tcW w:w="345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asciiTheme="minorEastAsia" w:hAnsiTheme="minorEastAsia" w:eastAsiaTheme="minorEastAsia"/>
                <w:sz w:val="21"/>
                <w:szCs w:val="21"/>
              </w:rPr>
            </w:pPr>
            <w:r>
              <w:rPr>
                <w:rFonts w:asciiTheme="minorEastAsia" w:hAnsiTheme="minorEastAsia" w:eastAsiaTheme="minorEastAsia"/>
                <w:sz w:val="21"/>
                <w:szCs w:val="21"/>
              </w:rPr>
              <w:t>14.</w:t>
            </w:r>
          </w:p>
        </w:tc>
        <w:tc>
          <w:tcPr>
            <w:tcW w:w="216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单位电话</w:t>
            </w:r>
          </w:p>
        </w:tc>
        <w:tc>
          <w:tcPr>
            <w:tcW w:w="102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M</w:t>
            </w:r>
          </w:p>
        </w:tc>
        <w:tc>
          <w:tcPr>
            <w:tcW w:w="345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asciiTheme="minorEastAsia" w:hAnsiTheme="minorEastAsia" w:eastAsiaTheme="minorEastAsia"/>
                <w:sz w:val="21"/>
                <w:szCs w:val="21"/>
              </w:rPr>
            </w:pPr>
            <w:r>
              <w:rPr>
                <w:rFonts w:asciiTheme="minorEastAsia" w:hAnsiTheme="minorEastAsia" w:eastAsiaTheme="minorEastAsia"/>
                <w:sz w:val="21"/>
                <w:szCs w:val="21"/>
              </w:rPr>
              <w:t>15.</w:t>
            </w:r>
          </w:p>
        </w:tc>
        <w:tc>
          <w:tcPr>
            <w:tcW w:w="216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单位联系电话</w:t>
            </w:r>
          </w:p>
        </w:tc>
        <w:tc>
          <w:tcPr>
            <w:tcW w:w="102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M</w:t>
            </w:r>
          </w:p>
        </w:tc>
        <w:tc>
          <w:tcPr>
            <w:tcW w:w="345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asciiTheme="minorEastAsia" w:hAnsiTheme="minorEastAsia" w:eastAsiaTheme="minorEastAsia"/>
                <w:sz w:val="21"/>
                <w:szCs w:val="21"/>
              </w:rPr>
            </w:pPr>
            <w:r>
              <w:rPr>
                <w:rFonts w:asciiTheme="minorEastAsia" w:hAnsiTheme="minorEastAsia" w:eastAsiaTheme="minorEastAsia"/>
                <w:sz w:val="21"/>
                <w:szCs w:val="21"/>
              </w:rPr>
              <w:t>16.</w:t>
            </w:r>
          </w:p>
        </w:tc>
        <w:tc>
          <w:tcPr>
            <w:tcW w:w="216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安全管理部门</w:t>
            </w:r>
          </w:p>
        </w:tc>
        <w:tc>
          <w:tcPr>
            <w:tcW w:w="102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M</w:t>
            </w:r>
          </w:p>
        </w:tc>
        <w:tc>
          <w:tcPr>
            <w:tcW w:w="345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asciiTheme="minorEastAsia" w:hAnsiTheme="minorEastAsia" w:eastAsiaTheme="minorEastAsia"/>
                <w:sz w:val="21"/>
                <w:szCs w:val="21"/>
              </w:rPr>
            </w:pPr>
            <w:r>
              <w:rPr>
                <w:rFonts w:asciiTheme="minorEastAsia" w:hAnsiTheme="minorEastAsia" w:eastAsiaTheme="minorEastAsia"/>
                <w:sz w:val="21"/>
                <w:szCs w:val="21"/>
              </w:rPr>
              <w:t>17.</w:t>
            </w:r>
          </w:p>
        </w:tc>
        <w:tc>
          <w:tcPr>
            <w:tcW w:w="216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安全管理人员</w:t>
            </w:r>
          </w:p>
        </w:tc>
        <w:tc>
          <w:tcPr>
            <w:tcW w:w="102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M</w:t>
            </w:r>
          </w:p>
        </w:tc>
        <w:tc>
          <w:tcPr>
            <w:tcW w:w="345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asciiTheme="minorEastAsia" w:hAnsiTheme="minorEastAsia" w:eastAsiaTheme="minorEastAsia"/>
                <w:sz w:val="21"/>
                <w:szCs w:val="21"/>
              </w:rPr>
            </w:pPr>
            <w:r>
              <w:rPr>
                <w:rFonts w:asciiTheme="minorEastAsia" w:hAnsiTheme="minorEastAsia" w:eastAsiaTheme="minorEastAsia"/>
                <w:sz w:val="21"/>
                <w:szCs w:val="21"/>
              </w:rPr>
              <w:t>18.</w:t>
            </w:r>
          </w:p>
        </w:tc>
        <w:tc>
          <w:tcPr>
            <w:tcW w:w="216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传真</w:t>
            </w:r>
          </w:p>
        </w:tc>
        <w:tc>
          <w:tcPr>
            <w:tcW w:w="102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M</w:t>
            </w:r>
          </w:p>
        </w:tc>
        <w:tc>
          <w:tcPr>
            <w:tcW w:w="345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asciiTheme="minorEastAsia" w:hAnsiTheme="minorEastAsia" w:eastAsiaTheme="minorEastAsia"/>
                <w:sz w:val="21"/>
                <w:szCs w:val="21"/>
              </w:rPr>
            </w:pPr>
            <w:r>
              <w:rPr>
                <w:rFonts w:asciiTheme="minorEastAsia" w:hAnsiTheme="minorEastAsia" w:eastAsiaTheme="minorEastAsia"/>
                <w:sz w:val="21"/>
                <w:szCs w:val="21"/>
              </w:rPr>
              <w:t>19.</w:t>
            </w:r>
          </w:p>
        </w:tc>
        <w:tc>
          <w:tcPr>
            <w:tcW w:w="216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EMAIL</w:t>
            </w:r>
          </w:p>
        </w:tc>
        <w:tc>
          <w:tcPr>
            <w:tcW w:w="102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M</w:t>
            </w:r>
          </w:p>
        </w:tc>
        <w:tc>
          <w:tcPr>
            <w:tcW w:w="345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asciiTheme="minorEastAsia" w:hAnsiTheme="minorEastAsia" w:eastAsiaTheme="minorEastAsia"/>
                <w:sz w:val="21"/>
                <w:szCs w:val="21"/>
              </w:rPr>
            </w:pPr>
            <w:r>
              <w:rPr>
                <w:rFonts w:asciiTheme="minorEastAsia" w:hAnsiTheme="minorEastAsia" w:eastAsiaTheme="minorEastAsia"/>
                <w:sz w:val="21"/>
                <w:szCs w:val="21"/>
              </w:rPr>
              <w:t>20.</w:t>
            </w:r>
          </w:p>
        </w:tc>
        <w:tc>
          <w:tcPr>
            <w:tcW w:w="216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网址</w:t>
            </w:r>
          </w:p>
        </w:tc>
        <w:tc>
          <w:tcPr>
            <w:tcW w:w="102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M</w:t>
            </w:r>
          </w:p>
        </w:tc>
        <w:tc>
          <w:tcPr>
            <w:tcW w:w="345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asciiTheme="minorEastAsia" w:hAnsiTheme="minorEastAsia" w:eastAsiaTheme="minorEastAsia"/>
                <w:sz w:val="21"/>
                <w:szCs w:val="21"/>
              </w:rPr>
            </w:pPr>
            <w:r>
              <w:rPr>
                <w:rFonts w:asciiTheme="minorEastAsia" w:hAnsiTheme="minorEastAsia" w:eastAsiaTheme="minorEastAsia"/>
                <w:sz w:val="21"/>
                <w:szCs w:val="21"/>
              </w:rPr>
              <w:t>21.</w:t>
            </w:r>
          </w:p>
        </w:tc>
        <w:tc>
          <w:tcPr>
            <w:tcW w:w="216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资格证书</w:t>
            </w:r>
          </w:p>
        </w:tc>
        <w:tc>
          <w:tcPr>
            <w:tcW w:w="102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M</w:t>
            </w:r>
          </w:p>
        </w:tc>
        <w:tc>
          <w:tcPr>
            <w:tcW w:w="345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asciiTheme="minorEastAsia" w:hAnsiTheme="minorEastAsia" w:eastAsiaTheme="minorEastAsia"/>
                <w:sz w:val="21"/>
                <w:szCs w:val="21"/>
              </w:rPr>
            </w:pPr>
            <w:r>
              <w:rPr>
                <w:rFonts w:asciiTheme="minorEastAsia" w:hAnsiTheme="minorEastAsia" w:eastAsiaTheme="minorEastAsia"/>
                <w:sz w:val="21"/>
                <w:szCs w:val="21"/>
              </w:rPr>
              <w:t>22.</w:t>
            </w:r>
          </w:p>
        </w:tc>
        <w:tc>
          <w:tcPr>
            <w:tcW w:w="216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资格证书编号</w:t>
            </w:r>
          </w:p>
        </w:tc>
        <w:tc>
          <w:tcPr>
            <w:tcW w:w="102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M</w:t>
            </w:r>
          </w:p>
        </w:tc>
        <w:tc>
          <w:tcPr>
            <w:tcW w:w="345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asciiTheme="minorEastAsia" w:hAnsiTheme="minorEastAsia" w:eastAsiaTheme="minorEastAsia"/>
                <w:sz w:val="21"/>
                <w:szCs w:val="21"/>
              </w:rPr>
            </w:pPr>
            <w:r>
              <w:rPr>
                <w:rFonts w:asciiTheme="minorEastAsia" w:hAnsiTheme="minorEastAsia" w:eastAsiaTheme="minorEastAsia"/>
                <w:sz w:val="21"/>
                <w:szCs w:val="21"/>
              </w:rPr>
              <w:t>23.</w:t>
            </w:r>
          </w:p>
        </w:tc>
        <w:tc>
          <w:tcPr>
            <w:tcW w:w="216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成立日期</w:t>
            </w:r>
          </w:p>
        </w:tc>
        <w:tc>
          <w:tcPr>
            <w:tcW w:w="102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M</w:t>
            </w:r>
          </w:p>
        </w:tc>
        <w:tc>
          <w:tcPr>
            <w:tcW w:w="345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asciiTheme="minorEastAsia" w:hAnsiTheme="minorEastAsia" w:eastAsiaTheme="minorEastAsia"/>
                <w:sz w:val="21"/>
                <w:szCs w:val="21"/>
              </w:rPr>
            </w:pPr>
            <w:r>
              <w:rPr>
                <w:rFonts w:asciiTheme="minorEastAsia" w:hAnsiTheme="minorEastAsia" w:eastAsiaTheme="minorEastAsia"/>
                <w:sz w:val="21"/>
                <w:szCs w:val="21"/>
              </w:rPr>
              <w:t>24.</w:t>
            </w:r>
          </w:p>
        </w:tc>
        <w:tc>
          <w:tcPr>
            <w:tcW w:w="216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营业执照注册号</w:t>
            </w:r>
          </w:p>
        </w:tc>
        <w:tc>
          <w:tcPr>
            <w:tcW w:w="102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M</w:t>
            </w:r>
          </w:p>
        </w:tc>
        <w:tc>
          <w:tcPr>
            <w:tcW w:w="345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asciiTheme="minorEastAsia" w:hAnsiTheme="minorEastAsia" w:eastAsiaTheme="minorEastAsia"/>
                <w:sz w:val="21"/>
                <w:szCs w:val="21"/>
              </w:rPr>
            </w:pPr>
            <w:r>
              <w:rPr>
                <w:rFonts w:asciiTheme="minorEastAsia" w:hAnsiTheme="minorEastAsia" w:eastAsiaTheme="minorEastAsia"/>
                <w:sz w:val="21"/>
                <w:szCs w:val="21"/>
              </w:rPr>
              <w:t>25.</w:t>
            </w:r>
          </w:p>
        </w:tc>
        <w:tc>
          <w:tcPr>
            <w:tcW w:w="216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批准成立机关</w:t>
            </w:r>
          </w:p>
        </w:tc>
        <w:tc>
          <w:tcPr>
            <w:tcW w:w="102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M</w:t>
            </w:r>
          </w:p>
        </w:tc>
        <w:tc>
          <w:tcPr>
            <w:tcW w:w="345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asciiTheme="minorEastAsia" w:hAnsiTheme="minorEastAsia" w:eastAsiaTheme="minorEastAsia"/>
                <w:sz w:val="21"/>
                <w:szCs w:val="21"/>
              </w:rPr>
            </w:pPr>
            <w:r>
              <w:rPr>
                <w:rFonts w:asciiTheme="minorEastAsia" w:hAnsiTheme="minorEastAsia" w:eastAsiaTheme="minorEastAsia"/>
                <w:sz w:val="21"/>
                <w:szCs w:val="21"/>
              </w:rPr>
              <w:t>26.</w:t>
            </w:r>
          </w:p>
        </w:tc>
        <w:tc>
          <w:tcPr>
            <w:tcW w:w="216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营业执照登记机构</w:t>
            </w:r>
          </w:p>
        </w:tc>
        <w:tc>
          <w:tcPr>
            <w:tcW w:w="102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M</w:t>
            </w:r>
          </w:p>
        </w:tc>
        <w:tc>
          <w:tcPr>
            <w:tcW w:w="345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asciiTheme="minorEastAsia" w:hAnsiTheme="minorEastAsia" w:eastAsiaTheme="minorEastAsia"/>
                <w:sz w:val="21"/>
                <w:szCs w:val="21"/>
              </w:rPr>
            </w:pPr>
            <w:r>
              <w:rPr>
                <w:rFonts w:asciiTheme="minorEastAsia" w:hAnsiTheme="minorEastAsia" w:eastAsiaTheme="minorEastAsia"/>
                <w:sz w:val="21"/>
                <w:szCs w:val="21"/>
              </w:rPr>
              <w:t>27.</w:t>
            </w:r>
          </w:p>
        </w:tc>
        <w:tc>
          <w:tcPr>
            <w:tcW w:w="216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经济类型</w:t>
            </w:r>
          </w:p>
        </w:tc>
        <w:tc>
          <w:tcPr>
            <w:tcW w:w="102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M</w:t>
            </w:r>
          </w:p>
        </w:tc>
        <w:tc>
          <w:tcPr>
            <w:tcW w:w="345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asciiTheme="minorEastAsia" w:hAnsiTheme="minorEastAsia" w:eastAsiaTheme="minorEastAsia"/>
                <w:sz w:val="21"/>
                <w:szCs w:val="21"/>
              </w:rPr>
            </w:pPr>
            <w:r>
              <w:rPr>
                <w:rFonts w:asciiTheme="minorEastAsia" w:hAnsiTheme="minorEastAsia" w:eastAsiaTheme="minorEastAsia"/>
                <w:sz w:val="21"/>
                <w:szCs w:val="21"/>
              </w:rPr>
              <w:t>28.</w:t>
            </w:r>
          </w:p>
        </w:tc>
        <w:tc>
          <w:tcPr>
            <w:tcW w:w="216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总人数</w:t>
            </w:r>
          </w:p>
        </w:tc>
        <w:tc>
          <w:tcPr>
            <w:tcW w:w="102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M</w:t>
            </w:r>
          </w:p>
        </w:tc>
        <w:tc>
          <w:tcPr>
            <w:tcW w:w="345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asciiTheme="minorEastAsia" w:hAnsiTheme="minorEastAsia" w:eastAsiaTheme="minorEastAsia"/>
                <w:sz w:val="21"/>
                <w:szCs w:val="21"/>
              </w:rPr>
            </w:pPr>
            <w:r>
              <w:rPr>
                <w:rFonts w:asciiTheme="minorEastAsia" w:hAnsiTheme="minorEastAsia" w:eastAsiaTheme="minorEastAsia"/>
                <w:sz w:val="21"/>
                <w:szCs w:val="21"/>
              </w:rPr>
              <w:t>29.</w:t>
            </w:r>
          </w:p>
        </w:tc>
        <w:tc>
          <w:tcPr>
            <w:tcW w:w="216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注册资金</w:t>
            </w:r>
          </w:p>
        </w:tc>
        <w:tc>
          <w:tcPr>
            <w:tcW w:w="102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M</w:t>
            </w:r>
          </w:p>
        </w:tc>
        <w:tc>
          <w:tcPr>
            <w:tcW w:w="345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asciiTheme="minorEastAsia" w:hAnsiTheme="minorEastAsia" w:eastAsiaTheme="minorEastAsia"/>
                <w:sz w:val="21"/>
                <w:szCs w:val="21"/>
              </w:rPr>
            </w:pPr>
            <w:r>
              <w:rPr>
                <w:rFonts w:asciiTheme="minorEastAsia" w:hAnsiTheme="minorEastAsia" w:eastAsiaTheme="minorEastAsia"/>
                <w:sz w:val="21"/>
                <w:szCs w:val="21"/>
              </w:rPr>
              <w:t>30.</w:t>
            </w:r>
          </w:p>
        </w:tc>
        <w:tc>
          <w:tcPr>
            <w:tcW w:w="216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固定资产</w:t>
            </w:r>
          </w:p>
        </w:tc>
        <w:tc>
          <w:tcPr>
            <w:tcW w:w="102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M</w:t>
            </w:r>
          </w:p>
        </w:tc>
        <w:tc>
          <w:tcPr>
            <w:tcW w:w="345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asciiTheme="minorEastAsia" w:hAnsiTheme="minorEastAsia" w:eastAsiaTheme="minorEastAsia"/>
                <w:sz w:val="21"/>
                <w:szCs w:val="21"/>
              </w:rPr>
            </w:pPr>
            <w:r>
              <w:rPr>
                <w:rFonts w:asciiTheme="minorEastAsia" w:hAnsiTheme="minorEastAsia" w:eastAsiaTheme="minorEastAsia"/>
                <w:sz w:val="21"/>
                <w:szCs w:val="21"/>
              </w:rPr>
              <w:t>31.</w:t>
            </w:r>
          </w:p>
        </w:tc>
        <w:tc>
          <w:tcPr>
            <w:tcW w:w="216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管理者代表</w:t>
            </w:r>
          </w:p>
        </w:tc>
        <w:tc>
          <w:tcPr>
            <w:tcW w:w="102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M</w:t>
            </w:r>
          </w:p>
        </w:tc>
        <w:tc>
          <w:tcPr>
            <w:tcW w:w="345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asciiTheme="minorEastAsia" w:hAnsiTheme="minorEastAsia" w:eastAsiaTheme="minorEastAsia"/>
                <w:sz w:val="21"/>
                <w:szCs w:val="21"/>
              </w:rPr>
            </w:pPr>
            <w:r>
              <w:rPr>
                <w:rFonts w:asciiTheme="minorEastAsia" w:hAnsiTheme="minorEastAsia" w:eastAsiaTheme="minorEastAsia"/>
                <w:sz w:val="21"/>
                <w:szCs w:val="21"/>
              </w:rPr>
              <w:t>32.</w:t>
            </w:r>
          </w:p>
        </w:tc>
        <w:tc>
          <w:tcPr>
            <w:tcW w:w="216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管理者代表职位</w:t>
            </w:r>
          </w:p>
        </w:tc>
        <w:tc>
          <w:tcPr>
            <w:tcW w:w="102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M</w:t>
            </w:r>
          </w:p>
        </w:tc>
        <w:tc>
          <w:tcPr>
            <w:tcW w:w="345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asciiTheme="minorEastAsia" w:hAnsiTheme="minorEastAsia" w:eastAsiaTheme="minorEastAsia"/>
                <w:sz w:val="21"/>
                <w:szCs w:val="21"/>
              </w:rPr>
            </w:pPr>
            <w:r>
              <w:rPr>
                <w:rFonts w:asciiTheme="minorEastAsia" w:hAnsiTheme="minorEastAsia" w:eastAsiaTheme="minorEastAsia"/>
                <w:sz w:val="21"/>
                <w:szCs w:val="21"/>
              </w:rPr>
              <w:t>33.</w:t>
            </w:r>
          </w:p>
        </w:tc>
        <w:tc>
          <w:tcPr>
            <w:tcW w:w="216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质量保证负责人</w:t>
            </w:r>
          </w:p>
        </w:tc>
        <w:tc>
          <w:tcPr>
            <w:tcW w:w="102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M</w:t>
            </w:r>
          </w:p>
        </w:tc>
        <w:tc>
          <w:tcPr>
            <w:tcW w:w="345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asciiTheme="minorEastAsia" w:hAnsiTheme="minorEastAsia" w:eastAsiaTheme="minorEastAsia"/>
                <w:sz w:val="21"/>
                <w:szCs w:val="21"/>
              </w:rPr>
            </w:pPr>
            <w:r>
              <w:rPr>
                <w:rFonts w:asciiTheme="minorEastAsia" w:hAnsiTheme="minorEastAsia" w:eastAsiaTheme="minorEastAsia"/>
                <w:sz w:val="21"/>
                <w:szCs w:val="21"/>
              </w:rPr>
              <w:t>34.</w:t>
            </w:r>
          </w:p>
        </w:tc>
        <w:tc>
          <w:tcPr>
            <w:tcW w:w="216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主管部门</w:t>
            </w:r>
          </w:p>
        </w:tc>
        <w:tc>
          <w:tcPr>
            <w:tcW w:w="102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M</w:t>
            </w:r>
          </w:p>
        </w:tc>
        <w:tc>
          <w:tcPr>
            <w:tcW w:w="345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asciiTheme="minorEastAsia" w:hAnsiTheme="minorEastAsia" w:eastAsiaTheme="minorEastAsia"/>
                <w:sz w:val="21"/>
                <w:szCs w:val="21"/>
              </w:rPr>
            </w:pPr>
            <w:r>
              <w:rPr>
                <w:rFonts w:asciiTheme="minorEastAsia" w:hAnsiTheme="minorEastAsia" w:eastAsiaTheme="minorEastAsia"/>
                <w:sz w:val="21"/>
                <w:szCs w:val="21"/>
              </w:rPr>
              <w:t>35.</w:t>
            </w:r>
          </w:p>
        </w:tc>
        <w:tc>
          <w:tcPr>
            <w:tcW w:w="216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开始工作日期</w:t>
            </w:r>
          </w:p>
        </w:tc>
        <w:tc>
          <w:tcPr>
            <w:tcW w:w="102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M</w:t>
            </w:r>
          </w:p>
        </w:tc>
        <w:tc>
          <w:tcPr>
            <w:tcW w:w="345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asciiTheme="minorEastAsia" w:hAnsiTheme="minorEastAsia" w:eastAsiaTheme="minorEastAsia"/>
                <w:sz w:val="21"/>
                <w:szCs w:val="21"/>
              </w:rPr>
            </w:pPr>
            <w:r>
              <w:rPr>
                <w:rFonts w:asciiTheme="minorEastAsia" w:hAnsiTheme="minorEastAsia" w:eastAsiaTheme="minorEastAsia"/>
                <w:sz w:val="21"/>
                <w:szCs w:val="21"/>
              </w:rPr>
              <w:t>36.</w:t>
            </w:r>
          </w:p>
        </w:tc>
        <w:tc>
          <w:tcPr>
            <w:tcW w:w="216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状态</w:t>
            </w:r>
          </w:p>
        </w:tc>
        <w:tc>
          <w:tcPr>
            <w:tcW w:w="102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M</w:t>
            </w:r>
          </w:p>
        </w:tc>
        <w:tc>
          <w:tcPr>
            <w:tcW w:w="345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asciiTheme="minorEastAsia" w:hAnsiTheme="minorEastAsia" w:eastAsiaTheme="minorEastAsia"/>
                <w:sz w:val="21"/>
                <w:szCs w:val="21"/>
              </w:rPr>
            </w:pPr>
            <w:r>
              <w:rPr>
                <w:rFonts w:asciiTheme="minorEastAsia" w:hAnsiTheme="minorEastAsia" w:eastAsiaTheme="minorEastAsia"/>
                <w:sz w:val="21"/>
                <w:szCs w:val="21"/>
              </w:rPr>
              <w:t>37.</w:t>
            </w:r>
          </w:p>
        </w:tc>
        <w:tc>
          <w:tcPr>
            <w:tcW w:w="216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所属单位名称</w:t>
            </w:r>
          </w:p>
        </w:tc>
        <w:tc>
          <w:tcPr>
            <w:tcW w:w="102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M</w:t>
            </w:r>
          </w:p>
        </w:tc>
        <w:tc>
          <w:tcPr>
            <w:tcW w:w="345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asciiTheme="minorEastAsia" w:hAnsiTheme="minorEastAsia" w:eastAsiaTheme="minorEastAsia"/>
                <w:sz w:val="21"/>
                <w:szCs w:val="21"/>
              </w:rPr>
            </w:pPr>
            <w:r>
              <w:rPr>
                <w:rFonts w:asciiTheme="minorEastAsia" w:hAnsiTheme="minorEastAsia" w:eastAsiaTheme="minorEastAsia"/>
                <w:sz w:val="21"/>
                <w:szCs w:val="21"/>
              </w:rPr>
              <w:t>38.</w:t>
            </w:r>
          </w:p>
        </w:tc>
        <w:tc>
          <w:tcPr>
            <w:tcW w:w="216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设备类别</w:t>
            </w:r>
          </w:p>
        </w:tc>
        <w:tc>
          <w:tcPr>
            <w:tcW w:w="102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M</w:t>
            </w:r>
          </w:p>
        </w:tc>
        <w:tc>
          <w:tcPr>
            <w:tcW w:w="345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asciiTheme="minorEastAsia" w:hAnsiTheme="minorEastAsia" w:eastAsiaTheme="minorEastAsia"/>
                <w:sz w:val="21"/>
                <w:szCs w:val="21"/>
              </w:rPr>
            </w:pPr>
            <w:r>
              <w:rPr>
                <w:rFonts w:asciiTheme="minorEastAsia" w:hAnsiTheme="minorEastAsia" w:eastAsiaTheme="minorEastAsia"/>
                <w:sz w:val="21"/>
                <w:szCs w:val="21"/>
              </w:rPr>
              <w:t>39.</w:t>
            </w:r>
          </w:p>
        </w:tc>
        <w:tc>
          <w:tcPr>
            <w:tcW w:w="216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授权维护单位</w:t>
            </w:r>
          </w:p>
        </w:tc>
        <w:tc>
          <w:tcPr>
            <w:tcW w:w="102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M</w:t>
            </w:r>
          </w:p>
        </w:tc>
        <w:tc>
          <w:tcPr>
            <w:tcW w:w="345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bl>
    <w:p>
      <w:pPr>
        <w:spacing w:after="0"/>
        <w:ind w:firstLine="480" w:firstLineChars="200"/>
      </w:pPr>
    </w:p>
    <w:p>
      <w:pPr>
        <w:pStyle w:val="14"/>
        <w:keepNext/>
        <w:jc w:val="center"/>
      </w:pPr>
      <w:r>
        <w:t>表</w:t>
      </w:r>
      <w:r>
        <w:fldChar w:fldCharType="begin"/>
      </w:r>
      <w:r>
        <w:instrText xml:space="preserve"> SEQ 表 \* ARABIC </w:instrText>
      </w:r>
      <w:r>
        <w:fldChar w:fldCharType="separate"/>
      </w:r>
      <w:r>
        <w:t>32</w:t>
      </w:r>
      <w:r>
        <w:fldChar w:fldCharType="end"/>
      </w:r>
      <w:r>
        <w:rPr>
          <w:rFonts w:hint="eastAsia"/>
        </w:rPr>
        <w:t>其它单位</w:t>
      </w:r>
    </w:p>
    <w:tbl>
      <w:tblPr>
        <w:tblStyle w:val="180"/>
        <w:tblW w:w="7680" w:type="dxa"/>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80"/>
        <w:gridCol w:w="1980"/>
        <w:gridCol w:w="1080"/>
        <w:gridCol w:w="3540"/>
      </w:tblGrid>
      <w:tr>
        <w:tblPrEx>
          <w:tblLayout w:type="fixed"/>
          <w:tblCellMar>
            <w:top w:w="0" w:type="dxa"/>
            <w:left w:w="0" w:type="dxa"/>
            <w:bottom w:w="0" w:type="dxa"/>
            <w:right w:w="0" w:type="dxa"/>
          </w:tblCellMar>
        </w:tblPrEx>
        <w:trPr>
          <w:trHeight w:val="540" w:hRule="atLeast"/>
        </w:trPr>
        <w:tc>
          <w:tcPr>
            <w:tcW w:w="1080" w:type="dxa"/>
            <w:tcMar>
              <w:top w:w="100" w:type="dxa"/>
              <w:left w:w="100" w:type="dxa"/>
              <w:bottom w:w="100" w:type="dxa"/>
              <w:right w:w="100" w:type="dxa"/>
            </w:tcMar>
          </w:tcPr>
          <w:p>
            <w:pPr>
              <w:spacing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编号</w:t>
            </w:r>
          </w:p>
        </w:tc>
        <w:tc>
          <w:tcPr>
            <w:tcW w:w="1980" w:type="dxa"/>
            <w:tcMar>
              <w:top w:w="100" w:type="dxa"/>
              <w:left w:w="100" w:type="dxa"/>
              <w:bottom w:w="100" w:type="dxa"/>
              <w:right w:w="100" w:type="dxa"/>
            </w:tcMar>
          </w:tcPr>
          <w:p>
            <w:pPr>
              <w:spacing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数据项</w:t>
            </w:r>
          </w:p>
        </w:tc>
        <w:tc>
          <w:tcPr>
            <w:tcW w:w="1080" w:type="dxa"/>
            <w:tcMar>
              <w:top w:w="100" w:type="dxa"/>
              <w:left w:w="100" w:type="dxa"/>
              <w:bottom w:w="100" w:type="dxa"/>
              <w:right w:w="100" w:type="dxa"/>
            </w:tcMar>
          </w:tcPr>
          <w:p>
            <w:pPr>
              <w:spacing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监察</w:t>
            </w:r>
          </w:p>
        </w:tc>
        <w:tc>
          <w:tcPr>
            <w:tcW w:w="3540" w:type="dxa"/>
            <w:tcMar>
              <w:top w:w="100" w:type="dxa"/>
              <w:left w:w="100" w:type="dxa"/>
              <w:bottom w:w="100" w:type="dxa"/>
              <w:right w:w="100" w:type="dxa"/>
            </w:tcMar>
          </w:tcPr>
          <w:p>
            <w:pPr>
              <w:spacing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80" w:type="dxa"/>
            <w:tcMar>
              <w:top w:w="100" w:type="dxa"/>
              <w:left w:w="100" w:type="dxa"/>
              <w:bottom w:w="100" w:type="dxa"/>
              <w:right w:w="100" w:type="dxa"/>
            </w:tcMar>
          </w:tcPr>
          <w:p>
            <w:pPr>
              <w:spacing w:line="240" w:lineRule="auto"/>
              <w:ind w:left="420"/>
              <w:jc w:val="center"/>
              <w:rPr>
                <w:rFonts w:asciiTheme="minorEastAsia" w:hAnsiTheme="minorEastAsia" w:eastAsiaTheme="minorEastAsia"/>
                <w:sz w:val="21"/>
                <w:szCs w:val="21"/>
              </w:rPr>
            </w:pPr>
            <w:r>
              <w:rPr>
                <w:rFonts w:asciiTheme="minorEastAsia" w:hAnsiTheme="minorEastAsia" w:eastAsiaTheme="minorEastAsia"/>
                <w:sz w:val="21"/>
                <w:szCs w:val="21"/>
              </w:rPr>
              <w:t>1.</w:t>
            </w:r>
          </w:p>
        </w:tc>
        <w:tc>
          <w:tcPr>
            <w:tcW w:w="198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组织机构代码</w:t>
            </w:r>
          </w:p>
        </w:tc>
        <w:tc>
          <w:tcPr>
            <w:tcW w:w="108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M</w:t>
            </w:r>
          </w:p>
        </w:tc>
        <w:tc>
          <w:tcPr>
            <w:tcW w:w="354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80" w:type="dxa"/>
            <w:tcMar>
              <w:top w:w="100" w:type="dxa"/>
              <w:left w:w="100" w:type="dxa"/>
              <w:bottom w:w="100" w:type="dxa"/>
              <w:right w:w="100" w:type="dxa"/>
            </w:tcMar>
          </w:tcPr>
          <w:p>
            <w:pPr>
              <w:spacing w:line="240" w:lineRule="auto"/>
              <w:ind w:left="420"/>
              <w:jc w:val="center"/>
              <w:rPr>
                <w:rFonts w:asciiTheme="minorEastAsia" w:hAnsiTheme="minorEastAsia" w:eastAsiaTheme="minorEastAsia"/>
                <w:sz w:val="21"/>
                <w:szCs w:val="21"/>
              </w:rPr>
            </w:pPr>
            <w:r>
              <w:rPr>
                <w:rFonts w:asciiTheme="minorEastAsia" w:hAnsiTheme="minorEastAsia" w:eastAsiaTheme="minorEastAsia"/>
                <w:sz w:val="21"/>
                <w:szCs w:val="21"/>
              </w:rPr>
              <w:t>2.</w:t>
            </w:r>
          </w:p>
        </w:tc>
        <w:tc>
          <w:tcPr>
            <w:tcW w:w="198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地区编码</w:t>
            </w:r>
          </w:p>
        </w:tc>
        <w:tc>
          <w:tcPr>
            <w:tcW w:w="108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M</w:t>
            </w:r>
          </w:p>
        </w:tc>
        <w:tc>
          <w:tcPr>
            <w:tcW w:w="354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80" w:type="dxa"/>
            <w:tcMar>
              <w:top w:w="100" w:type="dxa"/>
              <w:left w:w="100" w:type="dxa"/>
              <w:bottom w:w="100" w:type="dxa"/>
              <w:right w:w="100" w:type="dxa"/>
            </w:tcMar>
          </w:tcPr>
          <w:p>
            <w:pPr>
              <w:spacing w:line="240" w:lineRule="auto"/>
              <w:ind w:left="420"/>
              <w:jc w:val="center"/>
              <w:rPr>
                <w:rFonts w:asciiTheme="minorEastAsia" w:hAnsiTheme="minorEastAsia" w:eastAsiaTheme="minorEastAsia"/>
                <w:sz w:val="21"/>
                <w:szCs w:val="21"/>
              </w:rPr>
            </w:pPr>
            <w:r>
              <w:rPr>
                <w:rFonts w:asciiTheme="minorEastAsia" w:hAnsiTheme="minorEastAsia" w:eastAsiaTheme="minorEastAsia"/>
                <w:sz w:val="21"/>
                <w:szCs w:val="21"/>
              </w:rPr>
              <w:t>3.</w:t>
            </w:r>
          </w:p>
        </w:tc>
        <w:tc>
          <w:tcPr>
            <w:tcW w:w="198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单位名称</w:t>
            </w:r>
          </w:p>
        </w:tc>
        <w:tc>
          <w:tcPr>
            <w:tcW w:w="108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M</w:t>
            </w:r>
          </w:p>
        </w:tc>
        <w:tc>
          <w:tcPr>
            <w:tcW w:w="354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80" w:type="dxa"/>
            <w:tcMar>
              <w:top w:w="100" w:type="dxa"/>
              <w:left w:w="100" w:type="dxa"/>
              <w:bottom w:w="100" w:type="dxa"/>
              <w:right w:w="100" w:type="dxa"/>
            </w:tcMar>
          </w:tcPr>
          <w:p>
            <w:pPr>
              <w:spacing w:line="240" w:lineRule="auto"/>
              <w:ind w:left="420"/>
              <w:jc w:val="center"/>
              <w:rPr>
                <w:rFonts w:asciiTheme="minorEastAsia" w:hAnsiTheme="minorEastAsia" w:eastAsiaTheme="minorEastAsia"/>
                <w:sz w:val="21"/>
                <w:szCs w:val="21"/>
              </w:rPr>
            </w:pPr>
            <w:r>
              <w:rPr>
                <w:rFonts w:asciiTheme="minorEastAsia" w:hAnsiTheme="minorEastAsia" w:eastAsiaTheme="minorEastAsia"/>
                <w:sz w:val="21"/>
                <w:szCs w:val="21"/>
              </w:rPr>
              <w:t>4.</w:t>
            </w:r>
          </w:p>
        </w:tc>
        <w:tc>
          <w:tcPr>
            <w:tcW w:w="198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单位地址</w:t>
            </w:r>
          </w:p>
        </w:tc>
        <w:tc>
          <w:tcPr>
            <w:tcW w:w="108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M</w:t>
            </w:r>
          </w:p>
        </w:tc>
        <w:tc>
          <w:tcPr>
            <w:tcW w:w="354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80" w:type="dxa"/>
            <w:tcMar>
              <w:top w:w="100" w:type="dxa"/>
              <w:left w:w="100" w:type="dxa"/>
              <w:bottom w:w="100" w:type="dxa"/>
              <w:right w:w="100" w:type="dxa"/>
            </w:tcMar>
          </w:tcPr>
          <w:p>
            <w:pPr>
              <w:spacing w:line="240" w:lineRule="auto"/>
              <w:ind w:left="420"/>
              <w:jc w:val="center"/>
              <w:rPr>
                <w:rFonts w:asciiTheme="minorEastAsia" w:hAnsiTheme="minorEastAsia" w:eastAsiaTheme="minorEastAsia"/>
                <w:sz w:val="21"/>
                <w:szCs w:val="21"/>
              </w:rPr>
            </w:pPr>
            <w:r>
              <w:rPr>
                <w:rFonts w:asciiTheme="minorEastAsia" w:hAnsiTheme="minorEastAsia" w:eastAsiaTheme="minorEastAsia"/>
                <w:sz w:val="21"/>
                <w:szCs w:val="21"/>
              </w:rPr>
              <w:t>5.</w:t>
            </w:r>
          </w:p>
        </w:tc>
        <w:tc>
          <w:tcPr>
            <w:tcW w:w="198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邮政编码</w:t>
            </w:r>
          </w:p>
        </w:tc>
        <w:tc>
          <w:tcPr>
            <w:tcW w:w="108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M</w:t>
            </w:r>
          </w:p>
        </w:tc>
        <w:tc>
          <w:tcPr>
            <w:tcW w:w="354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80" w:type="dxa"/>
            <w:tcMar>
              <w:top w:w="100" w:type="dxa"/>
              <w:left w:w="100" w:type="dxa"/>
              <w:bottom w:w="100" w:type="dxa"/>
              <w:right w:w="100" w:type="dxa"/>
            </w:tcMar>
          </w:tcPr>
          <w:p>
            <w:pPr>
              <w:spacing w:line="240" w:lineRule="auto"/>
              <w:ind w:left="420"/>
              <w:jc w:val="center"/>
              <w:rPr>
                <w:rFonts w:asciiTheme="minorEastAsia" w:hAnsiTheme="minorEastAsia" w:eastAsiaTheme="minorEastAsia"/>
                <w:sz w:val="21"/>
                <w:szCs w:val="21"/>
              </w:rPr>
            </w:pPr>
            <w:r>
              <w:rPr>
                <w:rFonts w:asciiTheme="minorEastAsia" w:hAnsiTheme="minorEastAsia" w:eastAsiaTheme="minorEastAsia"/>
                <w:sz w:val="21"/>
                <w:szCs w:val="21"/>
              </w:rPr>
              <w:t>6.</w:t>
            </w:r>
          </w:p>
        </w:tc>
        <w:tc>
          <w:tcPr>
            <w:tcW w:w="198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法人代表</w:t>
            </w:r>
          </w:p>
        </w:tc>
        <w:tc>
          <w:tcPr>
            <w:tcW w:w="108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M</w:t>
            </w:r>
          </w:p>
        </w:tc>
        <w:tc>
          <w:tcPr>
            <w:tcW w:w="354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80" w:type="dxa"/>
            <w:tcMar>
              <w:top w:w="100" w:type="dxa"/>
              <w:left w:w="100" w:type="dxa"/>
              <w:bottom w:w="100" w:type="dxa"/>
              <w:right w:w="100" w:type="dxa"/>
            </w:tcMar>
          </w:tcPr>
          <w:p>
            <w:pPr>
              <w:spacing w:line="240" w:lineRule="auto"/>
              <w:ind w:left="420"/>
              <w:jc w:val="center"/>
              <w:rPr>
                <w:rFonts w:asciiTheme="minorEastAsia" w:hAnsiTheme="minorEastAsia" w:eastAsiaTheme="minorEastAsia"/>
                <w:sz w:val="21"/>
                <w:szCs w:val="21"/>
              </w:rPr>
            </w:pPr>
            <w:r>
              <w:rPr>
                <w:rFonts w:asciiTheme="minorEastAsia" w:hAnsiTheme="minorEastAsia" w:eastAsiaTheme="minorEastAsia"/>
                <w:sz w:val="21"/>
                <w:szCs w:val="21"/>
              </w:rPr>
              <w:t>7.</w:t>
            </w:r>
          </w:p>
        </w:tc>
        <w:tc>
          <w:tcPr>
            <w:tcW w:w="198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单位联系人</w:t>
            </w:r>
          </w:p>
        </w:tc>
        <w:tc>
          <w:tcPr>
            <w:tcW w:w="108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M</w:t>
            </w:r>
          </w:p>
        </w:tc>
        <w:tc>
          <w:tcPr>
            <w:tcW w:w="354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80" w:type="dxa"/>
            <w:tcMar>
              <w:top w:w="100" w:type="dxa"/>
              <w:left w:w="100" w:type="dxa"/>
              <w:bottom w:w="100" w:type="dxa"/>
              <w:right w:w="100" w:type="dxa"/>
            </w:tcMar>
          </w:tcPr>
          <w:p>
            <w:pPr>
              <w:spacing w:line="240" w:lineRule="auto"/>
              <w:ind w:left="420"/>
              <w:jc w:val="center"/>
              <w:rPr>
                <w:rFonts w:asciiTheme="minorEastAsia" w:hAnsiTheme="minorEastAsia" w:eastAsiaTheme="minorEastAsia"/>
                <w:sz w:val="21"/>
                <w:szCs w:val="21"/>
              </w:rPr>
            </w:pPr>
            <w:r>
              <w:rPr>
                <w:rFonts w:asciiTheme="minorEastAsia" w:hAnsiTheme="minorEastAsia" w:eastAsiaTheme="minorEastAsia"/>
                <w:sz w:val="21"/>
                <w:szCs w:val="21"/>
              </w:rPr>
              <w:t>8.</w:t>
            </w:r>
          </w:p>
        </w:tc>
        <w:tc>
          <w:tcPr>
            <w:tcW w:w="198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单位电话</w:t>
            </w:r>
          </w:p>
        </w:tc>
        <w:tc>
          <w:tcPr>
            <w:tcW w:w="108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M</w:t>
            </w:r>
          </w:p>
        </w:tc>
        <w:tc>
          <w:tcPr>
            <w:tcW w:w="354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80" w:type="dxa"/>
            <w:tcMar>
              <w:top w:w="100" w:type="dxa"/>
              <w:left w:w="100" w:type="dxa"/>
              <w:bottom w:w="100" w:type="dxa"/>
              <w:right w:w="100" w:type="dxa"/>
            </w:tcMar>
          </w:tcPr>
          <w:p>
            <w:pPr>
              <w:spacing w:line="240" w:lineRule="auto"/>
              <w:ind w:left="420"/>
              <w:jc w:val="center"/>
              <w:rPr>
                <w:rFonts w:asciiTheme="minorEastAsia" w:hAnsiTheme="minorEastAsia" w:eastAsiaTheme="minorEastAsia"/>
                <w:sz w:val="21"/>
                <w:szCs w:val="21"/>
              </w:rPr>
            </w:pPr>
            <w:r>
              <w:rPr>
                <w:rFonts w:asciiTheme="minorEastAsia" w:hAnsiTheme="minorEastAsia" w:eastAsiaTheme="minorEastAsia"/>
                <w:sz w:val="21"/>
                <w:szCs w:val="21"/>
              </w:rPr>
              <w:t>9.</w:t>
            </w:r>
          </w:p>
        </w:tc>
        <w:tc>
          <w:tcPr>
            <w:tcW w:w="198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单位传真</w:t>
            </w:r>
          </w:p>
        </w:tc>
        <w:tc>
          <w:tcPr>
            <w:tcW w:w="108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M</w:t>
            </w:r>
          </w:p>
        </w:tc>
        <w:tc>
          <w:tcPr>
            <w:tcW w:w="354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80" w:type="dxa"/>
            <w:tcMar>
              <w:top w:w="100" w:type="dxa"/>
              <w:left w:w="100" w:type="dxa"/>
              <w:bottom w:w="100" w:type="dxa"/>
              <w:right w:w="100" w:type="dxa"/>
            </w:tcMar>
          </w:tcPr>
          <w:p>
            <w:pPr>
              <w:spacing w:line="240" w:lineRule="auto"/>
              <w:ind w:left="420"/>
              <w:jc w:val="center"/>
              <w:rPr>
                <w:rFonts w:asciiTheme="minorEastAsia" w:hAnsiTheme="minorEastAsia" w:eastAsiaTheme="minorEastAsia"/>
                <w:sz w:val="21"/>
                <w:szCs w:val="21"/>
              </w:rPr>
            </w:pPr>
            <w:r>
              <w:rPr>
                <w:rFonts w:asciiTheme="minorEastAsia" w:hAnsiTheme="minorEastAsia" w:eastAsiaTheme="minorEastAsia"/>
                <w:sz w:val="21"/>
                <w:szCs w:val="21"/>
              </w:rPr>
              <w:t>10.</w:t>
            </w:r>
          </w:p>
        </w:tc>
        <w:tc>
          <w:tcPr>
            <w:tcW w:w="198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电子信箱</w:t>
            </w:r>
          </w:p>
        </w:tc>
        <w:tc>
          <w:tcPr>
            <w:tcW w:w="108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M</w:t>
            </w:r>
          </w:p>
        </w:tc>
        <w:tc>
          <w:tcPr>
            <w:tcW w:w="354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80" w:type="dxa"/>
            <w:tcMar>
              <w:top w:w="100" w:type="dxa"/>
              <w:left w:w="100" w:type="dxa"/>
              <w:bottom w:w="100" w:type="dxa"/>
              <w:right w:w="100" w:type="dxa"/>
            </w:tcMar>
          </w:tcPr>
          <w:p>
            <w:pPr>
              <w:spacing w:line="240" w:lineRule="auto"/>
              <w:ind w:left="420"/>
              <w:jc w:val="center"/>
              <w:rPr>
                <w:rFonts w:asciiTheme="minorEastAsia" w:hAnsiTheme="minorEastAsia" w:eastAsiaTheme="minorEastAsia"/>
                <w:sz w:val="21"/>
                <w:szCs w:val="21"/>
              </w:rPr>
            </w:pPr>
            <w:r>
              <w:rPr>
                <w:rFonts w:asciiTheme="minorEastAsia" w:hAnsiTheme="minorEastAsia" w:eastAsiaTheme="minorEastAsia"/>
                <w:sz w:val="21"/>
                <w:szCs w:val="21"/>
              </w:rPr>
              <w:t>11.</w:t>
            </w:r>
          </w:p>
        </w:tc>
        <w:tc>
          <w:tcPr>
            <w:tcW w:w="198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网址</w:t>
            </w:r>
          </w:p>
        </w:tc>
        <w:tc>
          <w:tcPr>
            <w:tcW w:w="108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M</w:t>
            </w:r>
          </w:p>
        </w:tc>
        <w:tc>
          <w:tcPr>
            <w:tcW w:w="354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80" w:type="dxa"/>
            <w:tcMar>
              <w:top w:w="100" w:type="dxa"/>
              <w:left w:w="100" w:type="dxa"/>
              <w:bottom w:w="100" w:type="dxa"/>
              <w:right w:w="100" w:type="dxa"/>
            </w:tcMar>
          </w:tcPr>
          <w:p>
            <w:pPr>
              <w:spacing w:line="240" w:lineRule="auto"/>
              <w:ind w:left="420"/>
              <w:jc w:val="center"/>
              <w:rPr>
                <w:rFonts w:asciiTheme="minorEastAsia" w:hAnsiTheme="minorEastAsia" w:eastAsiaTheme="minorEastAsia"/>
                <w:sz w:val="21"/>
                <w:szCs w:val="21"/>
              </w:rPr>
            </w:pPr>
            <w:r>
              <w:rPr>
                <w:rFonts w:asciiTheme="minorEastAsia" w:hAnsiTheme="minorEastAsia" w:eastAsiaTheme="minorEastAsia"/>
                <w:sz w:val="21"/>
                <w:szCs w:val="21"/>
              </w:rPr>
              <w:t>12.</w:t>
            </w:r>
          </w:p>
        </w:tc>
        <w:tc>
          <w:tcPr>
            <w:tcW w:w="198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单位成立日期</w:t>
            </w:r>
          </w:p>
        </w:tc>
        <w:tc>
          <w:tcPr>
            <w:tcW w:w="108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M</w:t>
            </w:r>
          </w:p>
        </w:tc>
        <w:tc>
          <w:tcPr>
            <w:tcW w:w="354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80" w:type="dxa"/>
            <w:tcMar>
              <w:top w:w="100" w:type="dxa"/>
              <w:left w:w="100" w:type="dxa"/>
              <w:bottom w:w="100" w:type="dxa"/>
              <w:right w:w="100" w:type="dxa"/>
            </w:tcMar>
          </w:tcPr>
          <w:p>
            <w:pPr>
              <w:spacing w:line="240" w:lineRule="auto"/>
              <w:ind w:left="420"/>
              <w:jc w:val="center"/>
              <w:rPr>
                <w:rFonts w:asciiTheme="minorEastAsia" w:hAnsiTheme="minorEastAsia" w:eastAsiaTheme="minorEastAsia"/>
                <w:sz w:val="21"/>
                <w:szCs w:val="21"/>
              </w:rPr>
            </w:pPr>
            <w:r>
              <w:rPr>
                <w:rFonts w:asciiTheme="minorEastAsia" w:hAnsiTheme="minorEastAsia" w:eastAsiaTheme="minorEastAsia"/>
                <w:sz w:val="21"/>
                <w:szCs w:val="21"/>
              </w:rPr>
              <w:t>13.</w:t>
            </w:r>
          </w:p>
        </w:tc>
        <w:tc>
          <w:tcPr>
            <w:tcW w:w="198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开始工作日期</w:t>
            </w:r>
          </w:p>
        </w:tc>
        <w:tc>
          <w:tcPr>
            <w:tcW w:w="108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M</w:t>
            </w:r>
          </w:p>
        </w:tc>
        <w:tc>
          <w:tcPr>
            <w:tcW w:w="354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80" w:type="dxa"/>
            <w:tcMar>
              <w:top w:w="100" w:type="dxa"/>
              <w:left w:w="100" w:type="dxa"/>
              <w:bottom w:w="100" w:type="dxa"/>
              <w:right w:w="100" w:type="dxa"/>
            </w:tcMar>
          </w:tcPr>
          <w:p>
            <w:pPr>
              <w:spacing w:line="240" w:lineRule="auto"/>
              <w:ind w:left="420"/>
              <w:jc w:val="center"/>
              <w:rPr>
                <w:rFonts w:asciiTheme="minorEastAsia" w:hAnsiTheme="minorEastAsia" w:eastAsiaTheme="minorEastAsia"/>
                <w:sz w:val="21"/>
                <w:szCs w:val="21"/>
              </w:rPr>
            </w:pPr>
            <w:r>
              <w:rPr>
                <w:rFonts w:asciiTheme="minorEastAsia" w:hAnsiTheme="minorEastAsia" w:eastAsiaTheme="minorEastAsia"/>
                <w:sz w:val="21"/>
                <w:szCs w:val="21"/>
              </w:rPr>
              <w:t>14.</w:t>
            </w:r>
          </w:p>
        </w:tc>
        <w:tc>
          <w:tcPr>
            <w:tcW w:w="198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固定资产</w:t>
            </w:r>
          </w:p>
        </w:tc>
        <w:tc>
          <w:tcPr>
            <w:tcW w:w="108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M</w:t>
            </w:r>
          </w:p>
        </w:tc>
        <w:tc>
          <w:tcPr>
            <w:tcW w:w="354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80" w:type="dxa"/>
            <w:tcMar>
              <w:top w:w="100" w:type="dxa"/>
              <w:left w:w="100" w:type="dxa"/>
              <w:bottom w:w="100" w:type="dxa"/>
              <w:right w:w="100" w:type="dxa"/>
            </w:tcMar>
          </w:tcPr>
          <w:p>
            <w:pPr>
              <w:spacing w:line="240" w:lineRule="auto"/>
              <w:ind w:left="420"/>
              <w:jc w:val="center"/>
              <w:rPr>
                <w:rFonts w:asciiTheme="minorEastAsia" w:hAnsiTheme="minorEastAsia" w:eastAsiaTheme="minorEastAsia"/>
                <w:sz w:val="21"/>
                <w:szCs w:val="21"/>
              </w:rPr>
            </w:pPr>
            <w:r>
              <w:rPr>
                <w:rFonts w:asciiTheme="minorEastAsia" w:hAnsiTheme="minorEastAsia" w:eastAsiaTheme="minorEastAsia"/>
                <w:sz w:val="21"/>
                <w:szCs w:val="21"/>
              </w:rPr>
              <w:t>15.</w:t>
            </w:r>
          </w:p>
        </w:tc>
        <w:tc>
          <w:tcPr>
            <w:tcW w:w="198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注册资金</w:t>
            </w:r>
          </w:p>
        </w:tc>
        <w:tc>
          <w:tcPr>
            <w:tcW w:w="108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M</w:t>
            </w:r>
          </w:p>
        </w:tc>
        <w:tc>
          <w:tcPr>
            <w:tcW w:w="354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80" w:type="dxa"/>
            <w:tcMar>
              <w:top w:w="100" w:type="dxa"/>
              <w:left w:w="100" w:type="dxa"/>
              <w:bottom w:w="100" w:type="dxa"/>
              <w:right w:w="100" w:type="dxa"/>
            </w:tcMar>
          </w:tcPr>
          <w:p>
            <w:pPr>
              <w:spacing w:line="240" w:lineRule="auto"/>
              <w:ind w:left="420"/>
              <w:jc w:val="center"/>
              <w:rPr>
                <w:rFonts w:asciiTheme="minorEastAsia" w:hAnsiTheme="minorEastAsia" w:eastAsiaTheme="minorEastAsia"/>
                <w:sz w:val="21"/>
                <w:szCs w:val="21"/>
              </w:rPr>
            </w:pPr>
            <w:r>
              <w:rPr>
                <w:rFonts w:asciiTheme="minorEastAsia" w:hAnsiTheme="minorEastAsia" w:eastAsiaTheme="minorEastAsia"/>
                <w:sz w:val="21"/>
                <w:szCs w:val="21"/>
              </w:rPr>
              <w:t>16.</w:t>
            </w:r>
          </w:p>
        </w:tc>
        <w:tc>
          <w:tcPr>
            <w:tcW w:w="198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单位类型</w:t>
            </w:r>
          </w:p>
        </w:tc>
        <w:tc>
          <w:tcPr>
            <w:tcW w:w="108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M</w:t>
            </w:r>
          </w:p>
        </w:tc>
        <w:tc>
          <w:tcPr>
            <w:tcW w:w="354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80" w:type="dxa"/>
            <w:tcMar>
              <w:top w:w="100" w:type="dxa"/>
              <w:left w:w="100" w:type="dxa"/>
              <w:bottom w:w="100" w:type="dxa"/>
              <w:right w:w="100" w:type="dxa"/>
            </w:tcMar>
          </w:tcPr>
          <w:p>
            <w:pPr>
              <w:spacing w:line="240" w:lineRule="auto"/>
              <w:ind w:left="420"/>
              <w:jc w:val="center"/>
              <w:rPr>
                <w:rFonts w:asciiTheme="minorEastAsia" w:hAnsiTheme="minorEastAsia" w:eastAsiaTheme="minorEastAsia"/>
                <w:sz w:val="21"/>
                <w:szCs w:val="21"/>
              </w:rPr>
            </w:pPr>
            <w:r>
              <w:rPr>
                <w:rFonts w:asciiTheme="minorEastAsia" w:hAnsiTheme="minorEastAsia" w:eastAsiaTheme="minorEastAsia"/>
                <w:sz w:val="21"/>
                <w:szCs w:val="21"/>
              </w:rPr>
              <w:t>17.</w:t>
            </w:r>
          </w:p>
        </w:tc>
        <w:tc>
          <w:tcPr>
            <w:tcW w:w="198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单位英文名称</w:t>
            </w:r>
          </w:p>
        </w:tc>
        <w:tc>
          <w:tcPr>
            <w:tcW w:w="108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O</w:t>
            </w:r>
          </w:p>
        </w:tc>
        <w:tc>
          <w:tcPr>
            <w:tcW w:w="354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80" w:type="dxa"/>
            <w:tcMar>
              <w:top w:w="100" w:type="dxa"/>
              <w:left w:w="100" w:type="dxa"/>
              <w:bottom w:w="100" w:type="dxa"/>
              <w:right w:w="100" w:type="dxa"/>
            </w:tcMar>
          </w:tcPr>
          <w:p>
            <w:pPr>
              <w:spacing w:line="240" w:lineRule="auto"/>
              <w:ind w:left="420"/>
              <w:jc w:val="center"/>
              <w:rPr>
                <w:rFonts w:asciiTheme="minorEastAsia" w:hAnsiTheme="minorEastAsia" w:eastAsiaTheme="minorEastAsia"/>
                <w:sz w:val="21"/>
                <w:szCs w:val="21"/>
              </w:rPr>
            </w:pPr>
            <w:r>
              <w:rPr>
                <w:rFonts w:asciiTheme="minorEastAsia" w:hAnsiTheme="minorEastAsia" w:eastAsiaTheme="minorEastAsia"/>
                <w:sz w:val="21"/>
                <w:szCs w:val="21"/>
              </w:rPr>
              <w:t>18.</w:t>
            </w:r>
          </w:p>
        </w:tc>
        <w:tc>
          <w:tcPr>
            <w:tcW w:w="198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所属行业</w:t>
            </w:r>
          </w:p>
        </w:tc>
        <w:tc>
          <w:tcPr>
            <w:tcW w:w="108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O</w:t>
            </w:r>
          </w:p>
        </w:tc>
        <w:tc>
          <w:tcPr>
            <w:tcW w:w="354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80" w:type="dxa"/>
            <w:tcMar>
              <w:top w:w="100" w:type="dxa"/>
              <w:left w:w="100" w:type="dxa"/>
              <w:bottom w:w="100" w:type="dxa"/>
              <w:right w:w="100" w:type="dxa"/>
            </w:tcMar>
          </w:tcPr>
          <w:p>
            <w:pPr>
              <w:spacing w:line="240" w:lineRule="auto"/>
              <w:ind w:left="420"/>
              <w:jc w:val="center"/>
              <w:rPr>
                <w:rFonts w:asciiTheme="minorEastAsia" w:hAnsiTheme="minorEastAsia" w:eastAsiaTheme="minorEastAsia"/>
                <w:sz w:val="21"/>
                <w:szCs w:val="21"/>
              </w:rPr>
            </w:pPr>
            <w:r>
              <w:rPr>
                <w:rFonts w:asciiTheme="minorEastAsia" w:hAnsiTheme="minorEastAsia" w:eastAsiaTheme="minorEastAsia"/>
                <w:sz w:val="21"/>
                <w:szCs w:val="21"/>
              </w:rPr>
              <w:t>19.</w:t>
            </w:r>
          </w:p>
        </w:tc>
        <w:tc>
          <w:tcPr>
            <w:tcW w:w="198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经济类型</w:t>
            </w:r>
          </w:p>
        </w:tc>
        <w:tc>
          <w:tcPr>
            <w:tcW w:w="108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O</w:t>
            </w:r>
          </w:p>
        </w:tc>
        <w:tc>
          <w:tcPr>
            <w:tcW w:w="354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80" w:type="dxa"/>
            <w:tcMar>
              <w:top w:w="100" w:type="dxa"/>
              <w:left w:w="100" w:type="dxa"/>
              <w:bottom w:w="100" w:type="dxa"/>
              <w:right w:w="100" w:type="dxa"/>
            </w:tcMar>
          </w:tcPr>
          <w:p>
            <w:pPr>
              <w:spacing w:line="240" w:lineRule="auto"/>
              <w:ind w:left="420"/>
              <w:jc w:val="center"/>
              <w:rPr>
                <w:rFonts w:asciiTheme="minorEastAsia" w:hAnsiTheme="minorEastAsia" w:eastAsiaTheme="minorEastAsia"/>
                <w:sz w:val="21"/>
                <w:szCs w:val="21"/>
              </w:rPr>
            </w:pPr>
            <w:r>
              <w:rPr>
                <w:rFonts w:asciiTheme="minorEastAsia" w:hAnsiTheme="minorEastAsia" w:eastAsiaTheme="minorEastAsia"/>
                <w:sz w:val="21"/>
                <w:szCs w:val="21"/>
              </w:rPr>
              <w:t>20.</w:t>
            </w:r>
          </w:p>
        </w:tc>
        <w:tc>
          <w:tcPr>
            <w:tcW w:w="198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管理者代表</w:t>
            </w:r>
          </w:p>
        </w:tc>
        <w:tc>
          <w:tcPr>
            <w:tcW w:w="108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O</w:t>
            </w:r>
          </w:p>
        </w:tc>
        <w:tc>
          <w:tcPr>
            <w:tcW w:w="354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80" w:type="dxa"/>
            <w:tcMar>
              <w:top w:w="100" w:type="dxa"/>
              <w:left w:w="100" w:type="dxa"/>
              <w:bottom w:w="100" w:type="dxa"/>
              <w:right w:w="100" w:type="dxa"/>
            </w:tcMar>
          </w:tcPr>
          <w:p>
            <w:pPr>
              <w:spacing w:line="240" w:lineRule="auto"/>
              <w:ind w:left="420"/>
              <w:jc w:val="center"/>
              <w:rPr>
                <w:rFonts w:asciiTheme="minorEastAsia" w:hAnsiTheme="minorEastAsia" w:eastAsiaTheme="minorEastAsia"/>
                <w:sz w:val="21"/>
                <w:szCs w:val="21"/>
              </w:rPr>
            </w:pPr>
            <w:r>
              <w:rPr>
                <w:rFonts w:asciiTheme="minorEastAsia" w:hAnsiTheme="minorEastAsia" w:eastAsiaTheme="minorEastAsia"/>
                <w:sz w:val="21"/>
                <w:szCs w:val="21"/>
              </w:rPr>
              <w:t>21.</w:t>
            </w:r>
          </w:p>
        </w:tc>
        <w:tc>
          <w:tcPr>
            <w:tcW w:w="198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管理者代表职位</w:t>
            </w:r>
          </w:p>
        </w:tc>
        <w:tc>
          <w:tcPr>
            <w:tcW w:w="108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O</w:t>
            </w:r>
          </w:p>
        </w:tc>
        <w:tc>
          <w:tcPr>
            <w:tcW w:w="354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80" w:type="dxa"/>
            <w:tcMar>
              <w:top w:w="100" w:type="dxa"/>
              <w:left w:w="100" w:type="dxa"/>
              <w:bottom w:w="100" w:type="dxa"/>
              <w:right w:w="100" w:type="dxa"/>
            </w:tcMar>
          </w:tcPr>
          <w:p>
            <w:pPr>
              <w:spacing w:line="240" w:lineRule="auto"/>
              <w:ind w:left="420"/>
              <w:jc w:val="center"/>
              <w:rPr>
                <w:rFonts w:asciiTheme="minorEastAsia" w:hAnsiTheme="minorEastAsia" w:eastAsiaTheme="minorEastAsia"/>
                <w:sz w:val="21"/>
                <w:szCs w:val="21"/>
              </w:rPr>
            </w:pPr>
            <w:r>
              <w:rPr>
                <w:rFonts w:asciiTheme="minorEastAsia" w:hAnsiTheme="minorEastAsia" w:eastAsiaTheme="minorEastAsia"/>
                <w:sz w:val="21"/>
                <w:szCs w:val="21"/>
              </w:rPr>
              <w:t>22.</w:t>
            </w:r>
          </w:p>
        </w:tc>
        <w:tc>
          <w:tcPr>
            <w:tcW w:w="198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备注</w:t>
            </w:r>
          </w:p>
        </w:tc>
        <w:tc>
          <w:tcPr>
            <w:tcW w:w="108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M</w:t>
            </w:r>
          </w:p>
        </w:tc>
        <w:tc>
          <w:tcPr>
            <w:tcW w:w="354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60" w:hRule="atLeast"/>
        </w:trPr>
        <w:tc>
          <w:tcPr>
            <w:tcW w:w="1080" w:type="dxa"/>
            <w:tcMar>
              <w:top w:w="100" w:type="dxa"/>
              <w:left w:w="100" w:type="dxa"/>
              <w:bottom w:w="100" w:type="dxa"/>
              <w:right w:w="100" w:type="dxa"/>
            </w:tcMar>
          </w:tcPr>
          <w:p>
            <w:pPr>
              <w:spacing w:line="240" w:lineRule="auto"/>
              <w:ind w:left="420"/>
              <w:jc w:val="center"/>
              <w:rPr>
                <w:rFonts w:asciiTheme="minorEastAsia" w:hAnsiTheme="minorEastAsia" w:eastAsiaTheme="minorEastAsia"/>
                <w:sz w:val="21"/>
                <w:szCs w:val="21"/>
              </w:rPr>
            </w:pPr>
            <w:r>
              <w:rPr>
                <w:rFonts w:asciiTheme="minorEastAsia" w:hAnsiTheme="minorEastAsia" w:eastAsiaTheme="minorEastAsia"/>
                <w:sz w:val="21"/>
                <w:szCs w:val="21"/>
              </w:rPr>
              <w:t>23.</w:t>
            </w:r>
          </w:p>
        </w:tc>
        <w:tc>
          <w:tcPr>
            <w:tcW w:w="198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营业执照登记机构</w:t>
            </w:r>
          </w:p>
        </w:tc>
        <w:tc>
          <w:tcPr>
            <w:tcW w:w="108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M</w:t>
            </w:r>
          </w:p>
        </w:tc>
        <w:tc>
          <w:tcPr>
            <w:tcW w:w="354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80" w:type="dxa"/>
            <w:tcMar>
              <w:top w:w="100" w:type="dxa"/>
              <w:left w:w="100" w:type="dxa"/>
              <w:bottom w:w="100" w:type="dxa"/>
              <w:right w:w="100" w:type="dxa"/>
            </w:tcMar>
          </w:tcPr>
          <w:p>
            <w:pPr>
              <w:spacing w:line="240" w:lineRule="auto"/>
              <w:ind w:left="420"/>
              <w:jc w:val="center"/>
              <w:rPr>
                <w:rFonts w:asciiTheme="minorEastAsia" w:hAnsiTheme="minorEastAsia" w:eastAsiaTheme="minorEastAsia"/>
                <w:sz w:val="21"/>
                <w:szCs w:val="21"/>
              </w:rPr>
            </w:pPr>
            <w:r>
              <w:rPr>
                <w:rFonts w:asciiTheme="minorEastAsia" w:hAnsiTheme="minorEastAsia" w:eastAsiaTheme="minorEastAsia"/>
                <w:sz w:val="21"/>
                <w:szCs w:val="21"/>
              </w:rPr>
              <w:t>24.</w:t>
            </w:r>
          </w:p>
        </w:tc>
        <w:tc>
          <w:tcPr>
            <w:tcW w:w="198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营业执照注册号</w:t>
            </w:r>
          </w:p>
        </w:tc>
        <w:tc>
          <w:tcPr>
            <w:tcW w:w="108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M</w:t>
            </w:r>
          </w:p>
        </w:tc>
        <w:tc>
          <w:tcPr>
            <w:tcW w:w="354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8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 xml:space="preserve"> 25.</w:t>
            </w:r>
          </w:p>
        </w:tc>
        <w:tc>
          <w:tcPr>
            <w:tcW w:w="198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 xml:space="preserve">主管部门 </w:t>
            </w:r>
          </w:p>
        </w:tc>
        <w:tc>
          <w:tcPr>
            <w:tcW w:w="108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M</w:t>
            </w:r>
          </w:p>
        </w:tc>
        <w:tc>
          <w:tcPr>
            <w:tcW w:w="354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80" w:type="dxa"/>
            <w:tcMar>
              <w:top w:w="100" w:type="dxa"/>
              <w:left w:w="100" w:type="dxa"/>
              <w:bottom w:w="100" w:type="dxa"/>
              <w:right w:w="100" w:type="dxa"/>
            </w:tcMar>
          </w:tcPr>
          <w:p>
            <w:pPr>
              <w:spacing w:line="240" w:lineRule="auto"/>
              <w:ind w:left="420"/>
              <w:jc w:val="center"/>
              <w:rPr>
                <w:rFonts w:asciiTheme="minorEastAsia" w:hAnsiTheme="minorEastAsia" w:eastAsiaTheme="minorEastAsia"/>
                <w:sz w:val="21"/>
                <w:szCs w:val="21"/>
              </w:rPr>
            </w:pPr>
            <w:r>
              <w:rPr>
                <w:rFonts w:asciiTheme="minorEastAsia" w:hAnsiTheme="minorEastAsia" w:eastAsiaTheme="minorEastAsia"/>
                <w:sz w:val="21"/>
                <w:szCs w:val="21"/>
              </w:rPr>
              <w:t>26.</w:t>
            </w:r>
          </w:p>
        </w:tc>
        <w:tc>
          <w:tcPr>
            <w:tcW w:w="198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总人数</w:t>
            </w:r>
          </w:p>
        </w:tc>
        <w:tc>
          <w:tcPr>
            <w:tcW w:w="108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M</w:t>
            </w:r>
          </w:p>
        </w:tc>
        <w:tc>
          <w:tcPr>
            <w:tcW w:w="354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80" w:type="dxa"/>
            <w:tcMar>
              <w:top w:w="100" w:type="dxa"/>
              <w:left w:w="100" w:type="dxa"/>
              <w:bottom w:w="100" w:type="dxa"/>
              <w:right w:w="100" w:type="dxa"/>
            </w:tcMar>
          </w:tcPr>
          <w:p>
            <w:pPr>
              <w:spacing w:line="240" w:lineRule="auto"/>
              <w:ind w:left="420"/>
              <w:jc w:val="center"/>
              <w:rPr>
                <w:rFonts w:asciiTheme="minorEastAsia" w:hAnsiTheme="minorEastAsia" w:eastAsiaTheme="minorEastAsia"/>
                <w:sz w:val="21"/>
                <w:szCs w:val="21"/>
              </w:rPr>
            </w:pPr>
            <w:r>
              <w:rPr>
                <w:rFonts w:asciiTheme="minorEastAsia" w:hAnsiTheme="minorEastAsia" w:eastAsiaTheme="minorEastAsia"/>
                <w:sz w:val="21"/>
                <w:szCs w:val="21"/>
              </w:rPr>
              <w:t>27.</w:t>
            </w:r>
          </w:p>
        </w:tc>
        <w:tc>
          <w:tcPr>
            <w:tcW w:w="1980" w:type="dxa"/>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状态</w:t>
            </w:r>
          </w:p>
        </w:tc>
        <w:tc>
          <w:tcPr>
            <w:tcW w:w="108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M</w:t>
            </w:r>
          </w:p>
        </w:tc>
        <w:tc>
          <w:tcPr>
            <w:tcW w:w="3540" w:type="dxa"/>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bl>
    <w:p>
      <w:pPr>
        <w:pStyle w:val="4"/>
        <w:numPr>
          <w:ilvl w:val="2"/>
          <w:numId w:val="10"/>
        </w:numPr>
        <w:rPr>
          <w:sz w:val="32"/>
          <w:szCs w:val="32"/>
        </w:rPr>
      </w:pPr>
      <w:bookmarkStart w:id="656" w:name="_9ovi4tovjcdy" w:colFirst="0" w:colLast="0"/>
      <w:bookmarkEnd w:id="656"/>
      <w:bookmarkStart w:id="657" w:name="_Toc483060267"/>
      <w:r>
        <w:rPr>
          <w:sz w:val="32"/>
          <w:szCs w:val="32"/>
        </w:rPr>
        <w:t>人员主题</w:t>
      </w:r>
      <w:bookmarkEnd w:id="657"/>
    </w:p>
    <w:p>
      <w:pPr>
        <w:pStyle w:val="14"/>
        <w:keepNext/>
        <w:jc w:val="center"/>
      </w:pPr>
      <w:r>
        <w:t>表</w:t>
      </w:r>
      <w:r>
        <w:fldChar w:fldCharType="begin"/>
      </w:r>
      <w:r>
        <w:instrText xml:space="preserve"> SEQ 表 \* ARABIC </w:instrText>
      </w:r>
      <w:r>
        <w:fldChar w:fldCharType="separate"/>
      </w:r>
      <w:r>
        <w:t>33</w:t>
      </w:r>
      <w:r>
        <w:fldChar w:fldCharType="end"/>
      </w:r>
      <w:r>
        <w:rPr>
          <w:rFonts w:hint="eastAsia"/>
        </w:rPr>
        <w:t>人员信息</w:t>
      </w:r>
    </w:p>
    <w:tbl>
      <w:tblPr>
        <w:tblStyle w:val="181"/>
        <w:tblW w:w="6855" w:type="dxa"/>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20"/>
        <w:gridCol w:w="1605"/>
        <w:gridCol w:w="1125"/>
        <w:gridCol w:w="31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jc w:val="center"/>
              <w:rPr>
                <w:rFonts w:cs="Arial" w:asciiTheme="minorEastAsia" w:hAnsiTheme="minorEastAsia" w:eastAsiaTheme="minorEastAsia"/>
                <w:b/>
                <w:sz w:val="21"/>
                <w:szCs w:val="21"/>
              </w:rPr>
            </w:pPr>
            <w:r>
              <w:rPr>
                <w:rFonts w:cs="Arial Unicode MS" w:asciiTheme="minorEastAsia" w:hAnsiTheme="minorEastAsia" w:eastAsiaTheme="minorEastAsia"/>
                <w:b/>
                <w:sz w:val="21"/>
                <w:szCs w:val="21"/>
              </w:rPr>
              <w:t>编号</w:t>
            </w:r>
          </w:p>
        </w:tc>
        <w:tc>
          <w:tcPr>
            <w:tcW w:w="1605" w:type="dxa"/>
            <w:tcMar>
              <w:top w:w="100" w:type="dxa"/>
              <w:left w:w="100" w:type="dxa"/>
              <w:bottom w:w="100" w:type="dxa"/>
              <w:right w:w="100" w:type="dxa"/>
            </w:tcMar>
          </w:tcPr>
          <w:p>
            <w:pPr>
              <w:spacing w:line="240" w:lineRule="auto"/>
              <w:jc w:val="center"/>
              <w:rPr>
                <w:rFonts w:cs="Arial" w:asciiTheme="minorEastAsia" w:hAnsiTheme="minorEastAsia" w:eastAsiaTheme="minorEastAsia"/>
                <w:b/>
                <w:sz w:val="21"/>
                <w:szCs w:val="21"/>
              </w:rPr>
            </w:pPr>
            <w:r>
              <w:rPr>
                <w:rFonts w:cs="Arial Unicode MS" w:asciiTheme="minorEastAsia" w:hAnsiTheme="minorEastAsia" w:eastAsiaTheme="minorEastAsia"/>
                <w:b/>
                <w:sz w:val="21"/>
                <w:szCs w:val="21"/>
              </w:rPr>
              <w:t>数据项</w:t>
            </w:r>
          </w:p>
        </w:tc>
        <w:tc>
          <w:tcPr>
            <w:tcW w:w="1125" w:type="dxa"/>
            <w:tcMar>
              <w:top w:w="100" w:type="dxa"/>
              <w:left w:w="100" w:type="dxa"/>
              <w:bottom w:w="100" w:type="dxa"/>
              <w:right w:w="100" w:type="dxa"/>
            </w:tcMar>
          </w:tcPr>
          <w:p>
            <w:pPr>
              <w:spacing w:line="240" w:lineRule="auto"/>
              <w:jc w:val="center"/>
              <w:rPr>
                <w:rFonts w:cs="Arial" w:asciiTheme="minorEastAsia" w:hAnsiTheme="minorEastAsia" w:eastAsiaTheme="minorEastAsia"/>
                <w:b/>
                <w:sz w:val="21"/>
                <w:szCs w:val="21"/>
              </w:rPr>
            </w:pPr>
            <w:r>
              <w:rPr>
                <w:rFonts w:cs="Arial Unicode MS" w:asciiTheme="minorEastAsia" w:hAnsiTheme="minorEastAsia" w:eastAsiaTheme="minorEastAsia"/>
                <w:b/>
                <w:sz w:val="21"/>
                <w:szCs w:val="21"/>
              </w:rPr>
              <w:t>监察</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b/>
                <w:sz w:val="21"/>
                <w:szCs w:val="21"/>
              </w:rPr>
            </w:pPr>
            <w:r>
              <w:rPr>
                <w:rFonts w:cs="Arial Unicode MS" w:asciiTheme="minorEastAsia" w:hAnsiTheme="minorEastAsia" w:eastAsiaTheme="minorEastAsia"/>
                <w:b/>
                <w:sz w:val="21"/>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          </w:t>
            </w:r>
          </w:p>
        </w:tc>
        <w:tc>
          <w:tcPr>
            <w:tcW w:w="160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人员编号</w:t>
            </w:r>
          </w:p>
        </w:tc>
        <w:tc>
          <w:tcPr>
            <w:tcW w:w="112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2.          </w:t>
            </w:r>
          </w:p>
        </w:tc>
        <w:tc>
          <w:tcPr>
            <w:tcW w:w="160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身份证号</w:t>
            </w:r>
          </w:p>
        </w:tc>
        <w:tc>
          <w:tcPr>
            <w:tcW w:w="112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3.          </w:t>
            </w:r>
          </w:p>
        </w:tc>
        <w:tc>
          <w:tcPr>
            <w:tcW w:w="160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姓名</w:t>
            </w:r>
          </w:p>
        </w:tc>
        <w:tc>
          <w:tcPr>
            <w:tcW w:w="112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4.          </w:t>
            </w:r>
          </w:p>
        </w:tc>
        <w:tc>
          <w:tcPr>
            <w:tcW w:w="160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性别</w:t>
            </w:r>
          </w:p>
        </w:tc>
        <w:tc>
          <w:tcPr>
            <w:tcW w:w="112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5.          </w:t>
            </w:r>
          </w:p>
        </w:tc>
        <w:tc>
          <w:tcPr>
            <w:tcW w:w="160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出生年月</w:t>
            </w:r>
          </w:p>
        </w:tc>
        <w:tc>
          <w:tcPr>
            <w:tcW w:w="112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6.          </w:t>
            </w:r>
          </w:p>
        </w:tc>
        <w:tc>
          <w:tcPr>
            <w:tcW w:w="160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地区代码</w:t>
            </w:r>
          </w:p>
        </w:tc>
        <w:tc>
          <w:tcPr>
            <w:tcW w:w="112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7.          </w:t>
            </w:r>
          </w:p>
        </w:tc>
        <w:tc>
          <w:tcPr>
            <w:tcW w:w="160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民族</w:t>
            </w:r>
          </w:p>
        </w:tc>
        <w:tc>
          <w:tcPr>
            <w:tcW w:w="112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8.          </w:t>
            </w:r>
          </w:p>
        </w:tc>
        <w:tc>
          <w:tcPr>
            <w:tcW w:w="160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籍贯</w:t>
            </w:r>
          </w:p>
        </w:tc>
        <w:tc>
          <w:tcPr>
            <w:tcW w:w="112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9.          </w:t>
            </w:r>
          </w:p>
        </w:tc>
        <w:tc>
          <w:tcPr>
            <w:tcW w:w="160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入伍时间</w:t>
            </w:r>
          </w:p>
        </w:tc>
        <w:tc>
          <w:tcPr>
            <w:tcW w:w="112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10. </w:t>
            </w:r>
            <w:r>
              <w:rPr>
                <w:rFonts w:cs="Arial" w:asciiTheme="minorEastAsia" w:hAnsiTheme="minorEastAsia" w:eastAsiaTheme="minorEastAsia"/>
                <w:sz w:val="21"/>
                <w:szCs w:val="21"/>
              </w:rPr>
              <w:tab/>
            </w:r>
          </w:p>
        </w:tc>
        <w:tc>
          <w:tcPr>
            <w:tcW w:w="160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政治面貌</w:t>
            </w:r>
          </w:p>
        </w:tc>
        <w:tc>
          <w:tcPr>
            <w:tcW w:w="112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6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11. </w:t>
            </w:r>
            <w:r>
              <w:rPr>
                <w:rFonts w:cs="Arial" w:asciiTheme="minorEastAsia" w:hAnsiTheme="minorEastAsia" w:eastAsiaTheme="minorEastAsia"/>
                <w:sz w:val="21"/>
                <w:szCs w:val="21"/>
              </w:rPr>
              <w:tab/>
            </w:r>
          </w:p>
        </w:tc>
        <w:tc>
          <w:tcPr>
            <w:tcW w:w="160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参加党派时间</w:t>
            </w:r>
          </w:p>
        </w:tc>
        <w:tc>
          <w:tcPr>
            <w:tcW w:w="112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12. </w:t>
            </w:r>
            <w:r>
              <w:rPr>
                <w:rFonts w:cs="Arial" w:asciiTheme="minorEastAsia" w:hAnsiTheme="minorEastAsia" w:eastAsiaTheme="minorEastAsia"/>
                <w:sz w:val="21"/>
                <w:szCs w:val="21"/>
              </w:rPr>
              <w:tab/>
            </w:r>
          </w:p>
        </w:tc>
        <w:tc>
          <w:tcPr>
            <w:tcW w:w="160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党内职务</w:t>
            </w:r>
          </w:p>
        </w:tc>
        <w:tc>
          <w:tcPr>
            <w:tcW w:w="112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13. </w:t>
            </w:r>
            <w:r>
              <w:rPr>
                <w:rFonts w:cs="Arial" w:asciiTheme="minorEastAsia" w:hAnsiTheme="minorEastAsia" w:eastAsiaTheme="minorEastAsia"/>
                <w:sz w:val="21"/>
                <w:szCs w:val="21"/>
              </w:rPr>
              <w:tab/>
            </w:r>
          </w:p>
        </w:tc>
        <w:tc>
          <w:tcPr>
            <w:tcW w:w="160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护照号码</w:t>
            </w:r>
          </w:p>
        </w:tc>
        <w:tc>
          <w:tcPr>
            <w:tcW w:w="112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14. </w:t>
            </w:r>
            <w:r>
              <w:rPr>
                <w:rFonts w:cs="Arial" w:asciiTheme="minorEastAsia" w:hAnsiTheme="minorEastAsia" w:eastAsiaTheme="minorEastAsia"/>
                <w:sz w:val="21"/>
                <w:szCs w:val="21"/>
              </w:rPr>
              <w:tab/>
            </w:r>
          </w:p>
        </w:tc>
        <w:tc>
          <w:tcPr>
            <w:tcW w:w="160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到所时间</w:t>
            </w:r>
          </w:p>
        </w:tc>
        <w:tc>
          <w:tcPr>
            <w:tcW w:w="112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15. </w:t>
            </w:r>
            <w:r>
              <w:rPr>
                <w:rFonts w:cs="Arial" w:asciiTheme="minorEastAsia" w:hAnsiTheme="minorEastAsia" w:eastAsiaTheme="minorEastAsia"/>
                <w:sz w:val="21"/>
                <w:szCs w:val="21"/>
              </w:rPr>
              <w:tab/>
            </w:r>
          </w:p>
        </w:tc>
        <w:tc>
          <w:tcPr>
            <w:tcW w:w="160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学历</w:t>
            </w:r>
          </w:p>
        </w:tc>
        <w:tc>
          <w:tcPr>
            <w:tcW w:w="112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16. </w:t>
            </w:r>
            <w:r>
              <w:rPr>
                <w:rFonts w:cs="Arial" w:asciiTheme="minorEastAsia" w:hAnsiTheme="minorEastAsia" w:eastAsiaTheme="minorEastAsia"/>
                <w:sz w:val="21"/>
                <w:szCs w:val="21"/>
              </w:rPr>
              <w:tab/>
            </w:r>
          </w:p>
        </w:tc>
        <w:tc>
          <w:tcPr>
            <w:tcW w:w="160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工资</w:t>
            </w:r>
          </w:p>
        </w:tc>
        <w:tc>
          <w:tcPr>
            <w:tcW w:w="112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17. </w:t>
            </w:r>
            <w:r>
              <w:rPr>
                <w:rFonts w:cs="Arial" w:asciiTheme="minorEastAsia" w:hAnsiTheme="minorEastAsia" w:eastAsiaTheme="minorEastAsia"/>
                <w:sz w:val="21"/>
                <w:szCs w:val="21"/>
              </w:rPr>
              <w:tab/>
            </w:r>
          </w:p>
        </w:tc>
        <w:tc>
          <w:tcPr>
            <w:tcW w:w="160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职务</w:t>
            </w:r>
          </w:p>
        </w:tc>
        <w:tc>
          <w:tcPr>
            <w:tcW w:w="112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18. </w:t>
            </w:r>
            <w:r>
              <w:rPr>
                <w:rFonts w:cs="Arial" w:asciiTheme="minorEastAsia" w:hAnsiTheme="minorEastAsia" w:eastAsiaTheme="minorEastAsia"/>
                <w:sz w:val="21"/>
                <w:szCs w:val="21"/>
              </w:rPr>
              <w:tab/>
            </w:r>
          </w:p>
        </w:tc>
        <w:tc>
          <w:tcPr>
            <w:tcW w:w="160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任职时间</w:t>
            </w:r>
          </w:p>
        </w:tc>
        <w:tc>
          <w:tcPr>
            <w:tcW w:w="112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19. </w:t>
            </w:r>
            <w:r>
              <w:rPr>
                <w:rFonts w:cs="Arial" w:asciiTheme="minorEastAsia" w:hAnsiTheme="minorEastAsia" w:eastAsiaTheme="minorEastAsia"/>
                <w:sz w:val="21"/>
                <w:szCs w:val="21"/>
              </w:rPr>
              <w:tab/>
            </w:r>
          </w:p>
        </w:tc>
        <w:tc>
          <w:tcPr>
            <w:tcW w:w="160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岗位</w:t>
            </w:r>
          </w:p>
        </w:tc>
        <w:tc>
          <w:tcPr>
            <w:tcW w:w="112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20. </w:t>
            </w:r>
            <w:r>
              <w:rPr>
                <w:rFonts w:cs="Arial" w:asciiTheme="minorEastAsia" w:hAnsiTheme="minorEastAsia" w:eastAsiaTheme="minorEastAsia"/>
                <w:sz w:val="21"/>
                <w:szCs w:val="21"/>
              </w:rPr>
              <w:tab/>
            </w:r>
          </w:p>
        </w:tc>
        <w:tc>
          <w:tcPr>
            <w:tcW w:w="160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工作时间</w:t>
            </w:r>
          </w:p>
        </w:tc>
        <w:tc>
          <w:tcPr>
            <w:tcW w:w="112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21. </w:t>
            </w:r>
            <w:r>
              <w:rPr>
                <w:rFonts w:cs="Arial" w:asciiTheme="minorEastAsia" w:hAnsiTheme="minorEastAsia" w:eastAsiaTheme="minorEastAsia"/>
                <w:sz w:val="21"/>
                <w:szCs w:val="21"/>
              </w:rPr>
              <w:tab/>
            </w:r>
          </w:p>
        </w:tc>
        <w:tc>
          <w:tcPr>
            <w:tcW w:w="160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职称</w:t>
            </w:r>
          </w:p>
        </w:tc>
        <w:tc>
          <w:tcPr>
            <w:tcW w:w="112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22. </w:t>
            </w:r>
            <w:r>
              <w:rPr>
                <w:rFonts w:cs="Arial" w:asciiTheme="minorEastAsia" w:hAnsiTheme="minorEastAsia" w:eastAsiaTheme="minorEastAsia"/>
                <w:sz w:val="21"/>
                <w:szCs w:val="21"/>
              </w:rPr>
              <w:tab/>
            </w:r>
          </w:p>
        </w:tc>
        <w:tc>
          <w:tcPr>
            <w:tcW w:w="160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评定时间</w:t>
            </w:r>
          </w:p>
        </w:tc>
        <w:tc>
          <w:tcPr>
            <w:tcW w:w="112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23. </w:t>
            </w:r>
            <w:r>
              <w:rPr>
                <w:rFonts w:cs="Arial" w:asciiTheme="minorEastAsia" w:hAnsiTheme="minorEastAsia" w:eastAsiaTheme="minorEastAsia"/>
                <w:sz w:val="21"/>
                <w:szCs w:val="21"/>
              </w:rPr>
              <w:tab/>
            </w:r>
          </w:p>
        </w:tc>
        <w:tc>
          <w:tcPr>
            <w:tcW w:w="160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毕业院校</w:t>
            </w:r>
          </w:p>
        </w:tc>
        <w:tc>
          <w:tcPr>
            <w:tcW w:w="112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24. </w:t>
            </w:r>
            <w:r>
              <w:rPr>
                <w:rFonts w:cs="Arial" w:asciiTheme="minorEastAsia" w:hAnsiTheme="minorEastAsia" w:eastAsiaTheme="minorEastAsia"/>
                <w:sz w:val="21"/>
                <w:szCs w:val="21"/>
              </w:rPr>
              <w:tab/>
            </w:r>
          </w:p>
        </w:tc>
        <w:tc>
          <w:tcPr>
            <w:tcW w:w="160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所学专业</w:t>
            </w:r>
          </w:p>
        </w:tc>
        <w:tc>
          <w:tcPr>
            <w:tcW w:w="112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25. </w:t>
            </w:r>
            <w:r>
              <w:rPr>
                <w:rFonts w:cs="Arial" w:asciiTheme="minorEastAsia" w:hAnsiTheme="minorEastAsia" w:eastAsiaTheme="minorEastAsia"/>
                <w:sz w:val="21"/>
                <w:szCs w:val="21"/>
              </w:rPr>
              <w:tab/>
            </w:r>
          </w:p>
        </w:tc>
        <w:tc>
          <w:tcPr>
            <w:tcW w:w="160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学位</w:t>
            </w:r>
          </w:p>
        </w:tc>
        <w:tc>
          <w:tcPr>
            <w:tcW w:w="112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26. </w:t>
            </w:r>
            <w:r>
              <w:rPr>
                <w:rFonts w:cs="Arial" w:asciiTheme="minorEastAsia" w:hAnsiTheme="minorEastAsia" w:eastAsiaTheme="minorEastAsia"/>
                <w:sz w:val="21"/>
                <w:szCs w:val="21"/>
              </w:rPr>
              <w:tab/>
            </w:r>
          </w:p>
        </w:tc>
        <w:tc>
          <w:tcPr>
            <w:tcW w:w="160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毕业时间</w:t>
            </w:r>
          </w:p>
        </w:tc>
        <w:tc>
          <w:tcPr>
            <w:tcW w:w="112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27. </w:t>
            </w:r>
            <w:r>
              <w:rPr>
                <w:rFonts w:cs="Arial" w:asciiTheme="minorEastAsia" w:hAnsiTheme="minorEastAsia" w:eastAsiaTheme="minorEastAsia"/>
                <w:sz w:val="21"/>
                <w:szCs w:val="21"/>
              </w:rPr>
              <w:tab/>
            </w:r>
          </w:p>
        </w:tc>
        <w:tc>
          <w:tcPr>
            <w:tcW w:w="160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专业特长</w:t>
            </w:r>
          </w:p>
        </w:tc>
        <w:tc>
          <w:tcPr>
            <w:tcW w:w="112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28. </w:t>
            </w:r>
            <w:r>
              <w:rPr>
                <w:rFonts w:cs="Arial" w:asciiTheme="minorEastAsia" w:hAnsiTheme="minorEastAsia" w:eastAsiaTheme="minorEastAsia"/>
                <w:sz w:val="21"/>
                <w:szCs w:val="21"/>
              </w:rPr>
              <w:tab/>
            </w:r>
          </w:p>
        </w:tc>
        <w:tc>
          <w:tcPr>
            <w:tcW w:w="160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外语</w:t>
            </w:r>
          </w:p>
        </w:tc>
        <w:tc>
          <w:tcPr>
            <w:tcW w:w="112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29. </w:t>
            </w:r>
            <w:r>
              <w:rPr>
                <w:rFonts w:cs="Arial" w:asciiTheme="minorEastAsia" w:hAnsiTheme="minorEastAsia" w:eastAsiaTheme="minorEastAsia"/>
                <w:sz w:val="21"/>
                <w:szCs w:val="21"/>
              </w:rPr>
              <w:tab/>
            </w:r>
          </w:p>
        </w:tc>
        <w:tc>
          <w:tcPr>
            <w:tcW w:w="160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原工作单位</w:t>
            </w:r>
          </w:p>
        </w:tc>
        <w:tc>
          <w:tcPr>
            <w:tcW w:w="112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30. </w:t>
            </w:r>
            <w:r>
              <w:rPr>
                <w:rFonts w:cs="Arial" w:asciiTheme="minorEastAsia" w:hAnsiTheme="minorEastAsia" w:eastAsiaTheme="minorEastAsia"/>
                <w:sz w:val="21"/>
                <w:szCs w:val="21"/>
              </w:rPr>
              <w:tab/>
            </w:r>
          </w:p>
        </w:tc>
        <w:tc>
          <w:tcPr>
            <w:tcW w:w="160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钢印</w:t>
            </w:r>
          </w:p>
        </w:tc>
        <w:tc>
          <w:tcPr>
            <w:tcW w:w="112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31. </w:t>
            </w:r>
            <w:r>
              <w:rPr>
                <w:rFonts w:cs="Arial" w:asciiTheme="minorEastAsia" w:hAnsiTheme="minorEastAsia" w:eastAsiaTheme="minorEastAsia"/>
                <w:sz w:val="21"/>
                <w:szCs w:val="21"/>
              </w:rPr>
              <w:tab/>
            </w:r>
          </w:p>
        </w:tc>
        <w:tc>
          <w:tcPr>
            <w:tcW w:w="160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在岗情况</w:t>
            </w:r>
          </w:p>
        </w:tc>
        <w:tc>
          <w:tcPr>
            <w:tcW w:w="112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32. </w:t>
            </w:r>
            <w:r>
              <w:rPr>
                <w:rFonts w:cs="Arial" w:asciiTheme="minorEastAsia" w:hAnsiTheme="minorEastAsia" w:eastAsiaTheme="minorEastAsia"/>
                <w:sz w:val="21"/>
                <w:szCs w:val="21"/>
              </w:rPr>
              <w:tab/>
            </w:r>
          </w:p>
        </w:tc>
        <w:tc>
          <w:tcPr>
            <w:tcW w:w="160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在职情况</w:t>
            </w:r>
          </w:p>
        </w:tc>
        <w:tc>
          <w:tcPr>
            <w:tcW w:w="112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33. </w:t>
            </w:r>
            <w:r>
              <w:rPr>
                <w:rFonts w:cs="Arial" w:asciiTheme="minorEastAsia" w:hAnsiTheme="minorEastAsia" w:eastAsiaTheme="minorEastAsia"/>
                <w:sz w:val="21"/>
                <w:szCs w:val="21"/>
              </w:rPr>
              <w:tab/>
            </w:r>
          </w:p>
        </w:tc>
        <w:tc>
          <w:tcPr>
            <w:tcW w:w="160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婚否</w:t>
            </w:r>
          </w:p>
        </w:tc>
        <w:tc>
          <w:tcPr>
            <w:tcW w:w="112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34. </w:t>
            </w:r>
            <w:r>
              <w:rPr>
                <w:rFonts w:cs="Arial" w:asciiTheme="minorEastAsia" w:hAnsiTheme="minorEastAsia" w:eastAsiaTheme="minorEastAsia"/>
                <w:sz w:val="21"/>
                <w:szCs w:val="21"/>
              </w:rPr>
              <w:tab/>
            </w:r>
          </w:p>
        </w:tc>
        <w:tc>
          <w:tcPr>
            <w:tcW w:w="160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配偶姓名</w:t>
            </w:r>
          </w:p>
        </w:tc>
        <w:tc>
          <w:tcPr>
            <w:tcW w:w="112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6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35. </w:t>
            </w:r>
            <w:r>
              <w:rPr>
                <w:rFonts w:cs="Arial" w:asciiTheme="minorEastAsia" w:hAnsiTheme="minorEastAsia" w:eastAsiaTheme="minorEastAsia"/>
                <w:sz w:val="21"/>
                <w:szCs w:val="21"/>
              </w:rPr>
              <w:tab/>
            </w:r>
          </w:p>
        </w:tc>
        <w:tc>
          <w:tcPr>
            <w:tcW w:w="160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配偶工作单位</w:t>
            </w:r>
          </w:p>
        </w:tc>
        <w:tc>
          <w:tcPr>
            <w:tcW w:w="112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6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36. </w:t>
            </w:r>
            <w:r>
              <w:rPr>
                <w:rFonts w:cs="Arial" w:asciiTheme="minorEastAsia" w:hAnsiTheme="minorEastAsia" w:eastAsiaTheme="minorEastAsia"/>
                <w:sz w:val="21"/>
                <w:szCs w:val="21"/>
              </w:rPr>
              <w:tab/>
            </w:r>
          </w:p>
        </w:tc>
        <w:tc>
          <w:tcPr>
            <w:tcW w:w="160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配偶联系电话</w:t>
            </w:r>
          </w:p>
        </w:tc>
        <w:tc>
          <w:tcPr>
            <w:tcW w:w="112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37. </w:t>
            </w:r>
            <w:r>
              <w:rPr>
                <w:rFonts w:cs="Arial" w:asciiTheme="minorEastAsia" w:hAnsiTheme="minorEastAsia" w:eastAsiaTheme="minorEastAsia"/>
                <w:sz w:val="21"/>
                <w:szCs w:val="21"/>
              </w:rPr>
              <w:tab/>
            </w:r>
          </w:p>
        </w:tc>
        <w:tc>
          <w:tcPr>
            <w:tcW w:w="160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退休时间</w:t>
            </w:r>
          </w:p>
        </w:tc>
        <w:tc>
          <w:tcPr>
            <w:tcW w:w="112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38. </w:t>
            </w:r>
            <w:r>
              <w:rPr>
                <w:rFonts w:cs="Arial" w:asciiTheme="minorEastAsia" w:hAnsiTheme="minorEastAsia" w:eastAsiaTheme="minorEastAsia"/>
                <w:sz w:val="21"/>
                <w:szCs w:val="21"/>
              </w:rPr>
              <w:tab/>
            </w:r>
          </w:p>
        </w:tc>
        <w:tc>
          <w:tcPr>
            <w:tcW w:w="160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退休时职务</w:t>
            </w:r>
          </w:p>
        </w:tc>
        <w:tc>
          <w:tcPr>
            <w:tcW w:w="112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39. </w:t>
            </w:r>
            <w:r>
              <w:rPr>
                <w:rFonts w:cs="Arial" w:asciiTheme="minorEastAsia" w:hAnsiTheme="minorEastAsia" w:eastAsiaTheme="minorEastAsia"/>
                <w:sz w:val="21"/>
                <w:szCs w:val="21"/>
              </w:rPr>
              <w:tab/>
            </w:r>
          </w:p>
        </w:tc>
        <w:tc>
          <w:tcPr>
            <w:tcW w:w="160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联系地址</w:t>
            </w:r>
          </w:p>
        </w:tc>
        <w:tc>
          <w:tcPr>
            <w:tcW w:w="112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40. </w:t>
            </w:r>
            <w:r>
              <w:rPr>
                <w:rFonts w:cs="Arial" w:asciiTheme="minorEastAsia" w:hAnsiTheme="minorEastAsia" w:eastAsiaTheme="minorEastAsia"/>
                <w:sz w:val="21"/>
                <w:szCs w:val="21"/>
              </w:rPr>
              <w:tab/>
            </w:r>
          </w:p>
        </w:tc>
        <w:tc>
          <w:tcPr>
            <w:tcW w:w="160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离职日期</w:t>
            </w:r>
          </w:p>
        </w:tc>
        <w:tc>
          <w:tcPr>
            <w:tcW w:w="112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41. </w:t>
            </w:r>
            <w:r>
              <w:rPr>
                <w:rFonts w:cs="Arial" w:asciiTheme="minorEastAsia" w:hAnsiTheme="minorEastAsia" w:eastAsiaTheme="minorEastAsia"/>
                <w:sz w:val="21"/>
                <w:szCs w:val="21"/>
              </w:rPr>
              <w:tab/>
            </w:r>
          </w:p>
        </w:tc>
        <w:tc>
          <w:tcPr>
            <w:tcW w:w="160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联系电话</w:t>
            </w:r>
          </w:p>
        </w:tc>
        <w:tc>
          <w:tcPr>
            <w:tcW w:w="112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42. </w:t>
            </w:r>
            <w:r>
              <w:rPr>
                <w:rFonts w:cs="Arial" w:asciiTheme="minorEastAsia" w:hAnsiTheme="minorEastAsia" w:eastAsiaTheme="minorEastAsia"/>
                <w:sz w:val="21"/>
                <w:szCs w:val="21"/>
              </w:rPr>
              <w:tab/>
            </w:r>
          </w:p>
        </w:tc>
        <w:tc>
          <w:tcPr>
            <w:tcW w:w="160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传真</w:t>
            </w:r>
          </w:p>
        </w:tc>
        <w:tc>
          <w:tcPr>
            <w:tcW w:w="112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43. </w:t>
            </w:r>
            <w:r>
              <w:rPr>
                <w:rFonts w:cs="Arial" w:asciiTheme="minorEastAsia" w:hAnsiTheme="minorEastAsia" w:eastAsiaTheme="minorEastAsia"/>
                <w:sz w:val="21"/>
                <w:szCs w:val="21"/>
              </w:rPr>
              <w:tab/>
            </w:r>
          </w:p>
        </w:tc>
        <w:tc>
          <w:tcPr>
            <w:tcW w:w="160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电子信箱</w:t>
            </w:r>
          </w:p>
        </w:tc>
        <w:tc>
          <w:tcPr>
            <w:tcW w:w="112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44. </w:t>
            </w:r>
            <w:r>
              <w:rPr>
                <w:rFonts w:cs="Arial" w:asciiTheme="minorEastAsia" w:hAnsiTheme="minorEastAsia" w:eastAsiaTheme="minorEastAsia"/>
                <w:sz w:val="21"/>
                <w:szCs w:val="21"/>
              </w:rPr>
              <w:tab/>
            </w:r>
          </w:p>
        </w:tc>
        <w:tc>
          <w:tcPr>
            <w:tcW w:w="160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邮政编码</w:t>
            </w:r>
          </w:p>
        </w:tc>
        <w:tc>
          <w:tcPr>
            <w:tcW w:w="112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6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45. </w:t>
            </w:r>
            <w:r>
              <w:rPr>
                <w:rFonts w:cs="Arial" w:asciiTheme="minorEastAsia" w:hAnsiTheme="minorEastAsia" w:eastAsiaTheme="minorEastAsia"/>
                <w:sz w:val="21"/>
                <w:szCs w:val="21"/>
              </w:rPr>
              <w:tab/>
            </w:r>
          </w:p>
        </w:tc>
        <w:tc>
          <w:tcPr>
            <w:tcW w:w="160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所在单位名称</w:t>
            </w:r>
          </w:p>
        </w:tc>
        <w:tc>
          <w:tcPr>
            <w:tcW w:w="112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86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46. </w:t>
            </w:r>
            <w:r>
              <w:rPr>
                <w:rFonts w:cs="Arial" w:asciiTheme="minorEastAsia" w:hAnsiTheme="minorEastAsia" w:eastAsiaTheme="minorEastAsia"/>
                <w:sz w:val="21"/>
                <w:szCs w:val="21"/>
              </w:rPr>
              <w:tab/>
            </w:r>
          </w:p>
        </w:tc>
        <w:tc>
          <w:tcPr>
            <w:tcW w:w="160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所在部门名称</w:t>
            </w:r>
          </w:p>
        </w:tc>
        <w:tc>
          <w:tcPr>
            <w:tcW w:w="112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47. </w:t>
            </w:r>
            <w:r>
              <w:rPr>
                <w:rFonts w:cs="Arial" w:asciiTheme="minorEastAsia" w:hAnsiTheme="minorEastAsia" w:eastAsiaTheme="minorEastAsia"/>
                <w:sz w:val="21"/>
                <w:szCs w:val="21"/>
              </w:rPr>
              <w:tab/>
            </w:r>
          </w:p>
        </w:tc>
        <w:tc>
          <w:tcPr>
            <w:tcW w:w="160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状态</w:t>
            </w:r>
          </w:p>
        </w:tc>
        <w:tc>
          <w:tcPr>
            <w:tcW w:w="112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48. </w:t>
            </w:r>
            <w:r>
              <w:rPr>
                <w:rFonts w:cs="Arial" w:asciiTheme="minorEastAsia" w:hAnsiTheme="minorEastAsia" w:eastAsiaTheme="minorEastAsia"/>
                <w:sz w:val="21"/>
                <w:szCs w:val="21"/>
              </w:rPr>
              <w:tab/>
            </w:r>
          </w:p>
        </w:tc>
        <w:tc>
          <w:tcPr>
            <w:tcW w:w="160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人员代号</w:t>
            </w:r>
          </w:p>
        </w:tc>
        <w:tc>
          <w:tcPr>
            <w:tcW w:w="112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49. </w:t>
            </w:r>
            <w:r>
              <w:rPr>
                <w:rFonts w:cs="Arial" w:asciiTheme="minorEastAsia" w:hAnsiTheme="minorEastAsia" w:eastAsiaTheme="minorEastAsia"/>
                <w:sz w:val="21"/>
                <w:szCs w:val="21"/>
              </w:rPr>
              <w:tab/>
            </w:r>
          </w:p>
        </w:tc>
        <w:tc>
          <w:tcPr>
            <w:tcW w:w="160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备注</w:t>
            </w:r>
          </w:p>
        </w:tc>
        <w:tc>
          <w:tcPr>
            <w:tcW w:w="112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50. </w:t>
            </w:r>
            <w:r>
              <w:rPr>
                <w:rFonts w:cs="Arial" w:asciiTheme="minorEastAsia" w:hAnsiTheme="minorEastAsia" w:eastAsiaTheme="minorEastAsia"/>
                <w:sz w:val="21"/>
                <w:szCs w:val="21"/>
              </w:rPr>
              <w:tab/>
            </w:r>
          </w:p>
        </w:tc>
        <w:tc>
          <w:tcPr>
            <w:tcW w:w="160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人员类型</w:t>
            </w:r>
          </w:p>
        </w:tc>
        <w:tc>
          <w:tcPr>
            <w:tcW w:w="112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51. </w:t>
            </w:r>
            <w:r>
              <w:rPr>
                <w:rFonts w:cs="Arial" w:asciiTheme="minorEastAsia" w:hAnsiTheme="minorEastAsia" w:eastAsiaTheme="minorEastAsia"/>
                <w:sz w:val="21"/>
                <w:szCs w:val="21"/>
              </w:rPr>
              <w:tab/>
            </w:r>
          </w:p>
        </w:tc>
        <w:tc>
          <w:tcPr>
            <w:tcW w:w="160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档案编号</w:t>
            </w:r>
          </w:p>
        </w:tc>
        <w:tc>
          <w:tcPr>
            <w:tcW w:w="112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bl>
    <w:p>
      <w:pPr>
        <w:spacing w:after="0"/>
        <w:ind w:firstLine="480" w:firstLineChars="200"/>
      </w:pPr>
    </w:p>
    <w:p>
      <w:pPr>
        <w:pStyle w:val="14"/>
        <w:keepNext/>
        <w:jc w:val="center"/>
      </w:pPr>
      <w:r>
        <w:t>表</w:t>
      </w:r>
      <w:r>
        <w:fldChar w:fldCharType="begin"/>
      </w:r>
      <w:r>
        <w:instrText xml:space="preserve"> SEQ 表 \* ARABIC </w:instrText>
      </w:r>
      <w:r>
        <w:fldChar w:fldCharType="separate"/>
      </w:r>
      <w:r>
        <w:t>34</w:t>
      </w:r>
      <w:r>
        <w:fldChar w:fldCharType="end"/>
      </w:r>
      <w:r>
        <w:rPr>
          <w:rFonts w:hint="eastAsia"/>
        </w:rPr>
        <w:t>人员持证信息</w:t>
      </w:r>
    </w:p>
    <w:tbl>
      <w:tblPr>
        <w:tblStyle w:val="182"/>
        <w:tblW w:w="6870" w:type="dxa"/>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20"/>
        <w:gridCol w:w="1770"/>
        <w:gridCol w:w="975"/>
        <w:gridCol w:w="31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编号</w:t>
            </w:r>
          </w:p>
        </w:tc>
        <w:tc>
          <w:tcPr>
            <w:tcW w:w="1770" w:type="dxa"/>
            <w:tcMar>
              <w:top w:w="100" w:type="dxa"/>
              <w:left w:w="100" w:type="dxa"/>
              <w:bottom w:w="100" w:type="dxa"/>
              <w:right w:w="100" w:type="dxa"/>
            </w:tcMar>
          </w:tcPr>
          <w:p>
            <w:pPr>
              <w:spacing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数据项</w:t>
            </w:r>
          </w:p>
        </w:tc>
        <w:tc>
          <w:tcPr>
            <w:tcW w:w="975" w:type="dxa"/>
            <w:tcMar>
              <w:top w:w="100" w:type="dxa"/>
              <w:left w:w="100" w:type="dxa"/>
              <w:bottom w:w="100" w:type="dxa"/>
              <w:right w:w="100" w:type="dxa"/>
            </w:tcMar>
          </w:tcPr>
          <w:p>
            <w:pPr>
              <w:spacing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监察</w:t>
            </w:r>
          </w:p>
        </w:tc>
        <w:tc>
          <w:tcPr>
            <w:tcW w:w="3105" w:type="dxa"/>
            <w:tcMar>
              <w:top w:w="100" w:type="dxa"/>
              <w:left w:w="100" w:type="dxa"/>
              <w:bottom w:w="100" w:type="dxa"/>
              <w:right w:w="100" w:type="dxa"/>
            </w:tcMar>
          </w:tcPr>
          <w:p>
            <w:pPr>
              <w:spacing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          </w:t>
            </w:r>
          </w:p>
        </w:tc>
        <w:tc>
          <w:tcPr>
            <w:tcW w:w="177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序号</w:t>
            </w:r>
          </w:p>
        </w:tc>
        <w:tc>
          <w:tcPr>
            <w:tcW w:w="97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2.          </w:t>
            </w:r>
          </w:p>
        </w:tc>
        <w:tc>
          <w:tcPr>
            <w:tcW w:w="177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项目</w:t>
            </w:r>
          </w:p>
        </w:tc>
        <w:tc>
          <w:tcPr>
            <w:tcW w:w="97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3.          </w:t>
            </w:r>
          </w:p>
        </w:tc>
        <w:tc>
          <w:tcPr>
            <w:tcW w:w="177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审批机构</w:t>
            </w:r>
          </w:p>
        </w:tc>
        <w:tc>
          <w:tcPr>
            <w:tcW w:w="97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4.          </w:t>
            </w:r>
          </w:p>
        </w:tc>
        <w:tc>
          <w:tcPr>
            <w:tcW w:w="177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批准日期</w:t>
            </w:r>
          </w:p>
        </w:tc>
        <w:tc>
          <w:tcPr>
            <w:tcW w:w="97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5.          </w:t>
            </w:r>
          </w:p>
        </w:tc>
        <w:tc>
          <w:tcPr>
            <w:tcW w:w="177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有效日期</w:t>
            </w:r>
          </w:p>
        </w:tc>
        <w:tc>
          <w:tcPr>
            <w:tcW w:w="97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6.          </w:t>
            </w:r>
          </w:p>
        </w:tc>
        <w:tc>
          <w:tcPr>
            <w:tcW w:w="177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证书编号</w:t>
            </w:r>
          </w:p>
        </w:tc>
        <w:tc>
          <w:tcPr>
            <w:tcW w:w="97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7.          </w:t>
            </w:r>
          </w:p>
        </w:tc>
        <w:tc>
          <w:tcPr>
            <w:tcW w:w="177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持证状态</w:t>
            </w:r>
          </w:p>
        </w:tc>
        <w:tc>
          <w:tcPr>
            <w:tcW w:w="97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8.          </w:t>
            </w:r>
          </w:p>
        </w:tc>
        <w:tc>
          <w:tcPr>
            <w:tcW w:w="177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证书类别</w:t>
            </w:r>
          </w:p>
        </w:tc>
        <w:tc>
          <w:tcPr>
            <w:tcW w:w="97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9.          </w:t>
            </w:r>
          </w:p>
        </w:tc>
        <w:tc>
          <w:tcPr>
            <w:tcW w:w="177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持证级别</w:t>
            </w:r>
          </w:p>
        </w:tc>
        <w:tc>
          <w:tcPr>
            <w:tcW w:w="97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10.      </w:t>
            </w:r>
          </w:p>
        </w:tc>
        <w:tc>
          <w:tcPr>
            <w:tcW w:w="177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发证部门</w:t>
            </w:r>
          </w:p>
        </w:tc>
        <w:tc>
          <w:tcPr>
            <w:tcW w:w="97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11.      </w:t>
            </w:r>
          </w:p>
        </w:tc>
        <w:tc>
          <w:tcPr>
            <w:tcW w:w="177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初次取证日期</w:t>
            </w:r>
          </w:p>
        </w:tc>
        <w:tc>
          <w:tcPr>
            <w:tcW w:w="97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12.      </w:t>
            </w:r>
          </w:p>
        </w:tc>
        <w:tc>
          <w:tcPr>
            <w:tcW w:w="177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换证日期</w:t>
            </w:r>
          </w:p>
        </w:tc>
        <w:tc>
          <w:tcPr>
            <w:tcW w:w="97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13.      </w:t>
            </w:r>
          </w:p>
        </w:tc>
        <w:tc>
          <w:tcPr>
            <w:tcW w:w="177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xml:space="preserve">所在单位名称 </w:t>
            </w:r>
          </w:p>
        </w:tc>
        <w:tc>
          <w:tcPr>
            <w:tcW w:w="97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14.      </w:t>
            </w:r>
          </w:p>
        </w:tc>
        <w:tc>
          <w:tcPr>
            <w:tcW w:w="177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备注</w:t>
            </w:r>
          </w:p>
        </w:tc>
        <w:tc>
          <w:tcPr>
            <w:tcW w:w="97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10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bl>
    <w:p>
      <w:pPr>
        <w:pStyle w:val="4"/>
        <w:numPr>
          <w:ilvl w:val="2"/>
          <w:numId w:val="10"/>
        </w:numPr>
        <w:rPr>
          <w:sz w:val="32"/>
          <w:szCs w:val="32"/>
        </w:rPr>
      </w:pPr>
      <w:bookmarkStart w:id="658" w:name="_7t4fy9hvewlr" w:colFirst="0" w:colLast="0"/>
      <w:bookmarkEnd w:id="658"/>
      <w:bookmarkStart w:id="659" w:name="_Toc483060268"/>
      <w:r>
        <w:rPr>
          <w:sz w:val="32"/>
          <w:szCs w:val="32"/>
        </w:rPr>
        <w:t>事故主题</w:t>
      </w:r>
      <w:bookmarkEnd w:id="659"/>
    </w:p>
    <w:p>
      <w:pPr>
        <w:spacing w:after="0"/>
        <w:ind w:firstLine="480" w:firstLineChars="200"/>
      </w:pPr>
    </w:p>
    <w:p>
      <w:pPr>
        <w:pStyle w:val="14"/>
        <w:keepNext/>
        <w:jc w:val="center"/>
      </w:pPr>
      <w:r>
        <w:t>表</w:t>
      </w:r>
      <w:r>
        <w:fldChar w:fldCharType="begin"/>
      </w:r>
      <w:r>
        <w:instrText xml:space="preserve"> SEQ 表 \* ARABIC </w:instrText>
      </w:r>
      <w:r>
        <w:fldChar w:fldCharType="separate"/>
      </w:r>
      <w:r>
        <w:t>35</w:t>
      </w:r>
      <w:r>
        <w:fldChar w:fldCharType="end"/>
      </w:r>
      <w:r>
        <w:rPr>
          <w:rFonts w:hint="eastAsia"/>
        </w:rPr>
        <w:t>事故单位信息</w:t>
      </w:r>
    </w:p>
    <w:tbl>
      <w:tblPr>
        <w:tblStyle w:val="183"/>
        <w:tblW w:w="6885" w:type="dxa"/>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20"/>
        <w:gridCol w:w="1830"/>
        <w:gridCol w:w="960"/>
        <w:gridCol w:w="30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编号</w:t>
            </w:r>
          </w:p>
        </w:tc>
        <w:tc>
          <w:tcPr>
            <w:tcW w:w="1830" w:type="dxa"/>
            <w:tcMar>
              <w:top w:w="100" w:type="dxa"/>
              <w:left w:w="100" w:type="dxa"/>
              <w:bottom w:w="100" w:type="dxa"/>
              <w:right w:w="100" w:type="dxa"/>
            </w:tcMar>
          </w:tcPr>
          <w:p>
            <w:pPr>
              <w:spacing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数据项</w:t>
            </w:r>
          </w:p>
        </w:tc>
        <w:tc>
          <w:tcPr>
            <w:tcW w:w="960" w:type="dxa"/>
            <w:tcMar>
              <w:top w:w="100" w:type="dxa"/>
              <w:left w:w="100" w:type="dxa"/>
              <w:bottom w:w="100" w:type="dxa"/>
              <w:right w:w="100" w:type="dxa"/>
            </w:tcMar>
          </w:tcPr>
          <w:p>
            <w:pPr>
              <w:spacing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监察</w:t>
            </w:r>
          </w:p>
        </w:tc>
        <w:tc>
          <w:tcPr>
            <w:tcW w:w="3075" w:type="dxa"/>
            <w:tcMar>
              <w:top w:w="100" w:type="dxa"/>
              <w:left w:w="100" w:type="dxa"/>
              <w:bottom w:w="100" w:type="dxa"/>
              <w:right w:w="100" w:type="dxa"/>
            </w:tcMar>
          </w:tcPr>
          <w:p>
            <w:pPr>
              <w:spacing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          </w:t>
            </w:r>
          </w:p>
        </w:tc>
        <w:tc>
          <w:tcPr>
            <w:tcW w:w="183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事故单位名称</w:t>
            </w:r>
          </w:p>
        </w:tc>
        <w:tc>
          <w:tcPr>
            <w:tcW w:w="96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07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52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2.          </w:t>
            </w:r>
          </w:p>
        </w:tc>
        <w:tc>
          <w:tcPr>
            <w:tcW w:w="183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事故单位地址（所在省、自治区、直辖市）</w:t>
            </w:r>
          </w:p>
        </w:tc>
        <w:tc>
          <w:tcPr>
            <w:tcW w:w="96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07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3.          </w:t>
            </w:r>
          </w:p>
        </w:tc>
        <w:tc>
          <w:tcPr>
            <w:tcW w:w="183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所在市（地）</w:t>
            </w:r>
          </w:p>
        </w:tc>
        <w:tc>
          <w:tcPr>
            <w:tcW w:w="96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307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4.          </w:t>
            </w:r>
          </w:p>
        </w:tc>
        <w:tc>
          <w:tcPr>
            <w:tcW w:w="183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所在县（区）</w:t>
            </w:r>
          </w:p>
        </w:tc>
        <w:tc>
          <w:tcPr>
            <w:tcW w:w="96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07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5.          </w:t>
            </w:r>
          </w:p>
        </w:tc>
        <w:tc>
          <w:tcPr>
            <w:tcW w:w="183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组织机构代码</w:t>
            </w:r>
          </w:p>
        </w:tc>
        <w:tc>
          <w:tcPr>
            <w:tcW w:w="96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07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6.          </w:t>
            </w:r>
          </w:p>
        </w:tc>
        <w:tc>
          <w:tcPr>
            <w:tcW w:w="183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单位性质</w:t>
            </w:r>
          </w:p>
        </w:tc>
        <w:tc>
          <w:tcPr>
            <w:tcW w:w="96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07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7.          </w:t>
            </w:r>
          </w:p>
        </w:tc>
        <w:tc>
          <w:tcPr>
            <w:tcW w:w="1830"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所属行业</w:t>
            </w:r>
          </w:p>
        </w:tc>
        <w:tc>
          <w:tcPr>
            <w:tcW w:w="96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07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bl>
    <w:p>
      <w:pPr>
        <w:spacing w:after="0"/>
        <w:ind w:firstLine="480" w:firstLineChars="200"/>
      </w:pPr>
    </w:p>
    <w:p>
      <w:pPr>
        <w:pStyle w:val="14"/>
        <w:keepNext/>
        <w:jc w:val="center"/>
      </w:pPr>
      <w:r>
        <w:t>表</w:t>
      </w:r>
      <w:r>
        <w:fldChar w:fldCharType="begin"/>
      </w:r>
      <w:r>
        <w:instrText xml:space="preserve"> SEQ 表 \* ARABIC </w:instrText>
      </w:r>
      <w:r>
        <w:fldChar w:fldCharType="separate"/>
      </w:r>
      <w:r>
        <w:t>36</w:t>
      </w:r>
      <w:r>
        <w:fldChar w:fldCharType="end"/>
      </w:r>
      <w:r>
        <w:rPr>
          <w:rFonts w:hint="eastAsia"/>
        </w:rPr>
        <w:t>事故设备信息</w:t>
      </w:r>
    </w:p>
    <w:tbl>
      <w:tblPr>
        <w:tblStyle w:val="184"/>
        <w:tblW w:w="6870" w:type="dxa"/>
        <w:tblInd w:w="10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020"/>
        <w:gridCol w:w="1755"/>
        <w:gridCol w:w="975"/>
        <w:gridCol w:w="31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40" w:hRule="atLeast"/>
        </w:trPr>
        <w:tc>
          <w:tcPr>
            <w:tcW w:w="1020" w:type="dxa"/>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pPr>
              <w:spacing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编号</w:t>
            </w:r>
          </w:p>
        </w:tc>
        <w:tc>
          <w:tcPr>
            <w:tcW w:w="1755" w:type="dxa"/>
            <w:tcBorders>
              <w:top w:val="single" w:color="000000" w:sz="6" w:space="0"/>
              <w:left w:val="nil"/>
              <w:bottom w:val="single" w:color="000000" w:sz="6" w:space="0"/>
              <w:right w:val="single" w:color="000000" w:sz="6" w:space="0"/>
            </w:tcBorders>
            <w:tcMar>
              <w:top w:w="100" w:type="dxa"/>
              <w:left w:w="100" w:type="dxa"/>
              <w:bottom w:w="100" w:type="dxa"/>
              <w:right w:w="100" w:type="dxa"/>
            </w:tcMar>
          </w:tcPr>
          <w:p>
            <w:pPr>
              <w:spacing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数据项</w:t>
            </w:r>
          </w:p>
        </w:tc>
        <w:tc>
          <w:tcPr>
            <w:tcW w:w="975" w:type="dxa"/>
            <w:tcBorders>
              <w:top w:val="single" w:color="000000" w:sz="6" w:space="0"/>
              <w:left w:val="nil"/>
              <w:bottom w:val="single" w:color="000000" w:sz="6" w:space="0"/>
              <w:right w:val="single" w:color="000000" w:sz="6" w:space="0"/>
            </w:tcBorders>
            <w:tcMar>
              <w:top w:w="100" w:type="dxa"/>
              <w:left w:w="100" w:type="dxa"/>
              <w:bottom w:w="100" w:type="dxa"/>
              <w:right w:w="100" w:type="dxa"/>
            </w:tcMar>
          </w:tcPr>
          <w:p>
            <w:pPr>
              <w:spacing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监察</w:t>
            </w:r>
          </w:p>
        </w:tc>
        <w:tc>
          <w:tcPr>
            <w:tcW w:w="3120" w:type="dxa"/>
            <w:tcBorders>
              <w:top w:val="single" w:color="000000" w:sz="6" w:space="0"/>
              <w:left w:val="nil"/>
              <w:bottom w:val="single" w:color="000000" w:sz="6" w:space="0"/>
              <w:right w:val="single" w:color="000000" w:sz="6" w:space="0"/>
            </w:tcBorders>
            <w:tcMar>
              <w:top w:w="100" w:type="dxa"/>
              <w:left w:w="100" w:type="dxa"/>
              <w:bottom w:w="100" w:type="dxa"/>
              <w:right w:w="100" w:type="dxa"/>
            </w:tcMar>
          </w:tcPr>
          <w:p>
            <w:pPr>
              <w:spacing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40" w:hRule="atLeast"/>
        </w:trPr>
        <w:tc>
          <w:tcPr>
            <w:tcW w:w="102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          </w:t>
            </w:r>
          </w:p>
        </w:tc>
        <w:tc>
          <w:tcPr>
            <w:tcW w:w="1755" w:type="dxa"/>
            <w:tcBorders>
              <w:top w:val="nil"/>
              <w:left w:val="nil"/>
              <w:bottom w:val="single" w:color="000000" w:sz="6" w:space="0"/>
              <w:right w:val="single" w:color="000000" w:sz="6" w:space="0"/>
            </w:tcBorders>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设备类别</w:t>
            </w:r>
          </w:p>
        </w:tc>
        <w:tc>
          <w:tcPr>
            <w:tcW w:w="975" w:type="dxa"/>
            <w:tcBorders>
              <w:top w:val="nil"/>
              <w:left w:val="nil"/>
              <w:bottom w:val="single" w:color="000000" w:sz="6" w:space="0"/>
              <w:right w:val="single" w:color="000000" w:sz="6"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120" w:type="dxa"/>
            <w:tcBorders>
              <w:top w:val="nil"/>
              <w:left w:val="nil"/>
              <w:bottom w:val="single" w:color="000000" w:sz="6" w:space="0"/>
              <w:right w:val="single" w:color="000000" w:sz="6"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40" w:hRule="atLeast"/>
        </w:trPr>
        <w:tc>
          <w:tcPr>
            <w:tcW w:w="102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2.          </w:t>
            </w:r>
          </w:p>
        </w:tc>
        <w:tc>
          <w:tcPr>
            <w:tcW w:w="1755" w:type="dxa"/>
            <w:tcBorders>
              <w:top w:val="nil"/>
              <w:left w:val="nil"/>
              <w:bottom w:val="single" w:color="000000" w:sz="6" w:space="0"/>
              <w:right w:val="single" w:color="000000" w:sz="6" w:space="0"/>
            </w:tcBorders>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设备代码</w:t>
            </w:r>
          </w:p>
        </w:tc>
        <w:tc>
          <w:tcPr>
            <w:tcW w:w="975" w:type="dxa"/>
            <w:tcBorders>
              <w:top w:val="nil"/>
              <w:left w:val="nil"/>
              <w:bottom w:val="single" w:color="000000" w:sz="6" w:space="0"/>
              <w:right w:val="single" w:color="000000" w:sz="6"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120" w:type="dxa"/>
            <w:tcBorders>
              <w:top w:val="nil"/>
              <w:left w:val="nil"/>
              <w:bottom w:val="single" w:color="000000" w:sz="6" w:space="0"/>
              <w:right w:val="single" w:color="000000" w:sz="6"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40" w:hRule="atLeast"/>
        </w:trPr>
        <w:tc>
          <w:tcPr>
            <w:tcW w:w="102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3.          </w:t>
            </w:r>
          </w:p>
        </w:tc>
        <w:tc>
          <w:tcPr>
            <w:tcW w:w="1755" w:type="dxa"/>
            <w:tcBorders>
              <w:top w:val="nil"/>
              <w:left w:val="nil"/>
              <w:bottom w:val="single" w:color="000000" w:sz="6" w:space="0"/>
              <w:right w:val="single" w:color="000000" w:sz="6" w:space="0"/>
            </w:tcBorders>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设备用途</w:t>
            </w:r>
          </w:p>
        </w:tc>
        <w:tc>
          <w:tcPr>
            <w:tcW w:w="975" w:type="dxa"/>
            <w:tcBorders>
              <w:top w:val="nil"/>
              <w:left w:val="nil"/>
              <w:bottom w:val="single" w:color="000000" w:sz="6" w:space="0"/>
              <w:right w:val="single" w:color="000000" w:sz="6"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O</w:t>
            </w:r>
          </w:p>
        </w:tc>
        <w:tc>
          <w:tcPr>
            <w:tcW w:w="3120" w:type="dxa"/>
            <w:tcBorders>
              <w:top w:val="nil"/>
              <w:left w:val="nil"/>
              <w:bottom w:val="single" w:color="000000" w:sz="6" w:space="0"/>
              <w:right w:val="single" w:color="000000" w:sz="6"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40" w:hRule="atLeast"/>
        </w:trPr>
        <w:tc>
          <w:tcPr>
            <w:tcW w:w="102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4.          </w:t>
            </w:r>
          </w:p>
        </w:tc>
        <w:tc>
          <w:tcPr>
            <w:tcW w:w="1755" w:type="dxa"/>
            <w:tcBorders>
              <w:top w:val="nil"/>
              <w:left w:val="nil"/>
              <w:bottom w:val="single" w:color="000000" w:sz="6" w:space="0"/>
              <w:right w:val="single" w:color="000000" w:sz="6" w:space="0"/>
            </w:tcBorders>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设备检验日期</w:t>
            </w:r>
          </w:p>
        </w:tc>
        <w:tc>
          <w:tcPr>
            <w:tcW w:w="975" w:type="dxa"/>
            <w:tcBorders>
              <w:top w:val="nil"/>
              <w:left w:val="nil"/>
              <w:bottom w:val="single" w:color="000000" w:sz="6" w:space="0"/>
              <w:right w:val="single" w:color="000000" w:sz="6"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120" w:type="dxa"/>
            <w:tcBorders>
              <w:top w:val="nil"/>
              <w:left w:val="nil"/>
              <w:bottom w:val="single" w:color="000000" w:sz="6" w:space="0"/>
              <w:right w:val="single" w:color="000000" w:sz="6"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bl>
    <w:p>
      <w:pPr>
        <w:spacing w:after="0"/>
        <w:ind w:firstLine="480" w:firstLineChars="200"/>
      </w:pPr>
    </w:p>
    <w:p>
      <w:pPr>
        <w:pStyle w:val="14"/>
        <w:keepNext/>
        <w:jc w:val="center"/>
      </w:pPr>
      <w:r>
        <w:t>表</w:t>
      </w:r>
      <w:r>
        <w:fldChar w:fldCharType="begin"/>
      </w:r>
      <w:r>
        <w:instrText xml:space="preserve"> SEQ 表 \* ARABIC </w:instrText>
      </w:r>
      <w:r>
        <w:fldChar w:fldCharType="separate"/>
      </w:r>
      <w:r>
        <w:t>37</w:t>
      </w:r>
      <w:r>
        <w:fldChar w:fldCharType="end"/>
      </w:r>
      <w:r>
        <w:rPr>
          <w:rFonts w:hint="eastAsia"/>
        </w:rPr>
        <w:t>事故基本信息</w:t>
      </w:r>
    </w:p>
    <w:tbl>
      <w:tblPr>
        <w:tblStyle w:val="185"/>
        <w:tblW w:w="6870" w:type="dxa"/>
        <w:tblInd w:w="10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020"/>
        <w:gridCol w:w="1755"/>
        <w:gridCol w:w="975"/>
        <w:gridCol w:w="3120"/>
      </w:tblGrid>
      <w:tr>
        <w:tblPrEx>
          <w:tblLayout w:type="fixed"/>
          <w:tblCellMar>
            <w:top w:w="0" w:type="dxa"/>
            <w:left w:w="0" w:type="dxa"/>
            <w:bottom w:w="0" w:type="dxa"/>
            <w:right w:w="0" w:type="dxa"/>
          </w:tblCellMar>
        </w:tblPrEx>
        <w:trPr>
          <w:trHeight w:val="540" w:hRule="atLeast"/>
        </w:trPr>
        <w:tc>
          <w:tcPr>
            <w:tcW w:w="1020" w:type="dxa"/>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pPr>
              <w:spacing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编号</w:t>
            </w:r>
          </w:p>
        </w:tc>
        <w:tc>
          <w:tcPr>
            <w:tcW w:w="1755" w:type="dxa"/>
            <w:tcBorders>
              <w:top w:val="single" w:color="000000" w:sz="6" w:space="0"/>
              <w:left w:val="nil"/>
              <w:bottom w:val="single" w:color="000000" w:sz="6" w:space="0"/>
              <w:right w:val="single" w:color="000000" w:sz="6" w:space="0"/>
            </w:tcBorders>
            <w:tcMar>
              <w:top w:w="100" w:type="dxa"/>
              <w:left w:w="100" w:type="dxa"/>
              <w:bottom w:w="100" w:type="dxa"/>
              <w:right w:w="100" w:type="dxa"/>
            </w:tcMar>
          </w:tcPr>
          <w:p>
            <w:pPr>
              <w:spacing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数据项</w:t>
            </w:r>
          </w:p>
        </w:tc>
        <w:tc>
          <w:tcPr>
            <w:tcW w:w="975" w:type="dxa"/>
            <w:tcBorders>
              <w:top w:val="single" w:color="000000" w:sz="6" w:space="0"/>
              <w:left w:val="nil"/>
              <w:bottom w:val="single" w:color="000000" w:sz="6" w:space="0"/>
              <w:right w:val="single" w:color="000000" w:sz="6" w:space="0"/>
            </w:tcBorders>
            <w:tcMar>
              <w:top w:w="100" w:type="dxa"/>
              <w:left w:w="100" w:type="dxa"/>
              <w:bottom w:w="100" w:type="dxa"/>
              <w:right w:w="100" w:type="dxa"/>
            </w:tcMar>
          </w:tcPr>
          <w:p>
            <w:pPr>
              <w:spacing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监察</w:t>
            </w:r>
          </w:p>
        </w:tc>
        <w:tc>
          <w:tcPr>
            <w:tcW w:w="3120" w:type="dxa"/>
            <w:tcBorders>
              <w:top w:val="single" w:color="000000" w:sz="6" w:space="0"/>
              <w:left w:val="nil"/>
              <w:bottom w:val="single" w:color="000000" w:sz="6" w:space="0"/>
              <w:right w:val="single" w:color="000000" w:sz="6" w:space="0"/>
            </w:tcBorders>
            <w:tcMar>
              <w:top w:w="100" w:type="dxa"/>
              <w:left w:w="100" w:type="dxa"/>
              <w:bottom w:w="100" w:type="dxa"/>
              <w:right w:w="100" w:type="dxa"/>
            </w:tcMar>
          </w:tcPr>
          <w:p>
            <w:pPr>
              <w:spacing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40" w:hRule="atLeast"/>
        </w:trPr>
        <w:tc>
          <w:tcPr>
            <w:tcW w:w="102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          </w:t>
            </w:r>
          </w:p>
        </w:tc>
        <w:tc>
          <w:tcPr>
            <w:tcW w:w="1755" w:type="dxa"/>
            <w:tcBorders>
              <w:top w:val="nil"/>
              <w:left w:val="nil"/>
              <w:bottom w:val="single" w:color="000000" w:sz="6" w:space="0"/>
              <w:right w:val="single" w:color="000000" w:sz="6" w:space="0"/>
            </w:tcBorders>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事故等级</w:t>
            </w:r>
          </w:p>
        </w:tc>
        <w:tc>
          <w:tcPr>
            <w:tcW w:w="975" w:type="dxa"/>
            <w:tcBorders>
              <w:top w:val="nil"/>
              <w:left w:val="nil"/>
              <w:bottom w:val="single" w:color="000000" w:sz="6" w:space="0"/>
              <w:right w:val="single" w:color="000000" w:sz="6"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120" w:type="dxa"/>
            <w:tcBorders>
              <w:top w:val="nil"/>
              <w:left w:val="nil"/>
              <w:bottom w:val="single" w:color="000000" w:sz="6" w:space="0"/>
              <w:right w:val="single" w:color="000000" w:sz="6"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40" w:hRule="atLeast"/>
        </w:trPr>
        <w:tc>
          <w:tcPr>
            <w:tcW w:w="102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2.          </w:t>
            </w:r>
          </w:p>
        </w:tc>
        <w:tc>
          <w:tcPr>
            <w:tcW w:w="1755" w:type="dxa"/>
            <w:tcBorders>
              <w:top w:val="nil"/>
              <w:left w:val="nil"/>
              <w:bottom w:val="single" w:color="000000" w:sz="6" w:space="0"/>
              <w:right w:val="single" w:color="000000" w:sz="6" w:space="0"/>
            </w:tcBorders>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事故发生时间</w:t>
            </w:r>
          </w:p>
        </w:tc>
        <w:tc>
          <w:tcPr>
            <w:tcW w:w="975" w:type="dxa"/>
            <w:tcBorders>
              <w:top w:val="nil"/>
              <w:left w:val="nil"/>
              <w:bottom w:val="single" w:color="000000" w:sz="6" w:space="0"/>
              <w:right w:val="single" w:color="000000" w:sz="6"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120" w:type="dxa"/>
            <w:tcBorders>
              <w:top w:val="nil"/>
              <w:left w:val="nil"/>
              <w:bottom w:val="single" w:color="000000" w:sz="6" w:space="0"/>
              <w:right w:val="single" w:color="000000" w:sz="6"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40" w:hRule="atLeast"/>
        </w:trPr>
        <w:tc>
          <w:tcPr>
            <w:tcW w:w="102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3.          </w:t>
            </w:r>
          </w:p>
        </w:tc>
        <w:tc>
          <w:tcPr>
            <w:tcW w:w="1755" w:type="dxa"/>
            <w:tcBorders>
              <w:top w:val="nil"/>
              <w:left w:val="nil"/>
              <w:bottom w:val="single" w:color="000000" w:sz="6" w:space="0"/>
              <w:right w:val="single" w:color="000000" w:sz="6" w:space="0"/>
            </w:tcBorders>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事故特征</w:t>
            </w:r>
          </w:p>
        </w:tc>
        <w:tc>
          <w:tcPr>
            <w:tcW w:w="975" w:type="dxa"/>
            <w:tcBorders>
              <w:top w:val="nil"/>
              <w:left w:val="nil"/>
              <w:bottom w:val="single" w:color="000000" w:sz="6" w:space="0"/>
              <w:right w:val="single" w:color="000000" w:sz="6"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120" w:type="dxa"/>
            <w:tcBorders>
              <w:top w:val="nil"/>
              <w:left w:val="nil"/>
              <w:bottom w:val="single" w:color="000000" w:sz="6" w:space="0"/>
              <w:right w:val="single" w:color="000000" w:sz="6"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40" w:hRule="atLeast"/>
        </w:trPr>
        <w:tc>
          <w:tcPr>
            <w:tcW w:w="102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4.          </w:t>
            </w:r>
          </w:p>
        </w:tc>
        <w:tc>
          <w:tcPr>
            <w:tcW w:w="1755" w:type="dxa"/>
            <w:tcBorders>
              <w:top w:val="nil"/>
              <w:left w:val="nil"/>
              <w:bottom w:val="single" w:color="000000" w:sz="6" w:space="0"/>
              <w:right w:val="single" w:color="000000" w:sz="6" w:space="0"/>
            </w:tcBorders>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事故直接原因</w:t>
            </w:r>
          </w:p>
        </w:tc>
        <w:tc>
          <w:tcPr>
            <w:tcW w:w="975" w:type="dxa"/>
            <w:tcBorders>
              <w:top w:val="nil"/>
              <w:left w:val="nil"/>
              <w:bottom w:val="single" w:color="000000" w:sz="6" w:space="0"/>
              <w:right w:val="single" w:color="000000" w:sz="6"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120" w:type="dxa"/>
            <w:tcBorders>
              <w:top w:val="nil"/>
              <w:left w:val="nil"/>
              <w:bottom w:val="single" w:color="000000" w:sz="6" w:space="0"/>
              <w:right w:val="single" w:color="000000" w:sz="6"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40" w:hRule="atLeast"/>
        </w:trPr>
        <w:tc>
          <w:tcPr>
            <w:tcW w:w="102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5.          </w:t>
            </w:r>
          </w:p>
        </w:tc>
        <w:tc>
          <w:tcPr>
            <w:tcW w:w="1755" w:type="dxa"/>
            <w:tcBorders>
              <w:top w:val="nil"/>
              <w:left w:val="nil"/>
              <w:bottom w:val="single" w:color="000000" w:sz="6" w:space="0"/>
              <w:right w:val="single" w:color="000000" w:sz="6" w:space="0"/>
            </w:tcBorders>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事故主要原因</w:t>
            </w:r>
          </w:p>
        </w:tc>
        <w:tc>
          <w:tcPr>
            <w:tcW w:w="975" w:type="dxa"/>
            <w:tcBorders>
              <w:top w:val="nil"/>
              <w:left w:val="nil"/>
              <w:bottom w:val="single" w:color="000000" w:sz="6" w:space="0"/>
              <w:right w:val="single" w:color="000000" w:sz="6"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120" w:type="dxa"/>
            <w:tcBorders>
              <w:top w:val="nil"/>
              <w:left w:val="nil"/>
              <w:bottom w:val="single" w:color="000000" w:sz="6" w:space="0"/>
              <w:right w:val="single" w:color="000000" w:sz="6" w:space="0"/>
            </w:tcBorders>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bl>
    <w:p>
      <w:pPr>
        <w:spacing w:after="0"/>
        <w:ind w:firstLine="480" w:firstLineChars="200"/>
      </w:pPr>
    </w:p>
    <w:p>
      <w:pPr>
        <w:pStyle w:val="14"/>
        <w:keepNext/>
        <w:jc w:val="center"/>
      </w:pPr>
      <w:r>
        <w:t>表</w:t>
      </w:r>
      <w:r>
        <w:fldChar w:fldCharType="begin"/>
      </w:r>
      <w:r>
        <w:instrText xml:space="preserve"> SEQ 表 \* ARABIC </w:instrText>
      </w:r>
      <w:r>
        <w:fldChar w:fldCharType="separate"/>
      </w:r>
      <w:r>
        <w:t>38</w:t>
      </w:r>
      <w:r>
        <w:fldChar w:fldCharType="end"/>
      </w:r>
      <w:r>
        <w:rPr>
          <w:rFonts w:hint="eastAsia"/>
        </w:rPr>
        <w:t>事故损失信息</w:t>
      </w:r>
    </w:p>
    <w:tbl>
      <w:tblPr>
        <w:tblStyle w:val="186"/>
        <w:tblW w:w="6870" w:type="dxa"/>
        <w:tblInd w:w="1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020"/>
        <w:gridCol w:w="1755"/>
        <w:gridCol w:w="975"/>
        <w:gridCol w:w="312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编号</w:t>
            </w:r>
          </w:p>
        </w:tc>
        <w:tc>
          <w:tcPr>
            <w:tcW w:w="1755" w:type="dxa"/>
            <w:tcMar>
              <w:top w:w="100" w:type="dxa"/>
              <w:left w:w="100" w:type="dxa"/>
              <w:bottom w:w="100" w:type="dxa"/>
              <w:right w:w="100" w:type="dxa"/>
            </w:tcMar>
          </w:tcPr>
          <w:p>
            <w:pPr>
              <w:spacing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数据项</w:t>
            </w:r>
          </w:p>
        </w:tc>
        <w:tc>
          <w:tcPr>
            <w:tcW w:w="975" w:type="dxa"/>
            <w:tcMar>
              <w:top w:w="100" w:type="dxa"/>
              <w:left w:w="100" w:type="dxa"/>
              <w:bottom w:w="100" w:type="dxa"/>
              <w:right w:w="100" w:type="dxa"/>
            </w:tcMar>
          </w:tcPr>
          <w:p>
            <w:pPr>
              <w:spacing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监察</w:t>
            </w:r>
          </w:p>
        </w:tc>
        <w:tc>
          <w:tcPr>
            <w:tcW w:w="3120" w:type="dxa"/>
            <w:tcMar>
              <w:top w:w="100" w:type="dxa"/>
              <w:left w:w="100" w:type="dxa"/>
              <w:bottom w:w="100" w:type="dxa"/>
              <w:right w:w="100" w:type="dxa"/>
            </w:tcMar>
          </w:tcPr>
          <w:p>
            <w:pPr>
              <w:spacing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备注</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          </w:t>
            </w:r>
          </w:p>
        </w:tc>
        <w:tc>
          <w:tcPr>
            <w:tcW w:w="175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死亡人数</w:t>
            </w:r>
          </w:p>
        </w:tc>
        <w:tc>
          <w:tcPr>
            <w:tcW w:w="97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12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2.          </w:t>
            </w:r>
          </w:p>
        </w:tc>
        <w:tc>
          <w:tcPr>
            <w:tcW w:w="175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伤亡人数</w:t>
            </w:r>
          </w:p>
        </w:tc>
        <w:tc>
          <w:tcPr>
            <w:tcW w:w="97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12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3.          </w:t>
            </w:r>
          </w:p>
        </w:tc>
        <w:tc>
          <w:tcPr>
            <w:tcW w:w="175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直接经济损失</w:t>
            </w:r>
          </w:p>
        </w:tc>
        <w:tc>
          <w:tcPr>
            <w:tcW w:w="97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12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86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4.          </w:t>
            </w:r>
          </w:p>
        </w:tc>
        <w:tc>
          <w:tcPr>
            <w:tcW w:w="175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事故设备损害程度</w:t>
            </w:r>
          </w:p>
        </w:tc>
        <w:tc>
          <w:tcPr>
            <w:tcW w:w="97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12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bl>
    <w:p>
      <w:pPr>
        <w:spacing w:after="0"/>
        <w:ind w:firstLine="480" w:firstLineChars="200"/>
      </w:pPr>
    </w:p>
    <w:p>
      <w:pPr>
        <w:pStyle w:val="14"/>
        <w:keepNext/>
        <w:jc w:val="center"/>
      </w:pPr>
      <w:r>
        <w:t>表</w:t>
      </w:r>
      <w:r>
        <w:fldChar w:fldCharType="begin"/>
      </w:r>
      <w:r>
        <w:instrText xml:space="preserve"> SEQ 表 \* ARABIC </w:instrText>
      </w:r>
      <w:r>
        <w:fldChar w:fldCharType="separate"/>
      </w:r>
      <w:r>
        <w:t>39</w:t>
      </w:r>
      <w:r>
        <w:fldChar w:fldCharType="end"/>
      </w:r>
      <w:r>
        <w:rPr>
          <w:rFonts w:hint="eastAsia"/>
        </w:rPr>
        <w:t>事故调查处理信息</w:t>
      </w:r>
    </w:p>
    <w:tbl>
      <w:tblPr>
        <w:tblStyle w:val="187"/>
        <w:tblW w:w="6870" w:type="dxa"/>
        <w:tblInd w:w="1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020"/>
        <w:gridCol w:w="1755"/>
        <w:gridCol w:w="975"/>
        <w:gridCol w:w="312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编号</w:t>
            </w:r>
          </w:p>
        </w:tc>
        <w:tc>
          <w:tcPr>
            <w:tcW w:w="1755" w:type="dxa"/>
            <w:tcMar>
              <w:top w:w="100" w:type="dxa"/>
              <w:left w:w="100" w:type="dxa"/>
              <w:bottom w:w="100" w:type="dxa"/>
              <w:right w:w="100" w:type="dxa"/>
            </w:tcMar>
          </w:tcPr>
          <w:p>
            <w:pPr>
              <w:spacing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数据项</w:t>
            </w:r>
          </w:p>
        </w:tc>
        <w:tc>
          <w:tcPr>
            <w:tcW w:w="975" w:type="dxa"/>
            <w:tcMar>
              <w:top w:w="100" w:type="dxa"/>
              <w:left w:w="100" w:type="dxa"/>
              <w:bottom w:w="100" w:type="dxa"/>
              <w:right w:w="100" w:type="dxa"/>
            </w:tcMar>
          </w:tcPr>
          <w:p>
            <w:pPr>
              <w:spacing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监察</w:t>
            </w:r>
          </w:p>
        </w:tc>
        <w:tc>
          <w:tcPr>
            <w:tcW w:w="3120" w:type="dxa"/>
            <w:tcMar>
              <w:top w:w="100" w:type="dxa"/>
              <w:left w:w="100" w:type="dxa"/>
              <w:bottom w:w="100" w:type="dxa"/>
              <w:right w:w="100" w:type="dxa"/>
            </w:tcMar>
          </w:tcPr>
          <w:p>
            <w:pPr>
              <w:spacing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备注</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86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1.          </w:t>
            </w:r>
          </w:p>
        </w:tc>
        <w:tc>
          <w:tcPr>
            <w:tcW w:w="175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事故调查组织部门</w:t>
            </w:r>
          </w:p>
        </w:tc>
        <w:tc>
          <w:tcPr>
            <w:tcW w:w="97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12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86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2.          </w:t>
            </w:r>
          </w:p>
        </w:tc>
        <w:tc>
          <w:tcPr>
            <w:tcW w:w="175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事故调查报告编号</w:t>
            </w:r>
          </w:p>
        </w:tc>
        <w:tc>
          <w:tcPr>
            <w:tcW w:w="97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12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3.          </w:t>
            </w:r>
          </w:p>
        </w:tc>
        <w:tc>
          <w:tcPr>
            <w:tcW w:w="175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事故批复部门</w:t>
            </w:r>
          </w:p>
        </w:tc>
        <w:tc>
          <w:tcPr>
            <w:tcW w:w="97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12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540" w:hRule="atLeast"/>
        </w:trPr>
        <w:tc>
          <w:tcPr>
            <w:tcW w:w="1020" w:type="dxa"/>
            <w:tcMar>
              <w:top w:w="100" w:type="dxa"/>
              <w:left w:w="100" w:type="dxa"/>
              <w:bottom w:w="100" w:type="dxa"/>
              <w:right w:w="100" w:type="dxa"/>
            </w:tcMar>
          </w:tcPr>
          <w:p>
            <w:pPr>
              <w:spacing w:line="240" w:lineRule="auto"/>
              <w:ind w:left="420"/>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 xml:space="preserve">4.          </w:t>
            </w:r>
          </w:p>
        </w:tc>
        <w:tc>
          <w:tcPr>
            <w:tcW w:w="1755" w:type="dxa"/>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事故批复时间</w:t>
            </w:r>
          </w:p>
        </w:tc>
        <w:tc>
          <w:tcPr>
            <w:tcW w:w="975"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M</w:t>
            </w:r>
          </w:p>
        </w:tc>
        <w:tc>
          <w:tcPr>
            <w:tcW w:w="3120" w:type="dxa"/>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p>
        </w:tc>
      </w:tr>
    </w:tbl>
    <w:p/>
    <w:p>
      <w:pPr>
        <w:pStyle w:val="3"/>
        <w:numPr>
          <w:ilvl w:val="1"/>
          <w:numId w:val="11"/>
        </w:numPr>
        <w:rPr>
          <w:sz w:val="32"/>
          <w:szCs w:val="32"/>
        </w:rPr>
      </w:pPr>
      <w:bookmarkStart w:id="660" w:name="_kwog0r7kb9lb" w:colFirst="0" w:colLast="0"/>
      <w:bookmarkEnd w:id="660"/>
      <w:bookmarkStart w:id="661" w:name="_w0cceu5uatvr" w:colFirst="0" w:colLast="0"/>
      <w:bookmarkEnd w:id="661"/>
      <w:bookmarkStart w:id="662" w:name="_Toc483060269"/>
      <w:r>
        <w:rPr>
          <w:sz w:val="32"/>
          <w:szCs w:val="32"/>
        </w:rPr>
        <w:t>数据归集规则</w:t>
      </w:r>
      <w:bookmarkEnd w:id="662"/>
    </w:p>
    <w:p>
      <w:pPr>
        <w:spacing w:after="0"/>
        <w:ind w:firstLine="480" w:firstLineChars="200"/>
      </w:pPr>
      <w:r>
        <w:t>电梯云平台的数据需要满足归集的基础数据元、数据分析和数据归集；为后续的数据模型提供统一的规则标准。</w:t>
      </w:r>
    </w:p>
    <w:p>
      <w:pPr>
        <w:pStyle w:val="4"/>
        <w:numPr>
          <w:ilvl w:val="2"/>
          <w:numId w:val="11"/>
        </w:numPr>
        <w:rPr>
          <w:sz w:val="32"/>
          <w:szCs w:val="32"/>
        </w:rPr>
      </w:pPr>
      <w:bookmarkStart w:id="663" w:name="_Toc483060270"/>
      <w:r>
        <w:rPr>
          <w:sz w:val="32"/>
          <w:szCs w:val="32"/>
        </w:rPr>
        <w:t>基础数据元</w:t>
      </w:r>
      <w:bookmarkEnd w:id="663"/>
    </w:p>
    <w:p>
      <w:pPr>
        <w:spacing w:after="0"/>
        <w:ind w:firstLine="482" w:firstLineChars="200"/>
        <w:rPr>
          <w:b/>
        </w:rPr>
      </w:pPr>
      <w:r>
        <w:rPr>
          <w:b/>
        </w:rPr>
        <w:t>数据类型</w:t>
      </w:r>
    </w:p>
    <w:p>
      <w:pPr>
        <w:spacing w:after="0"/>
        <w:ind w:firstLine="480" w:firstLineChars="200"/>
      </w:pPr>
      <w:r>
        <w:t xml:space="preserve">    标准中的数据类型取值应符合下表的要求。</w:t>
      </w:r>
    </w:p>
    <w:p>
      <w:pPr>
        <w:spacing w:after="0"/>
        <w:ind w:firstLine="480" w:firstLineChars="200"/>
      </w:pPr>
    </w:p>
    <w:p>
      <w:pPr>
        <w:pStyle w:val="14"/>
        <w:keepNext/>
        <w:jc w:val="center"/>
      </w:pPr>
      <w:r>
        <w:t>表</w:t>
      </w:r>
      <w:r>
        <w:fldChar w:fldCharType="begin"/>
      </w:r>
      <w:r>
        <w:instrText xml:space="preserve"> SEQ 表 \* ARABIC </w:instrText>
      </w:r>
      <w:r>
        <w:fldChar w:fldCharType="separate"/>
      </w:r>
      <w:r>
        <w:t>40</w:t>
      </w:r>
      <w:r>
        <w:fldChar w:fldCharType="end"/>
      </w:r>
      <w:r>
        <w:rPr>
          <w:rFonts w:hint="eastAsia"/>
        </w:rPr>
        <w:t>数据类型取值</w:t>
      </w:r>
    </w:p>
    <w:tbl>
      <w:tblPr>
        <w:tblStyle w:val="188"/>
        <w:tblW w:w="8305" w:type="dxa"/>
        <w:tblInd w:w="1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
      <w:tblGrid>
        <w:gridCol w:w="1864"/>
        <w:gridCol w:w="1290"/>
        <w:gridCol w:w="5151"/>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420" w:hRule="atLeast"/>
        </w:trPr>
        <w:tc>
          <w:tcPr>
            <w:tcW w:w="1864"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数据类型</w:t>
            </w:r>
          </w:p>
        </w:tc>
        <w:tc>
          <w:tcPr>
            <w:tcW w:w="129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类型代码</w:t>
            </w:r>
          </w:p>
        </w:tc>
        <w:tc>
          <w:tcPr>
            <w:tcW w:w="5151"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取值方式</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620" w:hRule="atLeast"/>
        </w:trPr>
        <w:tc>
          <w:tcPr>
            <w:tcW w:w="1864"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字符型</w:t>
            </w:r>
          </w:p>
        </w:tc>
        <w:tc>
          <w:tcPr>
            <w:tcW w:w="129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C</w:t>
            </w:r>
          </w:p>
        </w:tc>
        <w:tc>
          <w:tcPr>
            <w:tcW w:w="5151" w:type="dxa"/>
            <w:shd w:val="clear" w:color="auto" w:fill="FFFFFF" w:themeFill="background1"/>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通过单个或多个中文文字、字母、数字和特殊字符等组合表达的值的类型</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420" w:hRule="atLeast"/>
        </w:trPr>
        <w:tc>
          <w:tcPr>
            <w:tcW w:w="1864"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数值型</w:t>
            </w:r>
          </w:p>
        </w:tc>
        <w:tc>
          <w:tcPr>
            <w:tcW w:w="129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N</w:t>
            </w:r>
          </w:p>
        </w:tc>
        <w:tc>
          <w:tcPr>
            <w:tcW w:w="5151" w:type="dxa"/>
            <w:shd w:val="clear" w:color="auto" w:fill="FFFFFF" w:themeFill="background1"/>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通过从“0”到“9”数字形式表达的值的类型</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420" w:hRule="atLeast"/>
        </w:trPr>
        <w:tc>
          <w:tcPr>
            <w:tcW w:w="1864"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日期型</w:t>
            </w:r>
          </w:p>
        </w:tc>
        <w:tc>
          <w:tcPr>
            <w:tcW w:w="129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D</w:t>
            </w:r>
          </w:p>
        </w:tc>
        <w:tc>
          <w:tcPr>
            <w:tcW w:w="5151" w:type="dxa"/>
            <w:shd w:val="clear" w:color="auto" w:fill="FFFFFF" w:themeFill="background1"/>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通过YYYYMMDD的形式表达的值的类型，符合GB/T 7408</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420" w:hRule="atLeast"/>
        </w:trPr>
        <w:tc>
          <w:tcPr>
            <w:tcW w:w="1864"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时间型</w:t>
            </w:r>
          </w:p>
        </w:tc>
        <w:tc>
          <w:tcPr>
            <w:tcW w:w="129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T</w:t>
            </w:r>
          </w:p>
        </w:tc>
        <w:tc>
          <w:tcPr>
            <w:tcW w:w="5151" w:type="dxa"/>
            <w:shd w:val="clear" w:color="auto" w:fill="FFFFFF" w:themeFill="background1"/>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通过hhmmss的形式表达的值的类型，符合GB/T 7408</w:t>
            </w:r>
          </w:p>
        </w:tc>
      </w:tr>
    </w:tbl>
    <w:p>
      <w:pPr>
        <w:spacing w:after="0"/>
        <w:ind w:firstLine="482" w:firstLineChars="200"/>
        <w:rPr>
          <w:b/>
        </w:rPr>
      </w:pPr>
      <w:r>
        <w:rPr>
          <w:b/>
        </w:rPr>
        <w:t>数据分类</w:t>
      </w:r>
    </w:p>
    <w:p>
      <w:pPr>
        <w:spacing w:after="0"/>
        <w:ind w:firstLine="480" w:firstLineChars="200"/>
      </w:pPr>
      <w:r>
        <w:t>电梯基础数据至少应包含电梯、使用单位、维保单位、特种设备管理部门、制造单位、安装单位等基本信息。</w:t>
      </w:r>
    </w:p>
    <w:p>
      <w:pPr>
        <w:spacing w:after="0"/>
        <w:ind w:firstLine="482" w:firstLineChars="200"/>
        <w:rPr>
          <w:b/>
        </w:rPr>
      </w:pPr>
      <w:r>
        <w:rPr>
          <w:b/>
        </w:rPr>
        <w:t>数据内容</w:t>
      </w:r>
    </w:p>
    <w:p>
      <w:pPr>
        <w:spacing w:after="0"/>
        <w:ind w:firstLine="480" w:firstLineChars="200"/>
      </w:pPr>
      <w:r>
        <w:t>电梯基本信息包含下表的信息：</w:t>
      </w:r>
    </w:p>
    <w:p>
      <w:pPr>
        <w:spacing w:after="0"/>
        <w:ind w:firstLine="480" w:firstLineChars="200"/>
      </w:pPr>
    </w:p>
    <w:p>
      <w:pPr>
        <w:pStyle w:val="14"/>
        <w:keepNext/>
        <w:jc w:val="center"/>
      </w:pPr>
      <w:r>
        <w:t>表</w:t>
      </w:r>
      <w:r>
        <w:fldChar w:fldCharType="begin"/>
      </w:r>
      <w:r>
        <w:instrText xml:space="preserve"> SEQ 表 \* ARABIC </w:instrText>
      </w:r>
      <w:r>
        <w:fldChar w:fldCharType="separate"/>
      </w:r>
      <w:r>
        <w:t>41</w:t>
      </w:r>
      <w:r>
        <w:fldChar w:fldCharType="end"/>
      </w:r>
      <w:r>
        <w:rPr>
          <w:rFonts w:hint="eastAsia"/>
        </w:rPr>
        <w:t>电梯</w:t>
      </w:r>
    </w:p>
    <w:tbl>
      <w:tblPr>
        <w:tblStyle w:val="189"/>
        <w:tblW w:w="8309" w:type="dxa"/>
        <w:tblInd w:w="1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
      <w:tblGrid>
        <w:gridCol w:w="2056"/>
        <w:gridCol w:w="1380"/>
        <w:gridCol w:w="1344"/>
        <w:gridCol w:w="3529"/>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420" w:hRule="atLeast"/>
        </w:trPr>
        <w:tc>
          <w:tcPr>
            <w:tcW w:w="2056"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项目</w:t>
            </w:r>
          </w:p>
        </w:tc>
        <w:tc>
          <w:tcPr>
            <w:tcW w:w="1380"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类型代码</w:t>
            </w:r>
          </w:p>
        </w:tc>
        <w:tc>
          <w:tcPr>
            <w:tcW w:w="1344"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数据长度</w:t>
            </w:r>
          </w:p>
        </w:tc>
        <w:tc>
          <w:tcPr>
            <w:tcW w:w="352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信息说明</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420" w:hRule="atLeast"/>
        </w:trPr>
        <w:tc>
          <w:tcPr>
            <w:tcW w:w="2056"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电梯识别码</w:t>
            </w:r>
          </w:p>
        </w:tc>
        <w:tc>
          <w:tcPr>
            <w:tcW w:w="1380"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N</w:t>
            </w:r>
          </w:p>
        </w:tc>
        <w:tc>
          <w:tcPr>
            <w:tcW w:w="1344"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6</w:t>
            </w:r>
          </w:p>
        </w:tc>
        <w:tc>
          <w:tcPr>
            <w:tcW w:w="3529" w:type="dxa"/>
            <w:shd w:val="clear" w:color="auto" w:fill="FFFFFF" w:themeFill="background1"/>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 xml:space="preserve"> 主键</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420" w:hRule="atLeast"/>
        </w:trPr>
        <w:tc>
          <w:tcPr>
            <w:tcW w:w="2056"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注册代码</w:t>
            </w:r>
          </w:p>
        </w:tc>
        <w:tc>
          <w:tcPr>
            <w:tcW w:w="1380"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C</w:t>
            </w:r>
          </w:p>
        </w:tc>
        <w:tc>
          <w:tcPr>
            <w:tcW w:w="1344"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25</w:t>
            </w:r>
          </w:p>
        </w:tc>
        <w:tc>
          <w:tcPr>
            <w:tcW w:w="3529" w:type="dxa"/>
            <w:shd w:val="clear" w:color="auto" w:fill="FFFFFF" w:themeFill="background1"/>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420" w:hRule="atLeast"/>
        </w:trPr>
        <w:tc>
          <w:tcPr>
            <w:tcW w:w="2056"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电梯安装地址</w:t>
            </w:r>
          </w:p>
        </w:tc>
        <w:tc>
          <w:tcPr>
            <w:tcW w:w="1380"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C</w:t>
            </w:r>
          </w:p>
        </w:tc>
        <w:tc>
          <w:tcPr>
            <w:tcW w:w="1344"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200</w:t>
            </w:r>
          </w:p>
        </w:tc>
        <w:tc>
          <w:tcPr>
            <w:tcW w:w="3529" w:type="dxa"/>
            <w:shd w:val="clear" w:color="auto" w:fill="FFFFFF" w:themeFill="background1"/>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每个汉字或全角字符占两个字符</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820" w:hRule="atLeast"/>
        </w:trPr>
        <w:tc>
          <w:tcPr>
            <w:tcW w:w="2056"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维保类型</w:t>
            </w:r>
          </w:p>
        </w:tc>
        <w:tc>
          <w:tcPr>
            <w:tcW w:w="1380"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N</w:t>
            </w:r>
          </w:p>
        </w:tc>
        <w:tc>
          <w:tcPr>
            <w:tcW w:w="1344"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2</w:t>
            </w:r>
          </w:p>
        </w:tc>
        <w:tc>
          <w:tcPr>
            <w:tcW w:w="3529" w:type="dxa"/>
            <w:shd w:val="clear" w:color="auto" w:fill="FFFFFF" w:themeFill="background1"/>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四选一：原厂维保（对应数字1）；授权委托（对应数字2）；第三方维保（对应数字3）；使用单位维保（对应数字4）；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420" w:hRule="atLeast"/>
        </w:trPr>
        <w:tc>
          <w:tcPr>
            <w:tcW w:w="2056"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电梯维保单位</w:t>
            </w:r>
          </w:p>
        </w:tc>
        <w:tc>
          <w:tcPr>
            <w:tcW w:w="1380"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C</w:t>
            </w:r>
          </w:p>
        </w:tc>
        <w:tc>
          <w:tcPr>
            <w:tcW w:w="1344"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100</w:t>
            </w:r>
          </w:p>
        </w:tc>
        <w:tc>
          <w:tcPr>
            <w:tcW w:w="3529" w:type="dxa"/>
            <w:shd w:val="clear" w:color="auto" w:fill="FFFFFF" w:themeFill="background1"/>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每个汉字或全角字符占两个字符</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420" w:hRule="atLeast"/>
        </w:trPr>
        <w:tc>
          <w:tcPr>
            <w:tcW w:w="2056"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维保负责人</w:t>
            </w:r>
          </w:p>
        </w:tc>
        <w:tc>
          <w:tcPr>
            <w:tcW w:w="1380"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C</w:t>
            </w:r>
          </w:p>
        </w:tc>
        <w:tc>
          <w:tcPr>
            <w:tcW w:w="1344"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20</w:t>
            </w:r>
          </w:p>
        </w:tc>
        <w:tc>
          <w:tcPr>
            <w:tcW w:w="3529" w:type="dxa"/>
            <w:shd w:val="clear" w:color="auto" w:fill="FFFFFF" w:themeFill="background1"/>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每个汉字或全角字符占两个字符</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420" w:hRule="atLeast"/>
        </w:trPr>
        <w:tc>
          <w:tcPr>
            <w:tcW w:w="2056"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维保负责人手机</w:t>
            </w:r>
          </w:p>
        </w:tc>
        <w:tc>
          <w:tcPr>
            <w:tcW w:w="1380"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N</w:t>
            </w:r>
          </w:p>
        </w:tc>
        <w:tc>
          <w:tcPr>
            <w:tcW w:w="1344"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12</w:t>
            </w:r>
          </w:p>
        </w:tc>
        <w:tc>
          <w:tcPr>
            <w:tcW w:w="3529" w:type="dxa"/>
            <w:shd w:val="clear" w:color="auto" w:fill="FFFFFF" w:themeFill="background1"/>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每个汉字或全角字符占两个字符</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420" w:hRule="atLeast"/>
        </w:trPr>
        <w:tc>
          <w:tcPr>
            <w:tcW w:w="2056"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使用单位</w:t>
            </w:r>
          </w:p>
        </w:tc>
        <w:tc>
          <w:tcPr>
            <w:tcW w:w="1380"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C</w:t>
            </w:r>
          </w:p>
        </w:tc>
        <w:tc>
          <w:tcPr>
            <w:tcW w:w="1344"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100</w:t>
            </w:r>
          </w:p>
        </w:tc>
        <w:tc>
          <w:tcPr>
            <w:tcW w:w="3529" w:type="dxa"/>
            <w:shd w:val="clear" w:color="auto" w:fill="FFFFFF" w:themeFill="background1"/>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每个汉字或全角字符占两个字符</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420" w:hRule="atLeast"/>
        </w:trPr>
        <w:tc>
          <w:tcPr>
            <w:tcW w:w="2056"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使用单位内部编码</w:t>
            </w:r>
          </w:p>
        </w:tc>
        <w:tc>
          <w:tcPr>
            <w:tcW w:w="1380"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C</w:t>
            </w:r>
          </w:p>
        </w:tc>
        <w:tc>
          <w:tcPr>
            <w:tcW w:w="1344"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20</w:t>
            </w:r>
          </w:p>
        </w:tc>
        <w:tc>
          <w:tcPr>
            <w:tcW w:w="3529" w:type="dxa"/>
            <w:shd w:val="clear" w:color="auto" w:fill="FFFFFF" w:themeFill="background1"/>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420" w:hRule="atLeast"/>
        </w:trPr>
        <w:tc>
          <w:tcPr>
            <w:tcW w:w="2056"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电梯产权单位</w:t>
            </w:r>
          </w:p>
        </w:tc>
        <w:tc>
          <w:tcPr>
            <w:tcW w:w="1380"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C</w:t>
            </w:r>
          </w:p>
        </w:tc>
        <w:tc>
          <w:tcPr>
            <w:tcW w:w="1344"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100</w:t>
            </w:r>
          </w:p>
        </w:tc>
        <w:tc>
          <w:tcPr>
            <w:tcW w:w="3529" w:type="dxa"/>
            <w:shd w:val="clear" w:color="auto" w:fill="FFFFFF" w:themeFill="background1"/>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420" w:hRule="atLeast"/>
        </w:trPr>
        <w:tc>
          <w:tcPr>
            <w:tcW w:w="2056"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制造单位</w:t>
            </w:r>
          </w:p>
        </w:tc>
        <w:tc>
          <w:tcPr>
            <w:tcW w:w="1380"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C</w:t>
            </w:r>
          </w:p>
        </w:tc>
        <w:tc>
          <w:tcPr>
            <w:tcW w:w="1344"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100</w:t>
            </w:r>
          </w:p>
        </w:tc>
        <w:tc>
          <w:tcPr>
            <w:tcW w:w="3529" w:type="dxa"/>
            <w:shd w:val="clear" w:color="auto" w:fill="FFFFFF" w:themeFill="background1"/>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420" w:hRule="atLeast"/>
        </w:trPr>
        <w:tc>
          <w:tcPr>
            <w:tcW w:w="2056"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制造许可证编号</w:t>
            </w:r>
          </w:p>
        </w:tc>
        <w:tc>
          <w:tcPr>
            <w:tcW w:w="1380"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C</w:t>
            </w:r>
          </w:p>
        </w:tc>
        <w:tc>
          <w:tcPr>
            <w:tcW w:w="1344"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20</w:t>
            </w:r>
          </w:p>
        </w:tc>
        <w:tc>
          <w:tcPr>
            <w:tcW w:w="3529" w:type="dxa"/>
            <w:shd w:val="clear" w:color="auto" w:fill="FFFFFF" w:themeFill="background1"/>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420" w:hRule="atLeast"/>
        </w:trPr>
        <w:tc>
          <w:tcPr>
            <w:tcW w:w="2056"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电梯品牌</w:t>
            </w:r>
          </w:p>
        </w:tc>
        <w:tc>
          <w:tcPr>
            <w:tcW w:w="1380"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C</w:t>
            </w:r>
          </w:p>
        </w:tc>
        <w:tc>
          <w:tcPr>
            <w:tcW w:w="1344"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100</w:t>
            </w:r>
          </w:p>
        </w:tc>
        <w:tc>
          <w:tcPr>
            <w:tcW w:w="3529" w:type="dxa"/>
            <w:shd w:val="clear" w:color="auto" w:fill="FFFFFF" w:themeFill="background1"/>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420" w:hRule="atLeast"/>
        </w:trPr>
        <w:tc>
          <w:tcPr>
            <w:tcW w:w="2056"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出厂编号</w:t>
            </w:r>
          </w:p>
        </w:tc>
        <w:tc>
          <w:tcPr>
            <w:tcW w:w="1380"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C</w:t>
            </w:r>
          </w:p>
        </w:tc>
        <w:tc>
          <w:tcPr>
            <w:tcW w:w="1344"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20</w:t>
            </w:r>
          </w:p>
        </w:tc>
        <w:tc>
          <w:tcPr>
            <w:tcW w:w="3529" w:type="dxa"/>
            <w:shd w:val="clear" w:color="auto" w:fill="FFFFFF" w:themeFill="background1"/>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与电梯出厂信息一致</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420" w:hRule="atLeast"/>
        </w:trPr>
        <w:tc>
          <w:tcPr>
            <w:tcW w:w="2056"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电梯安装单位</w:t>
            </w:r>
          </w:p>
        </w:tc>
        <w:tc>
          <w:tcPr>
            <w:tcW w:w="1380"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C</w:t>
            </w:r>
          </w:p>
        </w:tc>
        <w:tc>
          <w:tcPr>
            <w:tcW w:w="1344"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100</w:t>
            </w:r>
          </w:p>
        </w:tc>
        <w:tc>
          <w:tcPr>
            <w:tcW w:w="3529" w:type="dxa"/>
            <w:shd w:val="clear" w:color="auto" w:fill="FFFFFF" w:themeFill="background1"/>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420" w:hRule="atLeast"/>
        </w:trPr>
        <w:tc>
          <w:tcPr>
            <w:tcW w:w="2056"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电梯安装日期</w:t>
            </w:r>
          </w:p>
        </w:tc>
        <w:tc>
          <w:tcPr>
            <w:tcW w:w="1380"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D</w:t>
            </w:r>
          </w:p>
        </w:tc>
        <w:tc>
          <w:tcPr>
            <w:tcW w:w="1344"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8</w:t>
            </w:r>
          </w:p>
        </w:tc>
        <w:tc>
          <w:tcPr>
            <w:tcW w:w="3529" w:type="dxa"/>
            <w:shd w:val="clear" w:color="auto" w:fill="FFFFFF" w:themeFill="background1"/>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格式为：YYYYMMDD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420" w:hRule="atLeast"/>
        </w:trPr>
        <w:tc>
          <w:tcPr>
            <w:tcW w:w="2056"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电梯大修/改造日期</w:t>
            </w:r>
          </w:p>
        </w:tc>
        <w:tc>
          <w:tcPr>
            <w:tcW w:w="1380"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D</w:t>
            </w:r>
          </w:p>
        </w:tc>
        <w:tc>
          <w:tcPr>
            <w:tcW w:w="1344"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8</w:t>
            </w:r>
          </w:p>
        </w:tc>
        <w:tc>
          <w:tcPr>
            <w:tcW w:w="3529" w:type="dxa"/>
            <w:shd w:val="clear" w:color="auto" w:fill="FFFFFF" w:themeFill="background1"/>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格式为：YYYYMMDD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460" w:hRule="atLeast"/>
        </w:trPr>
        <w:tc>
          <w:tcPr>
            <w:tcW w:w="2056"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电梯类型</w:t>
            </w:r>
          </w:p>
        </w:tc>
        <w:tc>
          <w:tcPr>
            <w:tcW w:w="1380"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C</w:t>
            </w:r>
          </w:p>
        </w:tc>
        <w:tc>
          <w:tcPr>
            <w:tcW w:w="1344"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14</w:t>
            </w:r>
          </w:p>
        </w:tc>
        <w:tc>
          <w:tcPr>
            <w:tcW w:w="3529" w:type="dxa"/>
            <w:shd w:val="clear" w:color="auto" w:fill="FFFFFF" w:themeFill="background1"/>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按电梯目录，与电梯出厂信息一致</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420" w:hRule="atLeast"/>
        </w:trPr>
        <w:tc>
          <w:tcPr>
            <w:tcW w:w="2056"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电梯型号</w:t>
            </w:r>
          </w:p>
        </w:tc>
        <w:tc>
          <w:tcPr>
            <w:tcW w:w="1380"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C</w:t>
            </w:r>
          </w:p>
        </w:tc>
        <w:tc>
          <w:tcPr>
            <w:tcW w:w="1344"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40</w:t>
            </w:r>
          </w:p>
        </w:tc>
        <w:tc>
          <w:tcPr>
            <w:tcW w:w="3529" w:type="dxa"/>
            <w:shd w:val="clear" w:color="auto" w:fill="FFFFFF" w:themeFill="background1"/>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按电梯出厂信息一致</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420" w:hRule="atLeast"/>
        </w:trPr>
        <w:tc>
          <w:tcPr>
            <w:tcW w:w="2056"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层数</w:t>
            </w:r>
          </w:p>
        </w:tc>
        <w:tc>
          <w:tcPr>
            <w:tcW w:w="1380"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N</w:t>
            </w:r>
          </w:p>
        </w:tc>
        <w:tc>
          <w:tcPr>
            <w:tcW w:w="1344"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3</w:t>
            </w:r>
          </w:p>
        </w:tc>
        <w:tc>
          <w:tcPr>
            <w:tcW w:w="3529" w:type="dxa"/>
            <w:shd w:val="clear" w:color="auto" w:fill="FFFFFF" w:themeFill="background1"/>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与电梯出厂信息一致</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420" w:hRule="atLeast"/>
        </w:trPr>
        <w:tc>
          <w:tcPr>
            <w:tcW w:w="2056"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站数</w:t>
            </w:r>
          </w:p>
        </w:tc>
        <w:tc>
          <w:tcPr>
            <w:tcW w:w="1380"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N</w:t>
            </w:r>
          </w:p>
        </w:tc>
        <w:tc>
          <w:tcPr>
            <w:tcW w:w="1344"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3</w:t>
            </w:r>
          </w:p>
        </w:tc>
        <w:tc>
          <w:tcPr>
            <w:tcW w:w="3529" w:type="dxa"/>
            <w:shd w:val="clear" w:color="auto" w:fill="FFFFFF" w:themeFill="background1"/>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与电梯出厂信息一致</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420" w:hRule="atLeast"/>
        </w:trPr>
        <w:tc>
          <w:tcPr>
            <w:tcW w:w="2056"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门数</w:t>
            </w:r>
          </w:p>
        </w:tc>
        <w:tc>
          <w:tcPr>
            <w:tcW w:w="1380"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N</w:t>
            </w:r>
          </w:p>
        </w:tc>
        <w:tc>
          <w:tcPr>
            <w:tcW w:w="1344"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3</w:t>
            </w:r>
          </w:p>
        </w:tc>
        <w:tc>
          <w:tcPr>
            <w:tcW w:w="3529" w:type="dxa"/>
            <w:shd w:val="clear" w:color="auto" w:fill="FFFFFF" w:themeFill="background1"/>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与电梯出厂信息一致</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420" w:hRule="atLeast"/>
        </w:trPr>
        <w:tc>
          <w:tcPr>
            <w:tcW w:w="2056"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额定速度</w:t>
            </w:r>
          </w:p>
        </w:tc>
        <w:tc>
          <w:tcPr>
            <w:tcW w:w="1380"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C</w:t>
            </w:r>
          </w:p>
        </w:tc>
        <w:tc>
          <w:tcPr>
            <w:tcW w:w="1344"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10</w:t>
            </w:r>
          </w:p>
        </w:tc>
        <w:tc>
          <w:tcPr>
            <w:tcW w:w="3529" w:type="dxa"/>
            <w:shd w:val="clear" w:color="auto" w:fill="FFFFFF" w:themeFill="background1"/>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与电梯出厂信息一致</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420" w:hRule="atLeast"/>
        </w:trPr>
        <w:tc>
          <w:tcPr>
            <w:tcW w:w="2056"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载重量</w:t>
            </w:r>
          </w:p>
        </w:tc>
        <w:tc>
          <w:tcPr>
            <w:tcW w:w="1380"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C</w:t>
            </w:r>
          </w:p>
        </w:tc>
        <w:tc>
          <w:tcPr>
            <w:tcW w:w="1344"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10</w:t>
            </w:r>
          </w:p>
        </w:tc>
        <w:tc>
          <w:tcPr>
            <w:tcW w:w="3529" w:type="dxa"/>
            <w:shd w:val="clear" w:color="auto" w:fill="FFFFFF" w:themeFill="background1"/>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与电梯出厂信息一致</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820" w:hRule="atLeast"/>
        </w:trPr>
        <w:tc>
          <w:tcPr>
            <w:tcW w:w="2056"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拖动方式</w:t>
            </w:r>
          </w:p>
        </w:tc>
        <w:tc>
          <w:tcPr>
            <w:tcW w:w="1380"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N</w:t>
            </w:r>
          </w:p>
        </w:tc>
        <w:tc>
          <w:tcPr>
            <w:tcW w:w="1344"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2</w:t>
            </w:r>
          </w:p>
        </w:tc>
        <w:tc>
          <w:tcPr>
            <w:tcW w:w="3529" w:type="dxa"/>
            <w:shd w:val="clear" w:color="auto" w:fill="FFFFFF" w:themeFill="background1"/>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四选一：交流双速（对应数字1）；调压调速（对应数字2）；变频（对应数字3）；其他（对应数字4）；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620" w:hRule="atLeast"/>
        </w:trPr>
        <w:tc>
          <w:tcPr>
            <w:tcW w:w="2056"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电梯使用状态</w:t>
            </w:r>
          </w:p>
        </w:tc>
        <w:tc>
          <w:tcPr>
            <w:tcW w:w="1380"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N</w:t>
            </w:r>
          </w:p>
        </w:tc>
        <w:tc>
          <w:tcPr>
            <w:tcW w:w="1344"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2</w:t>
            </w:r>
          </w:p>
        </w:tc>
        <w:tc>
          <w:tcPr>
            <w:tcW w:w="3529" w:type="dxa"/>
            <w:shd w:val="clear" w:color="auto" w:fill="FFFFFF" w:themeFill="background1"/>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可选项，至少应包括在用（对应数字1）、停用（对应数字2）</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420" w:hRule="atLeast"/>
        </w:trPr>
        <w:tc>
          <w:tcPr>
            <w:tcW w:w="2056"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电梯检验机构</w:t>
            </w:r>
          </w:p>
        </w:tc>
        <w:tc>
          <w:tcPr>
            <w:tcW w:w="1380"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C</w:t>
            </w:r>
          </w:p>
        </w:tc>
        <w:tc>
          <w:tcPr>
            <w:tcW w:w="1344"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100</w:t>
            </w:r>
          </w:p>
        </w:tc>
        <w:tc>
          <w:tcPr>
            <w:tcW w:w="3529" w:type="dxa"/>
            <w:shd w:val="clear" w:color="auto" w:fill="FFFFFF" w:themeFill="background1"/>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最近一次检验机构</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620" w:hRule="atLeast"/>
        </w:trPr>
        <w:tc>
          <w:tcPr>
            <w:tcW w:w="2056"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电梯所在省市县（区）</w:t>
            </w:r>
          </w:p>
        </w:tc>
        <w:tc>
          <w:tcPr>
            <w:tcW w:w="1380"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N</w:t>
            </w:r>
          </w:p>
        </w:tc>
        <w:tc>
          <w:tcPr>
            <w:tcW w:w="1344"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6</w:t>
            </w:r>
          </w:p>
        </w:tc>
        <w:tc>
          <w:tcPr>
            <w:tcW w:w="3529" w:type="dxa"/>
            <w:shd w:val="clear" w:color="auto" w:fill="FFFFFF" w:themeFill="background1"/>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直接采用国家行政划代码</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420" w:hRule="atLeast"/>
        </w:trPr>
        <w:tc>
          <w:tcPr>
            <w:tcW w:w="2056"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使用场所分类</w:t>
            </w:r>
          </w:p>
        </w:tc>
        <w:tc>
          <w:tcPr>
            <w:tcW w:w="1380"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N</w:t>
            </w:r>
          </w:p>
        </w:tc>
        <w:tc>
          <w:tcPr>
            <w:tcW w:w="1344" w:type="dxa"/>
            <w:shd w:val="clear" w:color="auto" w:fill="FFFFFF" w:themeFill="background1"/>
            <w:tcMar>
              <w:top w:w="100" w:type="dxa"/>
              <w:left w:w="100" w:type="dxa"/>
              <w:bottom w:w="100" w:type="dxa"/>
              <w:right w:w="100" w:type="dxa"/>
            </w:tcMar>
          </w:tcPr>
          <w:p>
            <w:pPr>
              <w:spacing w:line="240" w:lineRule="auto"/>
              <w:jc w:val="center"/>
              <w:rPr>
                <w:rFonts w:cs="Arial" w:asciiTheme="minorEastAsia" w:hAnsiTheme="minorEastAsia" w:eastAsiaTheme="minorEastAsia"/>
                <w:sz w:val="21"/>
                <w:szCs w:val="21"/>
              </w:rPr>
            </w:pPr>
            <w:r>
              <w:rPr>
                <w:rFonts w:cs="Arial" w:asciiTheme="minorEastAsia" w:hAnsiTheme="minorEastAsia" w:eastAsiaTheme="minorEastAsia"/>
                <w:sz w:val="21"/>
                <w:szCs w:val="21"/>
              </w:rPr>
              <w:t>2</w:t>
            </w:r>
          </w:p>
        </w:tc>
        <w:tc>
          <w:tcPr>
            <w:tcW w:w="3529" w:type="dxa"/>
            <w:shd w:val="clear" w:color="auto" w:fill="FFFFFF" w:themeFill="background1"/>
            <w:tcMar>
              <w:top w:w="100" w:type="dxa"/>
              <w:left w:w="100" w:type="dxa"/>
              <w:bottom w:w="100" w:type="dxa"/>
              <w:right w:w="100" w:type="dxa"/>
            </w:tcMar>
          </w:tcPr>
          <w:p>
            <w:pPr>
              <w:spacing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内容按下方注1设定</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1460" w:hRule="atLeast"/>
        </w:trPr>
        <w:tc>
          <w:tcPr>
            <w:tcW w:w="8309" w:type="dxa"/>
            <w:gridSpan w:val="4"/>
            <w:shd w:val="clear" w:color="auto" w:fill="FFFFFF" w:themeFill="background1"/>
            <w:tcMar>
              <w:top w:w="100" w:type="dxa"/>
              <w:left w:w="100" w:type="dxa"/>
              <w:bottom w:w="100" w:type="dxa"/>
              <w:right w:w="100" w:type="dxa"/>
            </w:tcMar>
          </w:tcPr>
          <w:p>
            <w:pPr>
              <w:spacing w:after="0" w:line="240" w:lineRule="auto"/>
              <w:rPr>
                <w:rFonts w:cs="Arial" w:asciiTheme="minorEastAsia" w:hAnsiTheme="minorEastAsia" w:eastAsiaTheme="minorEastAsia"/>
                <w:sz w:val="21"/>
                <w:szCs w:val="21"/>
              </w:rPr>
            </w:pPr>
            <w:r>
              <w:rPr>
                <w:rFonts w:cs="Arial Unicode MS" w:asciiTheme="minorEastAsia" w:hAnsiTheme="minorEastAsia" w:eastAsiaTheme="minorEastAsia"/>
                <w:sz w:val="21"/>
                <w:szCs w:val="21"/>
              </w:rPr>
              <w:t>注1：使用场所应按住宅（对应数字1）、办公楼宇（对应数字2）、商场超市（对应数字3）、宾馆饭店（对应数字4）、交通场所（对应数字5）、医院（对应数字6）、学校（对应数字7）、文体娱场馆（对应数字8）和其他场所（对应数字9）分类。</w:t>
            </w:r>
          </w:p>
        </w:tc>
      </w:tr>
    </w:tbl>
    <w:p>
      <w:pPr>
        <w:spacing w:after="0"/>
        <w:ind w:firstLine="480" w:firstLineChars="200"/>
      </w:pPr>
      <w:r>
        <w:t>电梯使用单位基本信息应包含下表的信息：</w:t>
      </w:r>
    </w:p>
    <w:p>
      <w:pPr>
        <w:spacing w:after="0"/>
        <w:ind w:firstLine="480" w:firstLineChars="200"/>
      </w:pPr>
    </w:p>
    <w:p>
      <w:pPr>
        <w:pStyle w:val="14"/>
        <w:keepNext/>
        <w:jc w:val="center"/>
      </w:pPr>
      <w:r>
        <w:t>表</w:t>
      </w:r>
      <w:r>
        <w:fldChar w:fldCharType="begin"/>
      </w:r>
      <w:r>
        <w:instrText xml:space="preserve"> SEQ 表 \* ARABIC </w:instrText>
      </w:r>
      <w:r>
        <w:fldChar w:fldCharType="separate"/>
      </w:r>
      <w:r>
        <w:t>42</w:t>
      </w:r>
      <w:r>
        <w:fldChar w:fldCharType="end"/>
      </w:r>
      <w:r>
        <w:rPr>
          <w:rFonts w:hint="eastAsia"/>
        </w:rPr>
        <w:t>使用单位信息</w:t>
      </w:r>
    </w:p>
    <w:tbl>
      <w:tblPr>
        <w:tblStyle w:val="190"/>
        <w:tblW w:w="8305" w:type="dxa"/>
        <w:tblInd w:w="1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
      <w:tblGrid>
        <w:gridCol w:w="1863"/>
        <w:gridCol w:w="1610"/>
        <w:gridCol w:w="1372"/>
        <w:gridCol w:w="34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420" w:hRule="atLeast"/>
        </w:trPr>
        <w:tc>
          <w:tcPr>
            <w:tcW w:w="1863" w:type="dxa"/>
            <w:shd w:val="clear" w:color="auto" w:fill="FFFFFF" w:themeFill="background1"/>
            <w:tcMar>
              <w:top w:w="100" w:type="dxa"/>
              <w:left w:w="100" w:type="dxa"/>
              <w:bottom w:w="100" w:type="dxa"/>
              <w:right w:w="100" w:type="dxa"/>
            </w:tcMar>
          </w:tcPr>
          <w:p>
            <w:pPr>
              <w:spacing w:line="240" w:lineRule="auto"/>
              <w:jc w:val="center"/>
              <w:rPr>
                <w:b/>
                <w:sz w:val="21"/>
                <w:szCs w:val="21"/>
              </w:rPr>
            </w:pPr>
            <w:r>
              <w:rPr>
                <w:b/>
                <w:sz w:val="21"/>
                <w:szCs w:val="21"/>
              </w:rPr>
              <w:t>项目</w:t>
            </w:r>
          </w:p>
        </w:tc>
        <w:tc>
          <w:tcPr>
            <w:tcW w:w="1610" w:type="dxa"/>
            <w:shd w:val="clear" w:color="auto" w:fill="FFFFFF" w:themeFill="background1"/>
            <w:tcMar>
              <w:top w:w="100" w:type="dxa"/>
              <w:left w:w="100" w:type="dxa"/>
              <w:bottom w:w="100" w:type="dxa"/>
              <w:right w:w="100" w:type="dxa"/>
            </w:tcMar>
          </w:tcPr>
          <w:p>
            <w:pPr>
              <w:spacing w:line="240" w:lineRule="auto"/>
              <w:jc w:val="center"/>
              <w:rPr>
                <w:b/>
                <w:sz w:val="21"/>
                <w:szCs w:val="21"/>
              </w:rPr>
            </w:pPr>
            <w:r>
              <w:rPr>
                <w:b/>
                <w:sz w:val="21"/>
                <w:szCs w:val="21"/>
              </w:rPr>
              <w:t>类型代码</w:t>
            </w:r>
          </w:p>
        </w:tc>
        <w:tc>
          <w:tcPr>
            <w:tcW w:w="1372" w:type="dxa"/>
            <w:shd w:val="clear" w:color="auto" w:fill="FFFFFF" w:themeFill="background1"/>
            <w:tcMar>
              <w:top w:w="100" w:type="dxa"/>
              <w:left w:w="100" w:type="dxa"/>
              <w:bottom w:w="100" w:type="dxa"/>
              <w:right w:w="100" w:type="dxa"/>
            </w:tcMar>
          </w:tcPr>
          <w:p>
            <w:pPr>
              <w:spacing w:line="240" w:lineRule="auto"/>
              <w:jc w:val="center"/>
              <w:rPr>
                <w:b/>
                <w:sz w:val="21"/>
                <w:szCs w:val="21"/>
              </w:rPr>
            </w:pPr>
            <w:r>
              <w:rPr>
                <w:b/>
                <w:sz w:val="21"/>
                <w:szCs w:val="21"/>
              </w:rPr>
              <w:t>数据长度</w:t>
            </w:r>
          </w:p>
        </w:tc>
        <w:tc>
          <w:tcPr>
            <w:tcW w:w="3460" w:type="dxa"/>
            <w:shd w:val="clear" w:color="auto" w:fill="FFFFFF" w:themeFill="background1"/>
            <w:tcMar>
              <w:top w:w="100" w:type="dxa"/>
              <w:left w:w="100" w:type="dxa"/>
              <w:bottom w:w="100" w:type="dxa"/>
              <w:right w:w="100" w:type="dxa"/>
            </w:tcMar>
          </w:tcPr>
          <w:p>
            <w:pPr>
              <w:spacing w:line="240" w:lineRule="auto"/>
              <w:jc w:val="center"/>
              <w:rPr>
                <w:b/>
                <w:sz w:val="21"/>
                <w:szCs w:val="21"/>
              </w:rPr>
            </w:pPr>
            <w:r>
              <w:rPr>
                <w:b/>
                <w:sz w:val="21"/>
                <w:szCs w:val="21"/>
              </w:rPr>
              <w:t>信息说明</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620" w:hRule="atLeast"/>
        </w:trPr>
        <w:tc>
          <w:tcPr>
            <w:tcW w:w="1863" w:type="dxa"/>
            <w:shd w:val="clear" w:color="auto" w:fill="FFFFFF" w:themeFill="background1"/>
            <w:tcMar>
              <w:top w:w="100" w:type="dxa"/>
              <w:left w:w="100" w:type="dxa"/>
              <w:bottom w:w="100" w:type="dxa"/>
              <w:right w:w="100" w:type="dxa"/>
            </w:tcMar>
          </w:tcPr>
          <w:p>
            <w:pPr>
              <w:spacing w:line="240" w:lineRule="auto"/>
              <w:jc w:val="center"/>
              <w:rPr>
                <w:sz w:val="21"/>
                <w:szCs w:val="21"/>
              </w:rPr>
            </w:pPr>
            <w:r>
              <w:rPr>
                <w:sz w:val="21"/>
                <w:szCs w:val="21"/>
              </w:rPr>
              <w:t>使用单位（小区）名称</w:t>
            </w:r>
          </w:p>
        </w:tc>
        <w:tc>
          <w:tcPr>
            <w:tcW w:w="1610" w:type="dxa"/>
            <w:shd w:val="clear" w:color="auto" w:fill="FFFFFF" w:themeFill="background1"/>
            <w:tcMar>
              <w:top w:w="100" w:type="dxa"/>
              <w:left w:w="100" w:type="dxa"/>
              <w:bottom w:w="100" w:type="dxa"/>
              <w:right w:w="100" w:type="dxa"/>
            </w:tcMar>
          </w:tcPr>
          <w:p>
            <w:pPr>
              <w:spacing w:line="240" w:lineRule="auto"/>
              <w:jc w:val="center"/>
              <w:rPr>
                <w:sz w:val="21"/>
                <w:szCs w:val="21"/>
              </w:rPr>
            </w:pPr>
            <w:r>
              <w:rPr>
                <w:sz w:val="21"/>
                <w:szCs w:val="21"/>
              </w:rPr>
              <w:t>C</w:t>
            </w:r>
          </w:p>
        </w:tc>
        <w:tc>
          <w:tcPr>
            <w:tcW w:w="1372" w:type="dxa"/>
            <w:shd w:val="clear" w:color="auto" w:fill="FFFFFF" w:themeFill="background1"/>
            <w:tcMar>
              <w:top w:w="100" w:type="dxa"/>
              <w:left w:w="100" w:type="dxa"/>
              <w:bottom w:w="100" w:type="dxa"/>
              <w:right w:w="100" w:type="dxa"/>
            </w:tcMar>
          </w:tcPr>
          <w:p>
            <w:pPr>
              <w:spacing w:line="240" w:lineRule="auto"/>
              <w:jc w:val="center"/>
              <w:rPr>
                <w:sz w:val="21"/>
                <w:szCs w:val="21"/>
              </w:rPr>
            </w:pPr>
            <w:r>
              <w:rPr>
                <w:sz w:val="21"/>
                <w:szCs w:val="21"/>
              </w:rPr>
              <w:t>100</w:t>
            </w:r>
          </w:p>
        </w:tc>
        <w:tc>
          <w:tcPr>
            <w:tcW w:w="3460" w:type="dxa"/>
            <w:shd w:val="clear" w:color="auto" w:fill="FFFFFF" w:themeFill="background1"/>
            <w:tcMar>
              <w:top w:w="100" w:type="dxa"/>
              <w:left w:w="100" w:type="dxa"/>
              <w:bottom w:w="100" w:type="dxa"/>
              <w:right w:w="100" w:type="dxa"/>
            </w:tcMar>
          </w:tcPr>
          <w:p>
            <w:pPr>
              <w:spacing w:line="240" w:lineRule="auto"/>
              <w:rPr>
                <w:sz w:val="21"/>
                <w:szCs w:val="21"/>
              </w:rPr>
            </w:pPr>
            <w:r>
              <w:rPr>
                <w:sz w:val="21"/>
                <w:szCs w:val="21"/>
              </w:rPr>
              <w:t>每个汉字或全角字符占两个字符</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420" w:hRule="atLeast"/>
        </w:trPr>
        <w:tc>
          <w:tcPr>
            <w:tcW w:w="1863" w:type="dxa"/>
            <w:shd w:val="clear" w:color="auto" w:fill="FFFFFF" w:themeFill="background1"/>
            <w:tcMar>
              <w:top w:w="100" w:type="dxa"/>
              <w:left w:w="100" w:type="dxa"/>
              <w:bottom w:w="100" w:type="dxa"/>
              <w:right w:w="100" w:type="dxa"/>
            </w:tcMar>
          </w:tcPr>
          <w:p>
            <w:pPr>
              <w:spacing w:line="240" w:lineRule="auto"/>
              <w:jc w:val="center"/>
              <w:rPr>
                <w:sz w:val="21"/>
                <w:szCs w:val="21"/>
              </w:rPr>
            </w:pPr>
            <w:r>
              <w:rPr>
                <w:sz w:val="21"/>
                <w:szCs w:val="21"/>
              </w:rPr>
              <w:t>小区所属地产品牌</w:t>
            </w:r>
          </w:p>
        </w:tc>
        <w:tc>
          <w:tcPr>
            <w:tcW w:w="1610" w:type="dxa"/>
            <w:shd w:val="clear" w:color="auto" w:fill="FFFFFF" w:themeFill="background1"/>
            <w:tcMar>
              <w:top w:w="100" w:type="dxa"/>
              <w:left w:w="100" w:type="dxa"/>
              <w:bottom w:w="100" w:type="dxa"/>
              <w:right w:w="100" w:type="dxa"/>
            </w:tcMar>
          </w:tcPr>
          <w:p>
            <w:pPr>
              <w:spacing w:line="240" w:lineRule="auto"/>
              <w:jc w:val="center"/>
              <w:rPr>
                <w:sz w:val="21"/>
                <w:szCs w:val="21"/>
              </w:rPr>
            </w:pPr>
            <w:r>
              <w:rPr>
                <w:sz w:val="21"/>
                <w:szCs w:val="21"/>
              </w:rPr>
              <w:t>C</w:t>
            </w:r>
          </w:p>
        </w:tc>
        <w:tc>
          <w:tcPr>
            <w:tcW w:w="1372" w:type="dxa"/>
            <w:shd w:val="clear" w:color="auto" w:fill="FFFFFF" w:themeFill="background1"/>
            <w:tcMar>
              <w:top w:w="100" w:type="dxa"/>
              <w:left w:w="100" w:type="dxa"/>
              <w:bottom w:w="100" w:type="dxa"/>
              <w:right w:w="100" w:type="dxa"/>
            </w:tcMar>
          </w:tcPr>
          <w:p>
            <w:pPr>
              <w:spacing w:line="240" w:lineRule="auto"/>
              <w:jc w:val="center"/>
              <w:rPr>
                <w:sz w:val="21"/>
                <w:szCs w:val="21"/>
              </w:rPr>
            </w:pPr>
            <w:r>
              <w:rPr>
                <w:sz w:val="21"/>
                <w:szCs w:val="21"/>
              </w:rPr>
              <w:t>100</w:t>
            </w:r>
          </w:p>
        </w:tc>
        <w:tc>
          <w:tcPr>
            <w:tcW w:w="3460" w:type="dxa"/>
            <w:shd w:val="clear" w:color="auto" w:fill="FFFFFF" w:themeFill="background1"/>
            <w:tcMar>
              <w:top w:w="100" w:type="dxa"/>
              <w:left w:w="100" w:type="dxa"/>
              <w:bottom w:w="100" w:type="dxa"/>
              <w:right w:w="100" w:type="dxa"/>
            </w:tcMar>
          </w:tcPr>
          <w:p>
            <w:pPr>
              <w:spacing w:line="240" w:lineRule="auto"/>
              <w:rPr>
                <w:sz w:val="21"/>
                <w:szCs w:val="21"/>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420" w:hRule="atLeast"/>
        </w:trPr>
        <w:tc>
          <w:tcPr>
            <w:tcW w:w="1863" w:type="dxa"/>
            <w:shd w:val="clear" w:color="auto" w:fill="FFFFFF" w:themeFill="background1"/>
            <w:tcMar>
              <w:top w:w="100" w:type="dxa"/>
              <w:left w:w="100" w:type="dxa"/>
              <w:bottom w:w="100" w:type="dxa"/>
              <w:right w:w="100" w:type="dxa"/>
            </w:tcMar>
          </w:tcPr>
          <w:p>
            <w:pPr>
              <w:spacing w:line="240" w:lineRule="auto"/>
              <w:jc w:val="center"/>
              <w:rPr>
                <w:sz w:val="21"/>
                <w:szCs w:val="21"/>
              </w:rPr>
            </w:pPr>
            <w:r>
              <w:rPr>
                <w:sz w:val="21"/>
                <w:szCs w:val="21"/>
              </w:rPr>
              <w:t>物业公司所属品牌</w:t>
            </w:r>
          </w:p>
        </w:tc>
        <w:tc>
          <w:tcPr>
            <w:tcW w:w="1610" w:type="dxa"/>
            <w:shd w:val="clear" w:color="auto" w:fill="FFFFFF" w:themeFill="background1"/>
            <w:tcMar>
              <w:top w:w="100" w:type="dxa"/>
              <w:left w:w="100" w:type="dxa"/>
              <w:bottom w:w="100" w:type="dxa"/>
              <w:right w:w="100" w:type="dxa"/>
            </w:tcMar>
          </w:tcPr>
          <w:p>
            <w:pPr>
              <w:spacing w:line="240" w:lineRule="auto"/>
              <w:jc w:val="center"/>
              <w:rPr>
                <w:sz w:val="21"/>
                <w:szCs w:val="21"/>
              </w:rPr>
            </w:pPr>
            <w:r>
              <w:rPr>
                <w:sz w:val="21"/>
                <w:szCs w:val="21"/>
              </w:rPr>
              <w:t>C</w:t>
            </w:r>
          </w:p>
        </w:tc>
        <w:tc>
          <w:tcPr>
            <w:tcW w:w="1372" w:type="dxa"/>
            <w:shd w:val="clear" w:color="auto" w:fill="FFFFFF" w:themeFill="background1"/>
            <w:tcMar>
              <w:top w:w="100" w:type="dxa"/>
              <w:left w:w="100" w:type="dxa"/>
              <w:bottom w:w="100" w:type="dxa"/>
              <w:right w:w="100" w:type="dxa"/>
            </w:tcMar>
          </w:tcPr>
          <w:p>
            <w:pPr>
              <w:spacing w:line="240" w:lineRule="auto"/>
              <w:jc w:val="center"/>
              <w:rPr>
                <w:sz w:val="21"/>
                <w:szCs w:val="21"/>
              </w:rPr>
            </w:pPr>
            <w:r>
              <w:rPr>
                <w:sz w:val="21"/>
                <w:szCs w:val="21"/>
              </w:rPr>
              <w:t>100</w:t>
            </w:r>
          </w:p>
        </w:tc>
        <w:tc>
          <w:tcPr>
            <w:tcW w:w="3460" w:type="dxa"/>
            <w:shd w:val="clear" w:color="auto" w:fill="FFFFFF" w:themeFill="background1"/>
            <w:tcMar>
              <w:top w:w="100" w:type="dxa"/>
              <w:left w:w="100" w:type="dxa"/>
              <w:bottom w:w="100" w:type="dxa"/>
              <w:right w:w="100" w:type="dxa"/>
            </w:tcMar>
          </w:tcPr>
          <w:p>
            <w:pPr>
              <w:spacing w:line="240" w:lineRule="auto"/>
              <w:rPr>
                <w:sz w:val="21"/>
                <w:szCs w:val="21"/>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420" w:hRule="atLeast"/>
        </w:trPr>
        <w:tc>
          <w:tcPr>
            <w:tcW w:w="1863" w:type="dxa"/>
            <w:shd w:val="clear" w:color="auto" w:fill="FFFFFF" w:themeFill="background1"/>
            <w:tcMar>
              <w:top w:w="100" w:type="dxa"/>
              <w:left w:w="100" w:type="dxa"/>
              <w:bottom w:w="100" w:type="dxa"/>
              <w:right w:w="100" w:type="dxa"/>
            </w:tcMar>
          </w:tcPr>
          <w:p>
            <w:pPr>
              <w:spacing w:line="240" w:lineRule="auto"/>
              <w:jc w:val="center"/>
              <w:rPr>
                <w:sz w:val="21"/>
                <w:szCs w:val="21"/>
              </w:rPr>
            </w:pPr>
            <w:r>
              <w:rPr>
                <w:sz w:val="21"/>
                <w:szCs w:val="21"/>
              </w:rPr>
              <w:t>办公地址</w:t>
            </w:r>
          </w:p>
        </w:tc>
        <w:tc>
          <w:tcPr>
            <w:tcW w:w="1610" w:type="dxa"/>
            <w:shd w:val="clear" w:color="auto" w:fill="FFFFFF" w:themeFill="background1"/>
            <w:tcMar>
              <w:top w:w="100" w:type="dxa"/>
              <w:left w:w="100" w:type="dxa"/>
              <w:bottom w:w="100" w:type="dxa"/>
              <w:right w:w="100" w:type="dxa"/>
            </w:tcMar>
          </w:tcPr>
          <w:p>
            <w:pPr>
              <w:spacing w:line="240" w:lineRule="auto"/>
              <w:jc w:val="center"/>
              <w:rPr>
                <w:sz w:val="21"/>
                <w:szCs w:val="21"/>
              </w:rPr>
            </w:pPr>
            <w:r>
              <w:rPr>
                <w:sz w:val="21"/>
                <w:szCs w:val="21"/>
              </w:rPr>
              <w:t>C</w:t>
            </w:r>
          </w:p>
        </w:tc>
        <w:tc>
          <w:tcPr>
            <w:tcW w:w="1372" w:type="dxa"/>
            <w:shd w:val="clear" w:color="auto" w:fill="FFFFFF" w:themeFill="background1"/>
            <w:tcMar>
              <w:top w:w="100" w:type="dxa"/>
              <w:left w:w="100" w:type="dxa"/>
              <w:bottom w:w="100" w:type="dxa"/>
              <w:right w:w="100" w:type="dxa"/>
            </w:tcMar>
          </w:tcPr>
          <w:p>
            <w:pPr>
              <w:spacing w:line="240" w:lineRule="auto"/>
              <w:jc w:val="center"/>
              <w:rPr>
                <w:sz w:val="21"/>
                <w:szCs w:val="21"/>
              </w:rPr>
            </w:pPr>
            <w:r>
              <w:rPr>
                <w:sz w:val="21"/>
                <w:szCs w:val="21"/>
              </w:rPr>
              <w:t>200</w:t>
            </w:r>
          </w:p>
        </w:tc>
        <w:tc>
          <w:tcPr>
            <w:tcW w:w="3460" w:type="dxa"/>
            <w:shd w:val="clear" w:color="auto" w:fill="FFFFFF" w:themeFill="background1"/>
            <w:tcMar>
              <w:top w:w="100" w:type="dxa"/>
              <w:left w:w="100" w:type="dxa"/>
              <w:bottom w:w="100" w:type="dxa"/>
              <w:right w:w="100" w:type="dxa"/>
            </w:tcMar>
          </w:tcPr>
          <w:p>
            <w:pPr>
              <w:spacing w:line="240" w:lineRule="auto"/>
              <w:rPr>
                <w:sz w:val="21"/>
                <w:szCs w:val="21"/>
              </w:rPr>
            </w:pPr>
            <w:r>
              <w:rPr>
                <w:sz w:val="21"/>
                <w:szCs w:val="21"/>
              </w:rPr>
              <w:t>宜详细填写所在道路、门牌号码等信息</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420" w:hRule="atLeast"/>
        </w:trPr>
        <w:tc>
          <w:tcPr>
            <w:tcW w:w="1863" w:type="dxa"/>
            <w:shd w:val="clear" w:color="auto" w:fill="FFFFFF" w:themeFill="background1"/>
            <w:tcMar>
              <w:top w:w="100" w:type="dxa"/>
              <w:left w:w="100" w:type="dxa"/>
              <w:bottom w:w="100" w:type="dxa"/>
              <w:right w:w="100" w:type="dxa"/>
            </w:tcMar>
          </w:tcPr>
          <w:p>
            <w:pPr>
              <w:spacing w:line="240" w:lineRule="auto"/>
              <w:jc w:val="center"/>
              <w:rPr>
                <w:sz w:val="21"/>
                <w:szCs w:val="21"/>
              </w:rPr>
            </w:pPr>
            <w:r>
              <w:rPr>
                <w:sz w:val="21"/>
                <w:szCs w:val="21"/>
              </w:rPr>
              <w:t>主要负责人</w:t>
            </w:r>
          </w:p>
        </w:tc>
        <w:tc>
          <w:tcPr>
            <w:tcW w:w="1610" w:type="dxa"/>
            <w:shd w:val="clear" w:color="auto" w:fill="FFFFFF" w:themeFill="background1"/>
            <w:tcMar>
              <w:top w:w="100" w:type="dxa"/>
              <w:left w:w="100" w:type="dxa"/>
              <w:bottom w:w="100" w:type="dxa"/>
              <w:right w:w="100" w:type="dxa"/>
            </w:tcMar>
          </w:tcPr>
          <w:p>
            <w:pPr>
              <w:spacing w:line="240" w:lineRule="auto"/>
              <w:jc w:val="center"/>
              <w:rPr>
                <w:sz w:val="21"/>
                <w:szCs w:val="21"/>
              </w:rPr>
            </w:pPr>
            <w:r>
              <w:rPr>
                <w:sz w:val="21"/>
                <w:szCs w:val="21"/>
              </w:rPr>
              <w:t>C</w:t>
            </w:r>
          </w:p>
        </w:tc>
        <w:tc>
          <w:tcPr>
            <w:tcW w:w="1372" w:type="dxa"/>
            <w:shd w:val="clear" w:color="auto" w:fill="FFFFFF" w:themeFill="background1"/>
            <w:tcMar>
              <w:top w:w="100" w:type="dxa"/>
              <w:left w:w="100" w:type="dxa"/>
              <w:bottom w:w="100" w:type="dxa"/>
              <w:right w:w="100" w:type="dxa"/>
            </w:tcMar>
          </w:tcPr>
          <w:p>
            <w:pPr>
              <w:spacing w:line="240" w:lineRule="auto"/>
              <w:jc w:val="center"/>
              <w:rPr>
                <w:sz w:val="21"/>
                <w:szCs w:val="21"/>
              </w:rPr>
            </w:pPr>
            <w:r>
              <w:rPr>
                <w:sz w:val="21"/>
                <w:szCs w:val="21"/>
              </w:rPr>
              <w:t>20</w:t>
            </w:r>
          </w:p>
        </w:tc>
        <w:tc>
          <w:tcPr>
            <w:tcW w:w="3460" w:type="dxa"/>
            <w:shd w:val="clear" w:color="auto" w:fill="FFFFFF" w:themeFill="background1"/>
            <w:tcMar>
              <w:top w:w="100" w:type="dxa"/>
              <w:left w:w="100" w:type="dxa"/>
              <w:bottom w:w="100" w:type="dxa"/>
              <w:right w:w="100" w:type="dxa"/>
            </w:tcMar>
          </w:tcPr>
          <w:p>
            <w:pPr>
              <w:spacing w:line="240" w:lineRule="auto"/>
              <w:rPr>
                <w:sz w:val="21"/>
                <w:szCs w:val="21"/>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420" w:hRule="atLeast"/>
        </w:trPr>
        <w:tc>
          <w:tcPr>
            <w:tcW w:w="1863" w:type="dxa"/>
            <w:shd w:val="clear" w:color="auto" w:fill="FFFFFF" w:themeFill="background1"/>
            <w:tcMar>
              <w:top w:w="100" w:type="dxa"/>
              <w:left w:w="100" w:type="dxa"/>
              <w:bottom w:w="100" w:type="dxa"/>
              <w:right w:w="100" w:type="dxa"/>
            </w:tcMar>
          </w:tcPr>
          <w:p>
            <w:pPr>
              <w:spacing w:line="240" w:lineRule="auto"/>
              <w:jc w:val="center"/>
              <w:rPr>
                <w:sz w:val="21"/>
                <w:szCs w:val="21"/>
              </w:rPr>
            </w:pPr>
            <w:r>
              <w:rPr>
                <w:sz w:val="21"/>
                <w:szCs w:val="21"/>
              </w:rPr>
              <w:t>值守电话</w:t>
            </w:r>
          </w:p>
        </w:tc>
        <w:tc>
          <w:tcPr>
            <w:tcW w:w="1610" w:type="dxa"/>
            <w:shd w:val="clear" w:color="auto" w:fill="FFFFFF" w:themeFill="background1"/>
            <w:tcMar>
              <w:top w:w="100" w:type="dxa"/>
              <w:left w:w="100" w:type="dxa"/>
              <w:bottom w:w="100" w:type="dxa"/>
              <w:right w:w="100" w:type="dxa"/>
            </w:tcMar>
          </w:tcPr>
          <w:p>
            <w:pPr>
              <w:spacing w:line="240" w:lineRule="auto"/>
              <w:jc w:val="center"/>
              <w:rPr>
                <w:sz w:val="21"/>
                <w:szCs w:val="21"/>
              </w:rPr>
            </w:pPr>
            <w:r>
              <w:rPr>
                <w:sz w:val="21"/>
                <w:szCs w:val="21"/>
              </w:rPr>
              <w:t>N</w:t>
            </w:r>
          </w:p>
        </w:tc>
        <w:tc>
          <w:tcPr>
            <w:tcW w:w="1372" w:type="dxa"/>
            <w:shd w:val="clear" w:color="auto" w:fill="FFFFFF" w:themeFill="background1"/>
            <w:tcMar>
              <w:top w:w="100" w:type="dxa"/>
              <w:left w:w="100" w:type="dxa"/>
              <w:bottom w:w="100" w:type="dxa"/>
              <w:right w:w="100" w:type="dxa"/>
            </w:tcMar>
          </w:tcPr>
          <w:p>
            <w:pPr>
              <w:spacing w:line="240" w:lineRule="auto"/>
              <w:jc w:val="center"/>
              <w:rPr>
                <w:sz w:val="21"/>
                <w:szCs w:val="21"/>
              </w:rPr>
            </w:pPr>
            <w:r>
              <w:rPr>
                <w:sz w:val="21"/>
                <w:szCs w:val="21"/>
              </w:rPr>
              <w:t>12</w:t>
            </w:r>
          </w:p>
        </w:tc>
        <w:tc>
          <w:tcPr>
            <w:tcW w:w="3460" w:type="dxa"/>
            <w:shd w:val="clear" w:color="auto" w:fill="FFFFFF" w:themeFill="background1"/>
            <w:tcMar>
              <w:top w:w="100" w:type="dxa"/>
              <w:left w:w="100" w:type="dxa"/>
              <w:bottom w:w="100" w:type="dxa"/>
              <w:right w:w="100" w:type="dxa"/>
            </w:tcMar>
          </w:tcPr>
          <w:p>
            <w:pPr>
              <w:spacing w:line="240" w:lineRule="auto"/>
              <w:rPr>
                <w:sz w:val="21"/>
                <w:szCs w:val="21"/>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420" w:hRule="atLeast"/>
        </w:trPr>
        <w:tc>
          <w:tcPr>
            <w:tcW w:w="1863" w:type="dxa"/>
            <w:shd w:val="clear" w:color="auto" w:fill="FFFFFF" w:themeFill="background1"/>
            <w:tcMar>
              <w:top w:w="100" w:type="dxa"/>
              <w:left w:w="100" w:type="dxa"/>
              <w:bottom w:w="100" w:type="dxa"/>
              <w:right w:w="100" w:type="dxa"/>
            </w:tcMar>
          </w:tcPr>
          <w:p>
            <w:pPr>
              <w:spacing w:line="240" w:lineRule="auto"/>
              <w:jc w:val="center"/>
              <w:rPr>
                <w:sz w:val="21"/>
                <w:szCs w:val="21"/>
              </w:rPr>
            </w:pPr>
            <w:r>
              <w:rPr>
                <w:sz w:val="21"/>
                <w:szCs w:val="21"/>
              </w:rPr>
              <w:t>电梯安全管理员</w:t>
            </w:r>
          </w:p>
        </w:tc>
        <w:tc>
          <w:tcPr>
            <w:tcW w:w="1610" w:type="dxa"/>
            <w:shd w:val="clear" w:color="auto" w:fill="FFFFFF" w:themeFill="background1"/>
            <w:tcMar>
              <w:top w:w="100" w:type="dxa"/>
              <w:left w:w="100" w:type="dxa"/>
              <w:bottom w:w="100" w:type="dxa"/>
              <w:right w:w="100" w:type="dxa"/>
            </w:tcMar>
          </w:tcPr>
          <w:p>
            <w:pPr>
              <w:spacing w:line="240" w:lineRule="auto"/>
              <w:jc w:val="center"/>
              <w:rPr>
                <w:sz w:val="21"/>
                <w:szCs w:val="21"/>
              </w:rPr>
            </w:pPr>
            <w:r>
              <w:rPr>
                <w:sz w:val="21"/>
                <w:szCs w:val="21"/>
              </w:rPr>
              <w:t>C</w:t>
            </w:r>
          </w:p>
        </w:tc>
        <w:tc>
          <w:tcPr>
            <w:tcW w:w="1372" w:type="dxa"/>
            <w:shd w:val="clear" w:color="auto" w:fill="FFFFFF" w:themeFill="background1"/>
            <w:tcMar>
              <w:top w:w="100" w:type="dxa"/>
              <w:left w:w="100" w:type="dxa"/>
              <w:bottom w:w="100" w:type="dxa"/>
              <w:right w:w="100" w:type="dxa"/>
            </w:tcMar>
          </w:tcPr>
          <w:p>
            <w:pPr>
              <w:spacing w:line="240" w:lineRule="auto"/>
              <w:jc w:val="center"/>
              <w:rPr>
                <w:sz w:val="21"/>
                <w:szCs w:val="21"/>
              </w:rPr>
            </w:pPr>
            <w:r>
              <w:rPr>
                <w:sz w:val="21"/>
                <w:szCs w:val="21"/>
              </w:rPr>
              <w:t>20</w:t>
            </w:r>
          </w:p>
        </w:tc>
        <w:tc>
          <w:tcPr>
            <w:tcW w:w="3460" w:type="dxa"/>
            <w:shd w:val="clear" w:color="auto" w:fill="FFFFFF" w:themeFill="background1"/>
            <w:tcMar>
              <w:top w:w="100" w:type="dxa"/>
              <w:left w:w="100" w:type="dxa"/>
              <w:bottom w:w="100" w:type="dxa"/>
              <w:right w:w="100" w:type="dxa"/>
            </w:tcMar>
          </w:tcPr>
          <w:p>
            <w:pPr>
              <w:spacing w:line="240" w:lineRule="auto"/>
              <w:rPr>
                <w:sz w:val="21"/>
                <w:szCs w:val="21"/>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420" w:hRule="atLeast"/>
        </w:trPr>
        <w:tc>
          <w:tcPr>
            <w:tcW w:w="1863" w:type="dxa"/>
            <w:shd w:val="clear" w:color="auto" w:fill="FFFFFF" w:themeFill="background1"/>
            <w:tcMar>
              <w:top w:w="100" w:type="dxa"/>
              <w:left w:w="100" w:type="dxa"/>
              <w:bottom w:w="100" w:type="dxa"/>
              <w:right w:w="100" w:type="dxa"/>
            </w:tcMar>
          </w:tcPr>
          <w:p>
            <w:pPr>
              <w:spacing w:line="240" w:lineRule="auto"/>
              <w:jc w:val="center"/>
              <w:rPr>
                <w:sz w:val="21"/>
                <w:szCs w:val="21"/>
              </w:rPr>
            </w:pPr>
            <w:r>
              <w:rPr>
                <w:sz w:val="21"/>
                <w:szCs w:val="21"/>
              </w:rPr>
              <w:t>电梯管理员手机</w:t>
            </w:r>
          </w:p>
        </w:tc>
        <w:tc>
          <w:tcPr>
            <w:tcW w:w="1610" w:type="dxa"/>
            <w:shd w:val="clear" w:color="auto" w:fill="FFFFFF" w:themeFill="background1"/>
            <w:tcMar>
              <w:top w:w="100" w:type="dxa"/>
              <w:left w:w="100" w:type="dxa"/>
              <w:bottom w:w="100" w:type="dxa"/>
              <w:right w:w="100" w:type="dxa"/>
            </w:tcMar>
          </w:tcPr>
          <w:p>
            <w:pPr>
              <w:spacing w:line="240" w:lineRule="auto"/>
              <w:jc w:val="center"/>
              <w:rPr>
                <w:sz w:val="21"/>
                <w:szCs w:val="21"/>
              </w:rPr>
            </w:pPr>
            <w:r>
              <w:rPr>
                <w:sz w:val="21"/>
                <w:szCs w:val="21"/>
              </w:rPr>
              <w:t>N</w:t>
            </w:r>
          </w:p>
        </w:tc>
        <w:tc>
          <w:tcPr>
            <w:tcW w:w="1372" w:type="dxa"/>
            <w:shd w:val="clear" w:color="auto" w:fill="FFFFFF" w:themeFill="background1"/>
            <w:tcMar>
              <w:top w:w="100" w:type="dxa"/>
              <w:left w:w="100" w:type="dxa"/>
              <w:bottom w:w="100" w:type="dxa"/>
              <w:right w:w="100" w:type="dxa"/>
            </w:tcMar>
          </w:tcPr>
          <w:p>
            <w:pPr>
              <w:spacing w:line="240" w:lineRule="auto"/>
              <w:jc w:val="center"/>
              <w:rPr>
                <w:sz w:val="21"/>
                <w:szCs w:val="21"/>
              </w:rPr>
            </w:pPr>
            <w:r>
              <w:rPr>
                <w:sz w:val="21"/>
                <w:szCs w:val="21"/>
              </w:rPr>
              <w:t>12</w:t>
            </w:r>
          </w:p>
        </w:tc>
        <w:tc>
          <w:tcPr>
            <w:tcW w:w="3460" w:type="dxa"/>
            <w:shd w:val="clear" w:color="auto" w:fill="FFFFFF" w:themeFill="background1"/>
            <w:tcMar>
              <w:top w:w="100" w:type="dxa"/>
              <w:left w:w="100" w:type="dxa"/>
              <w:bottom w:w="100" w:type="dxa"/>
              <w:right w:w="100" w:type="dxa"/>
            </w:tcMar>
          </w:tcPr>
          <w:p>
            <w:pPr>
              <w:spacing w:line="240" w:lineRule="auto"/>
              <w:rPr>
                <w:sz w:val="21"/>
                <w:szCs w:val="21"/>
              </w:rPr>
            </w:pPr>
          </w:p>
        </w:tc>
      </w:tr>
    </w:tbl>
    <w:p/>
    <w:p>
      <w:pPr>
        <w:spacing w:after="0"/>
        <w:ind w:firstLine="480" w:firstLineChars="200"/>
      </w:pPr>
      <w:r>
        <w:t>电梯维保单位信息应包含下表的信息：</w:t>
      </w:r>
    </w:p>
    <w:p>
      <w:pPr>
        <w:spacing w:after="0"/>
        <w:ind w:firstLine="480" w:firstLineChars="200"/>
      </w:pPr>
    </w:p>
    <w:p>
      <w:pPr>
        <w:pStyle w:val="14"/>
        <w:keepNext/>
        <w:jc w:val="center"/>
      </w:pPr>
      <w:r>
        <w:t>表</w:t>
      </w:r>
      <w:r>
        <w:fldChar w:fldCharType="begin"/>
      </w:r>
      <w:r>
        <w:instrText xml:space="preserve"> SEQ 表 \* ARABIC </w:instrText>
      </w:r>
      <w:r>
        <w:fldChar w:fldCharType="separate"/>
      </w:r>
      <w:r>
        <w:t>43</w:t>
      </w:r>
      <w:r>
        <w:fldChar w:fldCharType="end"/>
      </w:r>
      <w:r>
        <w:rPr>
          <w:rFonts w:hint="eastAsia"/>
        </w:rPr>
        <w:t>维保单位信息</w:t>
      </w:r>
    </w:p>
    <w:tbl>
      <w:tblPr>
        <w:tblStyle w:val="191"/>
        <w:tblW w:w="8305" w:type="dxa"/>
        <w:tblInd w:w="1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
      <w:tblGrid>
        <w:gridCol w:w="1839"/>
        <w:gridCol w:w="1603"/>
        <w:gridCol w:w="1369"/>
        <w:gridCol w:w="3494"/>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420" w:hRule="atLeast"/>
        </w:trPr>
        <w:tc>
          <w:tcPr>
            <w:tcW w:w="183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项目</w:t>
            </w:r>
          </w:p>
        </w:tc>
        <w:tc>
          <w:tcPr>
            <w:tcW w:w="1603"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类型代码</w:t>
            </w:r>
          </w:p>
        </w:tc>
        <w:tc>
          <w:tcPr>
            <w:tcW w:w="136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数据长度</w:t>
            </w:r>
          </w:p>
        </w:tc>
        <w:tc>
          <w:tcPr>
            <w:tcW w:w="3494"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eastAsiaTheme="minorEastAsia"/>
                <w:b/>
                <w:sz w:val="21"/>
                <w:szCs w:val="21"/>
              </w:rPr>
            </w:pPr>
            <w:r>
              <w:rPr>
                <w:rFonts w:asciiTheme="minorEastAsia" w:hAnsiTheme="minorEastAsia" w:eastAsiaTheme="minorEastAsia"/>
                <w:b/>
                <w:sz w:val="21"/>
                <w:szCs w:val="21"/>
              </w:rPr>
              <w:t>信息说明</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420" w:hRule="atLeast"/>
        </w:trPr>
        <w:tc>
          <w:tcPr>
            <w:tcW w:w="183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单位名称</w:t>
            </w:r>
          </w:p>
        </w:tc>
        <w:tc>
          <w:tcPr>
            <w:tcW w:w="1603"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C</w:t>
            </w:r>
          </w:p>
        </w:tc>
        <w:tc>
          <w:tcPr>
            <w:tcW w:w="136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100</w:t>
            </w:r>
          </w:p>
        </w:tc>
        <w:tc>
          <w:tcPr>
            <w:tcW w:w="3494"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420" w:hRule="atLeast"/>
        </w:trPr>
        <w:tc>
          <w:tcPr>
            <w:tcW w:w="183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注册地址</w:t>
            </w:r>
          </w:p>
        </w:tc>
        <w:tc>
          <w:tcPr>
            <w:tcW w:w="1603"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C</w:t>
            </w:r>
          </w:p>
        </w:tc>
        <w:tc>
          <w:tcPr>
            <w:tcW w:w="136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200</w:t>
            </w:r>
          </w:p>
        </w:tc>
        <w:tc>
          <w:tcPr>
            <w:tcW w:w="3494" w:type="dxa"/>
            <w:shd w:val="clear" w:color="auto" w:fill="FFFFFF" w:themeFill="background1"/>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应详细填写所在道路、门牌号码等信息</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420" w:hRule="atLeast"/>
        </w:trPr>
        <w:tc>
          <w:tcPr>
            <w:tcW w:w="183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办公地址</w:t>
            </w:r>
          </w:p>
        </w:tc>
        <w:tc>
          <w:tcPr>
            <w:tcW w:w="1603"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C</w:t>
            </w:r>
          </w:p>
        </w:tc>
        <w:tc>
          <w:tcPr>
            <w:tcW w:w="136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200</w:t>
            </w:r>
          </w:p>
        </w:tc>
        <w:tc>
          <w:tcPr>
            <w:tcW w:w="3494" w:type="dxa"/>
            <w:shd w:val="clear" w:color="auto" w:fill="FFFFFF" w:themeFill="background1"/>
            <w:tcMar>
              <w:top w:w="100" w:type="dxa"/>
              <w:left w:w="100" w:type="dxa"/>
              <w:bottom w:w="100" w:type="dxa"/>
              <w:right w:w="100" w:type="dxa"/>
            </w:tcMar>
          </w:tcPr>
          <w:p>
            <w:pPr>
              <w:spacing w:line="240" w:lineRule="auto"/>
              <w:rPr>
                <w:rFonts w:asciiTheme="minorEastAsia" w:hAnsiTheme="minorEastAsia" w:eastAsiaTheme="minorEastAsia"/>
                <w:sz w:val="21"/>
                <w:szCs w:val="21"/>
              </w:rPr>
            </w:pPr>
            <w:r>
              <w:rPr>
                <w:rFonts w:asciiTheme="minorEastAsia" w:hAnsiTheme="minorEastAsia" w:eastAsiaTheme="minorEastAsia"/>
                <w:sz w:val="21"/>
                <w:szCs w:val="21"/>
              </w:rPr>
              <w:t>应详细填写所在道路、门牌号码等信息</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420" w:hRule="atLeast"/>
        </w:trPr>
        <w:tc>
          <w:tcPr>
            <w:tcW w:w="183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纳税识别号</w:t>
            </w:r>
          </w:p>
        </w:tc>
        <w:tc>
          <w:tcPr>
            <w:tcW w:w="1603"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N</w:t>
            </w:r>
          </w:p>
        </w:tc>
        <w:tc>
          <w:tcPr>
            <w:tcW w:w="136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20</w:t>
            </w:r>
          </w:p>
        </w:tc>
        <w:tc>
          <w:tcPr>
            <w:tcW w:w="3494"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420" w:hRule="atLeast"/>
        </w:trPr>
        <w:tc>
          <w:tcPr>
            <w:tcW w:w="183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许可证编号</w:t>
            </w:r>
          </w:p>
        </w:tc>
        <w:tc>
          <w:tcPr>
            <w:tcW w:w="1603"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C</w:t>
            </w:r>
          </w:p>
        </w:tc>
        <w:tc>
          <w:tcPr>
            <w:tcW w:w="136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200</w:t>
            </w:r>
          </w:p>
        </w:tc>
        <w:tc>
          <w:tcPr>
            <w:tcW w:w="3494"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420" w:hRule="atLeast"/>
        </w:trPr>
        <w:tc>
          <w:tcPr>
            <w:tcW w:w="183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值守电话</w:t>
            </w:r>
          </w:p>
        </w:tc>
        <w:tc>
          <w:tcPr>
            <w:tcW w:w="1603"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C</w:t>
            </w:r>
          </w:p>
        </w:tc>
        <w:tc>
          <w:tcPr>
            <w:tcW w:w="136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20</w:t>
            </w:r>
          </w:p>
        </w:tc>
        <w:tc>
          <w:tcPr>
            <w:tcW w:w="3494"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420" w:hRule="atLeast"/>
        </w:trPr>
        <w:tc>
          <w:tcPr>
            <w:tcW w:w="183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主要负责人</w:t>
            </w:r>
          </w:p>
        </w:tc>
        <w:tc>
          <w:tcPr>
            <w:tcW w:w="1603"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C</w:t>
            </w:r>
          </w:p>
        </w:tc>
        <w:tc>
          <w:tcPr>
            <w:tcW w:w="136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20</w:t>
            </w:r>
          </w:p>
        </w:tc>
        <w:tc>
          <w:tcPr>
            <w:tcW w:w="3494"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420" w:hRule="atLeast"/>
        </w:trPr>
        <w:tc>
          <w:tcPr>
            <w:tcW w:w="183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主要负责人手机</w:t>
            </w:r>
          </w:p>
        </w:tc>
        <w:tc>
          <w:tcPr>
            <w:tcW w:w="1603"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N</w:t>
            </w:r>
          </w:p>
        </w:tc>
        <w:tc>
          <w:tcPr>
            <w:tcW w:w="136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12</w:t>
            </w:r>
          </w:p>
        </w:tc>
        <w:tc>
          <w:tcPr>
            <w:tcW w:w="3494"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420" w:hRule="atLeast"/>
        </w:trPr>
        <w:tc>
          <w:tcPr>
            <w:tcW w:w="183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维保负责人</w:t>
            </w:r>
          </w:p>
        </w:tc>
        <w:tc>
          <w:tcPr>
            <w:tcW w:w="1603"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C</w:t>
            </w:r>
          </w:p>
        </w:tc>
        <w:tc>
          <w:tcPr>
            <w:tcW w:w="136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20</w:t>
            </w:r>
          </w:p>
        </w:tc>
        <w:tc>
          <w:tcPr>
            <w:tcW w:w="3494"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420" w:hRule="atLeast"/>
        </w:trPr>
        <w:tc>
          <w:tcPr>
            <w:tcW w:w="183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维保负责人手机</w:t>
            </w:r>
          </w:p>
        </w:tc>
        <w:tc>
          <w:tcPr>
            <w:tcW w:w="1603"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N</w:t>
            </w:r>
          </w:p>
        </w:tc>
        <w:tc>
          <w:tcPr>
            <w:tcW w:w="136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12</w:t>
            </w:r>
          </w:p>
        </w:tc>
        <w:tc>
          <w:tcPr>
            <w:tcW w:w="3494"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420" w:hRule="atLeast"/>
        </w:trPr>
        <w:tc>
          <w:tcPr>
            <w:tcW w:w="183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应急救援负责人</w:t>
            </w:r>
          </w:p>
        </w:tc>
        <w:tc>
          <w:tcPr>
            <w:tcW w:w="1603"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C</w:t>
            </w:r>
          </w:p>
        </w:tc>
        <w:tc>
          <w:tcPr>
            <w:tcW w:w="136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20</w:t>
            </w:r>
          </w:p>
        </w:tc>
        <w:tc>
          <w:tcPr>
            <w:tcW w:w="3494"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trHeight w:val="420" w:hRule="atLeast"/>
        </w:trPr>
        <w:tc>
          <w:tcPr>
            <w:tcW w:w="183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应急救援负责人手机</w:t>
            </w:r>
          </w:p>
        </w:tc>
        <w:tc>
          <w:tcPr>
            <w:tcW w:w="1603"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N</w:t>
            </w:r>
          </w:p>
        </w:tc>
        <w:tc>
          <w:tcPr>
            <w:tcW w:w="1369"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12</w:t>
            </w:r>
          </w:p>
        </w:tc>
        <w:tc>
          <w:tcPr>
            <w:tcW w:w="3494" w:type="dxa"/>
            <w:shd w:val="clear" w:color="auto" w:fill="FFFFFF" w:themeFill="background1"/>
            <w:tcMar>
              <w:top w:w="100" w:type="dxa"/>
              <w:left w:w="100" w:type="dxa"/>
              <w:bottom w:w="100" w:type="dxa"/>
              <w:right w:w="100" w:type="dxa"/>
            </w:tcMar>
          </w:tcPr>
          <w:p>
            <w:pPr>
              <w:spacing w:line="240" w:lineRule="auto"/>
              <w:jc w:val="center"/>
              <w:rPr>
                <w:rFonts w:asciiTheme="minorEastAsia" w:hAnsiTheme="minorEastAsia" w:eastAsiaTheme="minorEastAsia"/>
                <w:sz w:val="21"/>
                <w:szCs w:val="21"/>
              </w:rPr>
            </w:pPr>
          </w:p>
        </w:tc>
      </w:tr>
    </w:tbl>
    <w:p>
      <w:pPr>
        <w:spacing w:after="0"/>
        <w:ind w:firstLine="480" w:firstLineChars="200"/>
      </w:pPr>
      <w:r>
        <w:t>特种设备管理部门信息应包含下表的信息：</w:t>
      </w:r>
    </w:p>
    <w:p>
      <w:pPr>
        <w:spacing w:after="0"/>
        <w:ind w:firstLine="480" w:firstLineChars="200"/>
      </w:pPr>
    </w:p>
    <w:p>
      <w:pPr>
        <w:pStyle w:val="14"/>
        <w:keepNext/>
        <w:jc w:val="center"/>
      </w:pPr>
      <w:r>
        <w:t>表</w:t>
      </w:r>
      <w:r>
        <w:fldChar w:fldCharType="begin"/>
      </w:r>
      <w:r>
        <w:instrText xml:space="preserve"> SEQ 表 \* ARABIC </w:instrText>
      </w:r>
      <w:r>
        <w:fldChar w:fldCharType="separate"/>
      </w:r>
      <w:r>
        <w:t>44</w:t>
      </w:r>
      <w:r>
        <w:fldChar w:fldCharType="end"/>
      </w:r>
      <w:r>
        <w:rPr>
          <w:rFonts w:hint="eastAsia"/>
        </w:rPr>
        <w:t>特种设备管理部门信息</w:t>
      </w:r>
    </w:p>
    <w:tbl>
      <w:tblPr>
        <w:tblStyle w:val="192"/>
        <w:tblW w:w="8305" w:type="dxa"/>
        <w:tblInd w:w="1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
      <w:tblGrid>
        <w:gridCol w:w="1838"/>
        <w:gridCol w:w="1613"/>
        <w:gridCol w:w="1374"/>
        <w:gridCol w:w="348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420" w:hRule="atLeast"/>
        </w:trPr>
        <w:tc>
          <w:tcPr>
            <w:tcW w:w="1838" w:type="dxa"/>
            <w:shd w:val="clear" w:color="auto" w:fill="FFFFFF" w:themeFill="background1"/>
            <w:tcMar>
              <w:top w:w="100" w:type="dxa"/>
              <w:left w:w="100" w:type="dxa"/>
              <w:bottom w:w="100" w:type="dxa"/>
              <w:right w:w="100" w:type="dxa"/>
            </w:tcMar>
          </w:tcPr>
          <w:p>
            <w:pPr>
              <w:spacing w:line="240" w:lineRule="auto"/>
              <w:jc w:val="center"/>
              <w:rPr>
                <w:b/>
                <w:sz w:val="21"/>
                <w:szCs w:val="21"/>
              </w:rPr>
            </w:pPr>
            <w:r>
              <w:rPr>
                <w:b/>
                <w:sz w:val="21"/>
                <w:szCs w:val="21"/>
              </w:rPr>
              <w:t>项目</w:t>
            </w:r>
          </w:p>
        </w:tc>
        <w:tc>
          <w:tcPr>
            <w:tcW w:w="1613" w:type="dxa"/>
            <w:shd w:val="clear" w:color="auto" w:fill="FFFFFF" w:themeFill="background1"/>
            <w:tcMar>
              <w:top w:w="100" w:type="dxa"/>
              <w:left w:w="100" w:type="dxa"/>
              <w:bottom w:w="100" w:type="dxa"/>
              <w:right w:w="100" w:type="dxa"/>
            </w:tcMar>
          </w:tcPr>
          <w:p>
            <w:pPr>
              <w:spacing w:line="240" w:lineRule="auto"/>
              <w:jc w:val="center"/>
              <w:rPr>
                <w:b/>
                <w:sz w:val="21"/>
                <w:szCs w:val="21"/>
              </w:rPr>
            </w:pPr>
            <w:r>
              <w:rPr>
                <w:b/>
                <w:sz w:val="21"/>
                <w:szCs w:val="21"/>
              </w:rPr>
              <w:t>类型代码</w:t>
            </w:r>
          </w:p>
        </w:tc>
        <w:tc>
          <w:tcPr>
            <w:tcW w:w="1374" w:type="dxa"/>
            <w:shd w:val="clear" w:color="auto" w:fill="FFFFFF" w:themeFill="background1"/>
            <w:tcMar>
              <w:top w:w="100" w:type="dxa"/>
              <w:left w:w="100" w:type="dxa"/>
              <w:bottom w:w="100" w:type="dxa"/>
              <w:right w:w="100" w:type="dxa"/>
            </w:tcMar>
          </w:tcPr>
          <w:p>
            <w:pPr>
              <w:spacing w:line="240" w:lineRule="auto"/>
              <w:jc w:val="center"/>
              <w:rPr>
                <w:b/>
                <w:sz w:val="21"/>
                <w:szCs w:val="21"/>
              </w:rPr>
            </w:pPr>
            <w:r>
              <w:rPr>
                <w:b/>
                <w:sz w:val="21"/>
                <w:szCs w:val="21"/>
              </w:rPr>
              <w:t>数据长度</w:t>
            </w:r>
          </w:p>
        </w:tc>
        <w:tc>
          <w:tcPr>
            <w:tcW w:w="3480" w:type="dxa"/>
            <w:shd w:val="clear" w:color="auto" w:fill="FFFFFF" w:themeFill="background1"/>
            <w:tcMar>
              <w:top w:w="100" w:type="dxa"/>
              <w:left w:w="100" w:type="dxa"/>
              <w:bottom w:w="100" w:type="dxa"/>
              <w:right w:w="100" w:type="dxa"/>
            </w:tcMar>
          </w:tcPr>
          <w:p>
            <w:pPr>
              <w:spacing w:line="240" w:lineRule="auto"/>
              <w:jc w:val="center"/>
              <w:rPr>
                <w:b/>
                <w:sz w:val="21"/>
                <w:szCs w:val="21"/>
              </w:rPr>
            </w:pPr>
            <w:r>
              <w:rPr>
                <w:b/>
                <w:sz w:val="21"/>
                <w:szCs w:val="21"/>
              </w:rPr>
              <w:t>信息说明</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420" w:hRule="atLeast"/>
        </w:trPr>
        <w:tc>
          <w:tcPr>
            <w:tcW w:w="1838" w:type="dxa"/>
            <w:shd w:val="clear" w:color="auto" w:fill="FFFFFF" w:themeFill="background1"/>
            <w:tcMar>
              <w:top w:w="100" w:type="dxa"/>
              <w:left w:w="100" w:type="dxa"/>
              <w:bottom w:w="100" w:type="dxa"/>
              <w:right w:w="100" w:type="dxa"/>
            </w:tcMar>
          </w:tcPr>
          <w:p>
            <w:pPr>
              <w:spacing w:line="240" w:lineRule="auto"/>
              <w:jc w:val="center"/>
              <w:rPr>
                <w:sz w:val="21"/>
                <w:szCs w:val="21"/>
              </w:rPr>
            </w:pPr>
            <w:r>
              <w:rPr>
                <w:sz w:val="21"/>
                <w:szCs w:val="21"/>
              </w:rPr>
              <w:t>部门名称</w:t>
            </w:r>
          </w:p>
        </w:tc>
        <w:tc>
          <w:tcPr>
            <w:tcW w:w="1613" w:type="dxa"/>
            <w:shd w:val="clear" w:color="auto" w:fill="FFFFFF" w:themeFill="background1"/>
            <w:tcMar>
              <w:top w:w="100" w:type="dxa"/>
              <w:left w:w="100" w:type="dxa"/>
              <w:bottom w:w="100" w:type="dxa"/>
              <w:right w:w="100" w:type="dxa"/>
            </w:tcMar>
          </w:tcPr>
          <w:p>
            <w:pPr>
              <w:spacing w:line="240" w:lineRule="auto"/>
              <w:jc w:val="center"/>
              <w:rPr>
                <w:sz w:val="21"/>
                <w:szCs w:val="21"/>
              </w:rPr>
            </w:pPr>
            <w:r>
              <w:rPr>
                <w:sz w:val="21"/>
                <w:szCs w:val="21"/>
              </w:rPr>
              <w:t>C</w:t>
            </w:r>
          </w:p>
        </w:tc>
        <w:tc>
          <w:tcPr>
            <w:tcW w:w="1374" w:type="dxa"/>
            <w:shd w:val="clear" w:color="auto" w:fill="FFFFFF" w:themeFill="background1"/>
            <w:tcMar>
              <w:top w:w="100" w:type="dxa"/>
              <w:left w:w="100" w:type="dxa"/>
              <w:bottom w:w="100" w:type="dxa"/>
              <w:right w:w="100" w:type="dxa"/>
            </w:tcMar>
          </w:tcPr>
          <w:p>
            <w:pPr>
              <w:spacing w:line="240" w:lineRule="auto"/>
              <w:jc w:val="center"/>
              <w:rPr>
                <w:sz w:val="21"/>
                <w:szCs w:val="21"/>
              </w:rPr>
            </w:pPr>
            <w:r>
              <w:rPr>
                <w:sz w:val="21"/>
                <w:szCs w:val="21"/>
              </w:rPr>
              <w:t>100</w:t>
            </w:r>
          </w:p>
        </w:tc>
        <w:tc>
          <w:tcPr>
            <w:tcW w:w="3480" w:type="dxa"/>
            <w:shd w:val="clear" w:color="auto" w:fill="FFFFFF" w:themeFill="background1"/>
            <w:tcMar>
              <w:top w:w="100" w:type="dxa"/>
              <w:left w:w="100" w:type="dxa"/>
              <w:bottom w:w="100" w:type="dxa"/>
              <w:right w:w="100" w:type="dxa"/>
            </w:tcMar>
          </w:tcPr>
          <w:p>
            <w:pPr>
              <w:spacing w:line="240" w:lineRule="auto"/>
              <w:jc w:val="center"/>
              <w:rPr>
                <w:sz w:val="21"/>
                <w:szCs w:val="21"/>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420" w:hRule="atLeast"/>
        </w:trPr>
        <w:tc>
          <w:tcPr>
            <w:tcW w:w="1838" w:type="dxa"/>
            <w:shd w:val="clear" w:color="auto" w:fill="FFFFFF" w:themeFill="background1"/>
            <w:tcMar>
              <w:top w:w="100" w:type="dxa"/>
              <w:left w:w="100" w:type="dxa"/>
              <w:bottom w:w="100" w:type="dxa"/>
              <w:right w:w="100" w:type="dxa"/>
            </w:tcMar>
          </w:tcPr>
          <w:p>
            <w:pPr>
              <w:spacing w:line="240" w:lineRule="auto"/>
              <w:jc w:val="center"/>
              <w:rPr>
                <w:sz w:val="21"/>
                <w:szCs w:val="21"/>
              </w:rPr>
            </w:pPr>
            <w:r>
              <w:rPr>
                <w:sz w:val="21"/>
                <w:szCs w:val="21"/>
              </w:rPr>
              <w:t>办公地址</w:t>
            </w:r>
          </w:p>
        </w:tc>
        <w:tc>
          <w:tcPr>
            <w:tcW w:w="1613" w:type="dxa"/>
            <w:shd w:val="clear" w:color="auto" w:fill="FFFFFF" w:themeFill="background1"/>
            <w:tcMar>
              <w:top w:w="100" w:type="dxa"/>
              <w:left w:w="100" w:type="dxa"/>
              <w:bottom w:w="100" w:type="dxa"/>
              <w:right w:w="100" w:type="dxa"/>
            </w:tcMar>
          </w:tcPr>
          <w:p>
            <w:pPr>
              <w:spacing w:line="240" w:lineRule="auto"/>
              <w:jc w:val="center"/>
              <w:rPr>
                <w:sz w:val="21"/>
                <w:szCs w:val="21"/>
              </w:rPr>
            </w:pPr>
            <w:r>
              <w:rPr>
                <w:sz w:val="21"/>
                <w:szCs w:val="21"/>
              </w:rPr>
              <w:t>C</w:t>
            </w:r>
          </w:p>
        </w:tc>
        <w:tc>
          <w:tcPr>
            <w:tcW w:w="1374" w:type="dxa"/>
            <w:shd w:val="clear" w:color="auto" w:fill="FFFFFF" w:themeFill="background1"/>
            <w:tcMar>
              <w:top w:w="100" w:type="dxa"/>
              <w:left w:w="100" w:type="dxa"/>
              <w:bottom w:w="100" w:type="dxa"/>
              <w:right w:w="100" w:type="dxa"/>
            </w:tcMar>
          </w:tcPr>
          <w:p>
            <w:pPr>
              <w:spacing w:line="240" w:lineRule="auto"/>
              <w:jc w:val="center"/>
              <w:rPr>
                <w:sz w:val="21"/>
                <w:szCs w:val="21"/>
              </w:rPr>
            </w:pPr>
            <w:r>
              <w:rPr>
                <w:sz w:val="21"/>
                <w:szCs w:val="21"/>
              </w:rPr>
              <w:t>200</w:t>
            </w:r>
          </w:p>
        </w:tc>
        <w:tc>
          <w:tcPr>
            <w:tcW w:w="3480" w:type="dxa"/>
            <w:shd w:val="clear" w:color="auto" w:fill="FFFFFF" w:themeFill="background1"/>
            <w:tcMar>
              <w:top w:w="100" w:type="dxa"/>
              <w:left w:w="100" w:type="dxa"/>
              <w:bottom w:w="100" w:type="dxa"/>
              <w:right w:w="100" w:type="dxa"/>
            </w:tcMar>
          </w:tcPr>
          <w:p>
            <w:pPr>
              <w:spacing w:line="240" w:lineRule="auto"/>
              <w:rPr>
                <w:sz w:val="21"/>
                <w:szCs w:val="21"/>
              </w:rPr>
            </w:pPr>
            <w:r>
              <w:rPr>
                <w:sz w:val="21"/>
                <w:szCs w:val="21"/>
              </w:rPr>
              <w:t>应详细填写所在道路、门牌号码等信息</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420" w:hRule="atLeast"/>
        </w:trPr>
        <w:tc>
          <w:tcPr>
            <w:tcW w:w="1838" w:type="dxa"/>
            <w:shd w:val="clear" w:color="auto" w:fill="FFFFFF" w:themeFill="background1"/>
            <w:tcMar>
              <w:top w:w="100" w:type="dxa"/>
              <w:left w:w="100" w:type="dxa"/>
              <w:bottom w:w="100" w:type="dxa"/>
              <w:right w:w="100" w:type="dxa"/>
            </w:tcMar>
          </w:tcPr>
          <w:p>
            <w:pPr>
              <w:spacing w:line="240" w:lineRule="auto"/>
              <w:jc w:val="center"/>
              <w:rPr>
                <w:sz w:val="21"/>
                <w:szCs w:val="21"/>
              </w:rPr>
            </w:pPr>
            <w:r>
              <w:rPr>
                <w:sz w:val="21"/>
                <w:szCs w:val="21"/>
              </w:rPr>
              <w:t>负责人</w:t>
            </w:r>
          </w:p>
        </w:tc>
        <w:tc>
          <w:tcPr>
            <w:tcW w:w="1613" w:type="dxa"/>
            <w:shd w:val="clear" w:color="auto" w:fill="FFFFFF" w:themeFill="background1"/>
            <w:tcMar>
              <w:top w:w="100" w:type="dxa"/>
              <w:left w:w="100" w:type="dxa"/>
              <w:bottom w:w="100" w:type="dxa"/>
              <w:right w:w="100" w:type="dxa"/>
            </w:tcMar>
          </w:tcPr>
          <w:p>
            <w:pPr>
              <w:spacing w:line="240" w:lineRule="auto"/>
              <w:jc w:val="center"/>
              <w:rPr>
                <w:sz w:val="21"/>
                <w:szCs w:val="21"/>
              </w:rPr>
            </w:pPr>
            <w:r>
              <w:rPr>
                <w:sz w:val="21"/>
                <w:szCs w:val="21"/>
              </w:rPr>
              <w:t>C</w:t>
            </w:r>
          </w:p>
        </w:tc>
        <w:tc>
          <w:tcPr>
            <w:tcW w:w="1374" w:type="dxa"/>
            <w:shd w:val="clear" w:color="auto" w:fill="FFFFFF" w:themeFill="background1"/>
            <w:tcMar>
              <w:top w:w="100" w:type="dxa"/>
              <w:left w:w="100" w:type="dxa"/>
              <w:bottom w:w="100" w:type="dxa"/>
              <w:right w:w="100" w:type="dxa"/>
            </w:tcMar>
          </w:tcPr>
          <w:p>
            <w:pPr>
              <w:spacing w:line="240" w:lineRule="auto"/>
              <w:jc w:val="center"/>
              <w:rPr>
                <w:sz w:val="21"/>
                <w:szCs w:val="21"/>
              </w:rPr>
            </w:pPr>
            <w:r>
              <w:rPr>
                <w:sz w:val="21"/>
                <w:szCs w:val="21"/>
              </w:rPr>
              <w:t>20</w:t>
            </w:r>
          </w:p>
        </w:tc>
        <w:tc>
          <w:tcPr>
            <w:tcW w:w="3480" w:type="dxa"/>
            <w:shd w:val="clear" w:color="auto" w:fill="FFFFFF" w:themeFill="background1"/>
            <w:tcMar>
              <w:top w:w="100" w:type="dxa"/>
              <w:left w:w="100" w:type="dxa"/>
              <w:bottom w:w="100" w:type="dxa"/>
              <w:right w:w="100" w:type="dxa"/>
            </w:tcMar>
          </w:tcPr>
          <w:p>
            <w:pPr>
              <w:spacing w:line="240" w:lineRule="auto"/>
              <w:jc w:val="center"/>
              <w:rPr>
                <w:sz w:val="21"/>
                <w:szCs w:val="21"/>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420" w:hRule="atLeast"/>
        </w:trPr>
        <w:tc>
          <w:tcPr>
            <w:tcW w:w="1838" w:type="dxa"/>
            <w:shd w:val="clear" w:color="auto" w:fill="FFFFFF" w:themeFill="background1"/>
            <w:tcMar>
              <w:top w:w="100" w:type="dxa"/>
              <w:left w:w="100" w:type="dxa"/>
              <w:bottom w:w="100" w:type="dxa"/>
              <w:right w:w="100" w:type="dxa"/>
            </w:tcMar>
          </w:tcPr>
          <w:p>
            <w:pPr>
              <w:spacing w:line="240" w:lineRule="auto"/>
              <w:jc w:val="center"/>
              <w:rPr>
                <w:sz w:val="21"/>
                <w:szCs w:val="21"/>
              </w:rPr>
            </w:pPr>
            <w:r>
              <w:rPr>
                <w:sz w:val="21"/>
                <w:szCs w:val="21"/>
              </w:rPr>
              <w:t>负责人手机</w:t>
            </w:r>
          </w:p>
        </w:tc>
        <w:tc>
          <w:tcPr>
            <w:tcW w:w="1613" w:type="dxa"/>
            <w:shd w:val="clear" w:color="auto" w:fill="FFFFFF" w:themeFill="background1"/>
            <w:tcMar>
              <w:top w:w="100" w:type="dxa"/>
              <w:left w:w="100" w:type="dxa"/>
              <w:bottom w:w="100" w:type="dxa"/>
              <w:right w:w="100" w:type="dxa"/>
            </w:tcMar>
          </w:tcPr>
          <w:p>
            <w:pPr>
              <w:spacing w:line="240" w:lineRule="auto"/>
              <w:jc w:val="center"/>
              <w:rPr>
                <w:sz w:val="21"/>
                <w:szCs w:val="21"/>
              </w:rPr>
            </w:pPr>
            <w:r>
              <w:rPr>
                <w:sz w:val="21"/>
                <w:szCs w:val="21"/>
              </w:rPr>
              <w:t>N</w:t>
            </w:r>
          </w:p>
        </w:tc>
        <w:tc>
          <w:tcPr>
            <w:tcW w:w="1374" w:type="dxa"/>
            <w:shd w:val="clear" w:color="auto" w:fill="FFFFFF" w:themeFill="background1"/>
            <w:tcMar>
              <w:top w:w="100" w:type="dxa"/>
              <w:left w:w="100" w:type="dxa"/>
              <w:bottom w:w="100" w:type="dxa"/>
              <w:right w:w="100" w:type="dxa"/>
            </w:tcMar>
          </w:tcPr>
          <w:p>
            <w:pPr>
              <w:spacing w:line="240" w:lineRule="auto"/>
              <w:jc w:val="center"/>
              <w:rPr>
                <w:sz w:val="21"/>
                <w:szCs w:val="21"/>
              </w:rPr>
            </w:pPr>
            <w:r>
              <w:rPr>
                <w:sz w:val="21"/>
                <w:szCs w:val="21"/>
              </w:rPr>
              <w:t>12</w:t>
            </w:r>
          </w:p>
        </w:tc>
        <w:tc>
          <w:tcPr>
            <w:tcW w:w="3480" w:type="dxa"/>
            <w:shd w:val="clear" w:color="auto" w:fill="FFFFFF" w:themeFill="background1"/>
            <w:tcMar>
              <w:top w:w="100" w:type="dxa"/>
              <w:left w:w="100" w:type="dxa"/>
              <w:bottom w:w="100" w:type="dxa"/>
              <w:right w:w="100" w:type="dxa"/>
            </w:tcMar>
          </w:tcPr>
          <w:p>
            <w:pPr>
              <w:spacing w:line="240" w:lineRule="auto"/>
              <w:jc w:val="center"/>
              <w:rPr>
                <w:sz w:val="21"/>
                <w:szCs w:val="21"/>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420" w:hRule="atLeast"/>
        </w:trPr>
        <w:tc>
          <w:tcPr>
            <w:tcW w:w="1838" w:type="dxa"/>
            <w:shd w:val="clear" w:color="auto" w:fill="FFFFFF" w:themeFill="background1"/>
            <w:tcMar>
              <w:top w:w="100" w:type="dxa"/>
              <w:left w:w="100" w:type="dxa"/>
              <w:bottom w:w="100" w:type="dxa"/>
              <w:right w:w="100" w:type="dxa"/>
            </w:tcMar>
          </w:tcPr>
          <w:p>
            <w:pPr>
              <w:spacing w:line="240" w:lineRule="auto"/>
              <w:jc w:val="center"/>
              <w:rPr>
                <w:sz w:val="21"/>
                <w:szCs w:val="21"/>
              </w:rPr>
            </w:pPr>
            <w:r>
              <w:rPr>
                <w:sz w:val="21"/>
                <w:szCs w:val="21"/>
              </w:rPr>
              <w:t>应急救援负责人</w:t>
            </w:r>
          </w:p>
        </w:tc>
        <w:tc>
          <w:tcPr>
            <w:tcW w:w="1613" w:type="dxa"/>
            <w:shd w:val="clear" w:color="auto" w:fill="FFFFFF" w:themeFill="background1"/>
            <w:tcMar>
              <w:top w:w="100" w:type="dxa"/>
              <w:left w:w="100" w:type="dxa"/>
              <w:bottom w:w="100" w:type="dxa"/>
              <w:right w:w="100" w:type="dxa"/>
            </w:tcMar>
          </w:tcPr>
          <w:p>
            <w:pPr>
              <w:spacing w:line="240" w:lineRule="auto"/>
              <w:jc w:val="center"/>
              <w:rPr>
                <w:sz w:val="21"/>
                <w:szCs w:val="21"/>
              </w:rPr>
            </w:pPr>
            <w:r>
              <w:rPr>
                <w:sz w:val="21"/>
                <w:szCs w:val="21"/>
              </w:rPr>
              <w:t>C</w:t>
            </w:r>
          </w:p>
        </w:tc>
        <w:tc>
          <w:tcPr>
            <w:tcW w:w="1374" w:type="dxa"/>
            <w:shd w:val="clear" w:color="auto" w:fill="FFFFFF" w:themeFill="background1"/>
            <w:tcMar>
              <w:top w:w="100" w:type="dxa"/>
              <w:left w:w="100" w:type="dxa"/>
              <w:bottom w:w="100" w:type="dxa"/>
              <w:right w:w="100" w:type="dxa"/>
            </w:tcMar>
          </w:tcPr>
          <w:p>
            <w:pPr>
              <w:spacing w:line="240" w:lineRule="auto"/>
              <w:jc w:val="center"/>
              <w:rPr>
                <w:sz w:val="21"/>
                <w:szCs w:val="21"/>
              </w:rPr>
            </w:pPr>
            <w:r>
              <w:rPr>
                <w:sz w:val="21"/>
                <w:szCs w:val="21"/>
              </w:rPr>
              <w:t>20</w:t>
            </w:r>
          </w:p>
        </w:tc>
        <w:tc>
          <w:tcPr>
            <w:tcW w:w="3480" w:type="dxa"/>
            <w:shd w:val="clear" w:color="auto" w:fill="FFFFFF" w:themeFill="background1"/>
            <w:tcMar>
              <w:top w:w="100" w:type="dxa"/>
              <w:left w:w="100" w:type="dxa"/>
              <w:bottom w:w="100" w:type="dxa"/>
              <w:right w:w="100" w:type="dxa"/>
            </w:tcMar>
          </w:tcPr>
          <w:p>
            <w:pPr>
              <w:spacing w:line="240" w:lineRule="auto"/>
              <w:jc w:val="center"/>
              <w:rPr>
                <w:sz w:val="21"/>
                <w:szCs w:val="21"/>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420" w:hRule="atLeast"/>
        </w:trPr>
        <w:tc>
          <w:tcPr>
            <w:tcW w:w="1838" w:type="dxa"/>
            <w:shd w:val="clear" w:color="auto" w:fill="FFFFFF" w:themeFill="background1"/>
            <w:tcMar>
              <w:top w:w="100" w:type="dxa"/>
              <w:left w:w="100" w:type="dxa"/>
              <w:bottom w:w="100" w:type="dxa"/>
              <w:right w:w="100" w:type="dxa"/>
            </w:tcMar>
          </w:tcPr>
          <w:p>
            <w:pPr>
              <w:spacing w:line="240" w:lineRule="auto"/>
              <w:jc w:val="center"/>
              <w:rPr>
                <w:sz w:val="21"/>
                <w:szCs w:val="21"/>
              </w:rPr>
            </w:pPr>
            <w:r>
              <w:rPr>
                <w:sz w:val="21"/>
                <w:szCs w:val="21"/>
              </w:rPr>
              <w:t>应急救援负责人手机</w:t>
            </w:r>
          </w:p>
        </w:tc>
        <w:tc>
          <w:tcPr>
            <w:tcW w:w="1613" w:type="dxa"/>
            <w:shd w:val="clear" w:color="auto" w:fill="FFFFFF" w:themeFill="background1"/>
            <w:tcMar>
              <w:top w:w="100" w:type="dxa"/>
              <w:left w:w="100" w:type="dxa"/>
              <w:bottom w:w="100" w:type="dxa"/>
              <w:right w:w="100" w:type="dxa"/>
            </w:tcMar>
          </w:tcPr>
          <w:p>
            <w:pPr>
              <w:spacing w:line="240" w:lineRule="auto"/>
              <w:jc w:val="center"/>
              <w:rPr>
                <w:sz w:val="21"/>
                <w:szCs w:val="21"/>
              </w:rPr>
            </w:pPr>
            <w:r>
              <w:rPr>
                <w:sz w:val="21"/>
                <w:szCs w:val="21"/>
              </w:rPr>
              <w:t>N</w:t>
            </w:r>
          </w:p>
        </w:tc>
        <w:tc>
          <w:tcPr>
            <w:tcW w:w="1374" w:type="dxa"/>
            <w:shd w:val="clear" w:color="auto" w:fill="FFFFFF" w:themeFill="background1"/>
            <w:tcMar>
              <w:top w:w="100" w:type="dxa"/>
              <w:left w:w="100" w:type="dxa"/>
              <w:bottom w:w="100" w:type="dxa"/>
              <w:right w:w="100" w:type="dxa"/>
            </w:tcMar>
          </w:tcPr>
          <w:p>
            <w:pPr>
              <w:spacing w:line="240" w:lineRule="auto"/>
              <w:jc w:val="center"/>
              <w:rPr>
                <w:sz w:val="21"/>
                <w:szCs w:val="21"/>
              </w:rPr>
            </w:pPr>
            <w:r>
              <w:rPr>
                <w:sz w:val="21"/>
                <w:szCs w:val="21"/>
              </w:rPr>
              <w:t>12</w:t>
            </w:r>
          </w:p>
        </w:tc>
        <w:tc>
          <w:tcPr>
            <w:tcW w:w="3480" w:type="dxa"/>
            <w:shd w:val="clear" w:color="auto" w:fill="FFFFFF" w:themeFill="background1"/>
            <w:tcMar>
              <w:top w:w="100" w:type="dxa"/>
              <w:left w:w="100" w:type="dxa"/>
              <w:bottom w:w="100" w:type="dxa"/>
              <w:right w:w="100" w:type="dxa"/>
            </w:tcMar>
          </w:tcPr>
          <w:p>
            <w:pPr>
              <w:spacing w:line="240" w:lineRule="auto"/>
              <w:jc w:val="center"/>
              <w:rPr>
                <w:sz w:val="21"/>
                <w:szCs w:val="21"/>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FFFFFF" w:themeFill="background1"/>
          <w:tblLayout w:type="fixed"/>
          <w:tblCellMar>
            <w:top w:w="0" w:type="dxa"/>
            <w:left w:w="0" w:type="dxa"/>
            <w:bottom w:w="0" w:type="dxa"/>
            <w:right w:w="0" w:type="dxa"/>
          </w:tblCellMar>
        </w:tblPrEx>
        <w:trPr>
          <w:trHeight w:val="420" w:hRule="atLeast"/>
        </w:trPr>
        <w:tc>
          <w:tcPr>
            <w:tcW w:w="1838" w:type="dxa"/>
            <w:shd w:val="clear" w:color="auto" w:fill="FFFFFF" w:themeFill="background1"/>
            <w:tcMar>
              <w:top w:w="100" w:type="dxa"/>
              <w:left w:w="100" w:type="dxa"/>
              <w:bottom w:w="100" w:type="dxa"/>
              <w:right w:w="100" w:type="dxa"/>
            </w:tcMar>
          </w:tcPr>
          <w:p>
            <w:pPr>
              <w:spacing w:line="240" w:lineRule="auto"/>
              <w:jc w:val="center"/>
              <w:rPr>
                <w:sz w:val="21"/>
                <w:szCs w:val="21"/>
              </w:rPr>
            </w:pPr>
            <w:r>
              <w:rPr>
                <w:sz w:val="21"/>
                <w:szCs w:val="21"/>
              </w:rPr>
              <w:t>上级单位</w:t>
            </w:r>
          </w:p>
        </w:tc>
        <w:tc>
          <w:tcPr>
            <w:tcW w:w="1613" w:type="dxa"/>
            <w:shd w:val="clear" w:color="auto" w:fill="FFFFFF" w:themeFill="background1"/>
            <w:tcMar>
              <w:top w:w="100" w:type="dxa"/>
              <w:left w:w="100" w:type="dxa"/>
              <w:bottom w:w="100" w:type="dxa"/>
              <w:right w:w="100" w:type="dxa"/>
            </w:tcMar>
          </w:tcPr>
          <w:p>
            <w:pPr>
              <w:spacing w:line="240" w:lineRule="auto"/>
              <w:jc w:val="center"/>
              <w:rPr>
                <w:sz w:val="21"/>
                <w:szCs w:val="21"/>
              </w:rPr>
            </w:pPr>
            <w:r>
              <w:rPr>
                <w:sz w:val="21"/>
                <w:szCs w:val="21"/>
              </w:rPr>
              <w:t>C</w:t>
            </w:r>
          </w:p>
        </w:tc>
        <w:tc>
          <w:tcPr>
            <w:tcW w:w="1374" w:type="dxa"/>
            <w:shd w:val="clear" w:color="auto" w:fill="FFFFFF" w:themeFill="background1"/>
            <w:tcMar>
              <w:top w:w="100" w:type="dxa"/>
              <w:left w:w="100" w:type="dxa"/>
              <w:bottom w:w="100" w:type="dxa"/>
              <w:right w:w="100" w:type="dxa"/>
            </w:tcMar>
          </w:tcPr>
          <w:p>
            <w:pPr>
              <w:spacing w:line="240" w:lineRule="auto"/>
              <w:jc w:val="center"/>
              <w:rPr>
                <w:sz w:val="21"/>
                <w:szCs w:val="21"/>
              </w:rPr>
            </w:pPr>
            <w:r>
              <w:rPr>
                <w:sz w:val="21"/>
                <w:szCs w:val="21"/>
              </w:rPr>
              <w:t>100</w:t>
            </w:r>
          </w:p>
        </w:tc>
        <w:tc>
          <w:tcPr>
            <w:tcW w:w="3480" w:type="dxa"/>
            <w:shd w:val="clear" w:color="auto" w:fill="FFFFFF" w:themeFill="background1"/>
            <w:tcMar>
              <w:top w:w="100" w:type="dxa"/>
              <w:left w:w="100" w:type="dxa"/>
              <w:bottom w:w="100" w:type="dxa"/>
              <w:right w:w="100" w:type="dxa"/>
            </w:tcMar>
          </w:tcPr>
          <w:p>
            <w:pPr>
              <w:spacing w:line="240" w:lineRule="auto"/>
              <w:rPr>
                <w:sz w:val="21"/>
                <w:szCs w:val="21"/>
              </w:rPr>
            </w:pPr>
          </w:p>
        </w:tc>
      </w:tr>
    </w:tbl>
    <w:p>
      <w:pPr>
        <w:pStyle w:val="4"/>
        <w:numPr>
          <w:ilvl w:val="2"/>
          <w:numId w:val="11"/>
        </w:numPr>
        <w:rPr>
          <w:sz w:val="32"/>
          <w:szCs w:val="32"/>
        </w:rPr>
      </w:pPr>
      <w:bookmarkStart w:id="664" w:name="_Toc483060271"/>
      <w:r>
        <w:rPr>
          <w:sz w:val="32"/>
          <w:szCs w:val="32"/>
        </w:rPr>
        <w:t>统计分析</w:t>
      </w:r>
      <w:bookmarkEnd w:id="664"/>
    </w:p>
    <w:p>
      <w:pPr>
        <w:spacing w:after="0"/>
        <w:ind w:firstLine="482" w:firstLineChars="200"/>
        <w:rPr>
          <w:b/>
        </w:rPr>
      </w:pPr>
      <w:r>
        <w:rPr>
          <w:b/>
        </w:rPr>
        <w:t>应急处置</w:t>
      </w:r>
    </w:p>
    <w:p>
      <w:pPr>
        <w:numPr>
          <w:ilvl w:val="0"/>
          <w:numId w:val="12"/>
        </w:numPr>
        <w:contextualSpacing/>
      </w:pPr>
      <w:r>
        <w:t>应按月度、季度、年度统计分析电梯应急处置结果。</w:t>
      </w:r>
    </w:p>
    <w:p>
      <w:pPr>
        <w:numPr>
          <w:ilvl w:val="0"/>
          <w:numId w:val="12"/>
        </w:numPr>
        <w:contextualSpacing/>
      </w:pPr>
      <w:r>
        <w:t>结果应包含电梯应急处置的总量、电梯困人事件发生数量、电梯故障发生的数量和解救被困的人数。</w:t>
      </w:r>
    </w:p>
    <w:p>
      <w:pPr>
        <w:numPr>
          <w:ilvl w:val="0"/>
          <w:numId w:val="12"/>
        </w:numPr>
        <w:contextualSpacing/>
      </w:pPr>
      <w:r>
        <w:t>结果还应分析救援到达现场的平均用时和救援平均用时</w:t>
      </w:r>
    </w:p>
    <w:p>
      <w:pPr>
        <w:spacing w:after="0"/>
        <w:ind w:firstLine="482" w:firstLineChars="200"/>
        <w:rPr>
          <w:b/>
        </w:rPr>
      </w:pPr>
      <w:r>
        <w:rPr>
          <w:b/>
        </w:rPr>
        <w:t>安全隐患</w:t>
      </w:r>
    </w:p>
    <w:p>
      <w:pPr>
        <w:numPr>
          <w:ilvl w:val="0"/>
          <w:numId w:val="12"/>
        </w:numPr>
        <w:contextualSpacing/>
      </w:pPr>
      <w:r>
        <w:t>按行政区、使用场所分月度、季度、年度统计分析电梯困人数量、故障发生数量及比率。</w:t>
      </w:r>
    </w:p>
    <w:p>
      <w:pPr>
        <w:numPr>
          <w:ilvl w:val="0"/>
          <w:numId w:val="12"/>
        </w:numPr>
        <w:contextualSpacing/>
      </w:pPr>
      <w:r>
        <w:t>按同一使用单位统计电梯困人数量、故障发生数量，筛选出高发使用单位。</w:t>
      </w:r>
    </w:p>
    <w:p>
      <w:pPr>
        <w:numPr>
          <w:ilvl w:val="0"/>
          <w:numId w:val="12"/>
        </w:numPr>
        <w:contextualSpacing/>
      </w:pPr>
      <w:r>
        <w:t>按同一部电梯统计电梯困人数量、故障发生数量，筛选出高发电梯。</w:t>
      </w:r>
    </w:p>
    <w:p>
      <w:pPr>
        <w:spacing w:after="0"/>
        <w:ind w:firstLine="482" w:firstLineChars="200"/>
        <w:rPr>
          <w:b/>
        </w:rPr>
      </w:pPr>
      <w:r>
        <w:rPr>
          <w:b/>
        </w:rPr>
        <w:t>应急救援</w:t>
      </w:r>
    </w:p>
    <w:p>
      <w:pPr>
        <w:numPr>
          <w:ilvl w:val="0"/>
          <w:numId w:val="12"/>
        </w:numPr>
        <w:contextualSpacing/>
      </w:pPr>
      <w:r>
        <w:t>按月度、季度、年度统计分析应急救援结果。</w:t>
      </w:r>
    </w:p>
    <w:p>
      <w:pPr>
        <w:numPr>
          <w:ilvl w:val="0"/>
          <w:numId w:val="12"/>
        </w:numPr>
        <w:contextualSpacing/>
      </w:pPr>
      <w:r>
        <w:t>结果应包含按规定时间到达救援现场的次数和比率、超过规定时间到达救援现场的次数和比率及超过规定时间到达的电梯维保单位。</w:t>
      </w:r>
    </w:p>
    <w:p>
      <w:pPr>
        <w:numPr>
          <w:ilvl w:val="0"/>
          <w:numId w:val="12"/>
        </w:numPr>
        <w:contextualSpacing/>
      </w:pPr>
      <w:r>
        <w:t>结果应包含各维保单位从事应急救援的5分钟出动次数及比例，各救援站从事应急救援的成功出动次数及比例。</w:t>
      </w:r>
    </w:p>
    <w:p>
      <w:pPr>
        <w:spacing w:after="0"/>
        <w:ind w:firstLine="482" w:firstLineChars="200"/>
        <w:rPr>
          <w:b/>
        </w:rPr>
      </w:pPr>
      <w:r>
        <w:rPr>
          <w:b/>
        </w:rPr>
        <w:t>困人故障</w:t>
      </w:r>
    </w:p>
    <w:p>
      <w:pPr>
        <w:numPr>
          <w:ilvl w:val="0"/>
          <w:numId w:val="12"/>
        </w:numPr>
        <w:contextualSpacing/>
      </w:pPr>
      <w:r>
        <w:t>按月度、季度、年度统计分析电梯发生困人、故障的情况。</w:t>
      </w:r>
    </w:p>
    <w:p>
      <w:pPr>
        <w:numPr>
          <w:ilvl w:val="0"/>
          <w:numId w:val="12"/>
        </w:numPr>
        <w:contextualSpacing/>
      </w:pPr>
      <w:r>
        <w:t>分析情况应按电梯生产单位、维保单位、使用年限等进行统计困人发生数量和困人率，非困人故障发生数量和非困人故障率。</w:t>
      </w:r>
    </w:p>
    <w:p>
      <w:pPr>
        <w:spacing w:after="0"/>
        <w:ind w:firstLine="482" w:firstLineChars="200"/>
        <w:rPr>
          <w:b/>
        </w:rPr>
      </w:pPr>
      <w:r>
        <w:rPr>
          <w:b/>
        </w:rPr>
        <w:t>故障原因分析</w:t>
      </w:r>
    </w:p>
    <w:p>
      <w:pPr>
        <w:numPr>
          <w:ilvl w:val="0"/>
          <w:numId w:val="12"/>
        </w:numPr>
        <w:contextualSpacing/>
      </w:pPr>
      <w:r>
        <w:t>对电梯发生故障的原因按附录A进行分类统计分析。</w:t>
      </w:r>
    </w:p>
    <w:p/>
    <w:p>
      <w:pPr>
        <w:pStyle w:val="4"/>
        <w:numPr>
          <w:ilvl w:val="2"/>
          <w:numId w:val="11"/>
        </w:numPr>
        <w:rPr>
          <w:sz w:val="32"/>
          <w:szCs w:val="32"/>
        </w:rPr>
      </w:pPr>
      <w:bookmarkStart w:id="665" w:name="_Toc483060272"/>
      <w:r>
        <w:rPr>
          <w:sz w:val="32"/>
          <w:szCs w:val="32"/>
        </w:rPr>
        <w:t>数据归集</w:t>
      </w:r>
      <w:bookmarkEnd w:id="665"/>
    </w:p>
    <w:p>
      <w:pPr>
        <w:spacing w:after="0"/>
        <w:ind w:firstLine="482" w:firstLineChars="200"/>
        <w:rPr>
          <w:b/>
        </w:rPr>
      </w:pPr>
      <w:r>
        <w:rPr>
          <w:b/>
        </w:rPr>
        <w:t>基本要求</w:t>
      </w:r>
    </w:p>
    <w:p>
      <w:pPr>
        <w:spacing w:after="0"/>
        <w:ind w:firstLine="480" w:firstLineChars="200"/>
      </w:pPr>
      <w:r>
        <w:t>1、归集方式</w:t>
      </w:r>
    </w:p>
    <w:p>
      <w:pPr>
        <w:spacing w:after="0"/>
        <w:ind w:firstLine="480" w:firstLineChars="200"/>
      </w:pPr>
      <w:r>
        <w:t>数据归集应采用WebService 技术方式实现。</w:t>
      </w:r>
    </w:p>
    <w:p>
      <w:pPr>
        <w:spacing w:after="0"/>
        <w:ind w:firstLine="480" w:firstLineChars="200"/>
      </w:pPr>
      <w:r>
        <w:t>2、数据接口功能</w:t>
      </w:r>
    </w:p>
    <w:p>
      <w:pPr>
        <w:spacing w:after="0"/>
        <w:ind w:firstLine="480" w:firstLineChars="200"/>
      </w:pPr>
      <w:r>
        <w:t>数据接口提供的功能应包括电梯数据、电梯应急处置结果、电梯故障分析结果的上传。</w:t>
      </w:r>
    </w:p>
    <w:p>
      <w:pPr>
        <w:spacing w:after="0"/>
        <w:ind w:firstLine="480" w:firstLineChars="200"/>
      </w:pPr>
      <w:r>
        <w:t>3、数据归集的通信方式</w:t>
      </w:r>
    </w:p>
    <w:p>
      <w:pPr>
        <w:spacing w:after="0"/>
        <w:ind w:firstLine="480" w:firstLineChars="200"/>
      </w:pPr>
      <w:r>
        <w:t>数据归集宜采用基于http协议上的Web Service技术进行不同应用间的数据交换。</w:t>
      </w:r>
    </w:p>
    <w:p>
      <w:pPr>
        <w:spacing w:after="0"/>
        <w:ind w:firstLine="480" w:firstLineChars="200"/>
      </w:pPr>
      <w:r>
        <w:t>4、安全性要求</w:t>
      </w:r>
    </w:p>
    <w:p>
      <w:pPr>
        <w:spacing w:after="0"/>
        <w:ind w:firstLine="480" w:firstLineChars="200"/>
      </w:pPr>
      <w:r>
        <w:t>数据交换报文头中应增加鉴权消息报文，以实现对调用方的安全认证。</w:t>
      </w:r>
    </w:p>
    <w:p>
      <w:pPr>
        <w:spacing w:after="0"/>
        <w:ind w:firstLine="482" w:firstLineChars="200"/>
        <w:rPr>
          <w:b/>
        </w:rPr>
      </w:pPr>
      <w:r>
        <w:rPr>
          <w:b/>
        </w:rPr>
        <w:t>消息结构</w:t>
      </w:r>
    </w:p>
    <w:p>
      <w:pPr>
        <w:spacing w:after="0"/>
        <w:ind w:firstLine="480" w:firstLineChars="200"/>
      </w:pPr>
      <w:r>
        <w:t>1、请求消息</w:t>
      </w:r>
    </w:p>
    <w:p>
      <w:pPr>
        <w:spacing w:after="0"/>
        <w:ind w:firstLine="480" w:firstLineChars="200"/>
      </w:pPr>
      <w:r>
        <w:t>请求消息的结构说明、元素说明、属性说明应符合的Request要求。当请求次数超过3次不成功后，需有人工查询失败原因，处理后再次进行请求。</w:t>
      </w:r>
    </w:p>
    <w:p>
      <w:pPr>
        <w:spacing w:after="0"/>
        <w:ind w:firstLine="480" w:firstLineChars="200"/>
      </w:pPr>
      <w:r>
        <w:t>2、响应消息</w:t>
      </w:r>
    </w:p>
    <w:p>
      <w:pPr>
        <w:spacing w:after="0"/>
        <w:ind w:firstLine="480" w:firstLineChars="200"/>
      </w:pPr>
      <w:r>
        <w:t>响应消息的结构说明、元素说明、属性说明应符合Response的要求。当消息响应不成功时，请求方应重新发送数据。</w:t>
      </w:r>
    </w:p>
    <w:p>
      <w:pPr>
        <w:spacing w:after="0"/>
        <w:ind w:firstLine="480" w:firstLineChars="200"/>
      </w:pPr>
      <w:r>
        <w:t>3、数据接口</w:t>
      </w:r>
    </w:p>
    <w:p>
      <w:pPr>
        <w:spacing w:after="0"/>
        <w:ind w:firstLine="480" w:firstLineChars="200"/>
      </w:pPr>
      <w:r>
        <w:t>数据上传接口的应符合数据接口的要求。</w:t>
      </w:r>
    </w:p>
    <w:p>
      <w:pPr>
        <w:spacing w:after="0"/>
        <w:ind w:firstLine="482" w:firstLineChars="200"/>
        <w:rPr>
          <w:b/>
        </w:rPr>
      </w:pPr>
      <w:r>
        <w:rPr>
          <w:b/>
        </w:rPr>
        <w:t>数据调用</w:t>
      </w:r>
    </w:p>
    <w:p>
      <w:pPr>
        <w:spacing w:after="0"/>
        <w:ind w:firstLine="480" w:firstLineChars="200"/>
      </w:pPr>
      <w:r>
        <w:t>电梯云平台应设置请求参数接口，可从电梯监察部门的管理平台提取电梯使用信息、电梯维保与应急救援信息、维保单位信息、检验信息。</w:t>
      </w:r>
    </w:p>
    <w:p>
      <w:pPr>
        <w:spacing w:after="0"/>
        <w:ind w:firstLine="482" w:firstLineChars="200"/>
        <w:rPr>
          <w:b/>
        </w:rPr>
      </w:pPr>
      <w:r>
        <w:rPr>
          <w:b/>
        </w:rPr>
        <w:t>数据录入</w:t>
      </w:r>
    </w:p>
    <w:p>
      <w:pPr>
        <w:spacing w:after="0"/>
        <w:ind w:firstLine="480" w:firstLineChars="200"/>
      </w:pPr>
      <w:r>
        <w:t>电梯云平台在电梯事故应急救援过程中能通过自动填写和手工录入等方式记录应急救援与调查信息，保存的信息不可更改。</w:t>
      </w:r>
    </w:p>
    <w:p>
      <w:r>
        <w:br w:type="page"/>
      </w:r>
    </w:p>
    <w:p>
      <w:pPr>
        <w:pStyle w:val="2"/>
        <w:ind w:left="432"/>
      </w:pPr>
      <w:bookmarkStart w:id="666" w:name="_Toc483060273"/>
      <w:r>
        <w:t>附件</w:t>
      </w:r>
      <w:bookmarkEnd w:id="666"/>
    </w:p>
    <w:p>
      <w:r>
        <w:rPr>
          <w:rFonts w:hint="eastAsia"/>
        </w:rPr>
        <w:tab/>
      </w:r>
      <w:r>
        <w:rPr>
          <w:rFonts w:hint="eastAsia"/>
        </w:rPr>
        <w:t>特设管理某总体流程参考：</w:t>
      </w:r>
    </w:p>
    <w:p>
      <w:pPr>
        <w:spacing w:before="100" w:line="240" w:lineRule="auto"/>
        <w:rPr>
          <w:b/>
        </w:rPr>
      </w:pPr>
      <w:r>
        <w:drawing>
          <wp:inline distT="114300" distB="114300" distL="114300" distR="114300">
            <wp:extent cx="5273675" cy="3276600"/>
            <wp:effectExtent l="0" t="0" r="0" b="0"/>
            <wp:docPr id="28" name="image65.png"/>
            <wp:cNvGraphicFramePr/>
            <a:graphic xmlns:a="http://schemas.openxmlformats.org/drawingml/2006/main">
              <a:graphicData uri="http://schemas.openxmlformats.org/drawingml/2006/picture">
                <pic:pic xmlns:pic="http://schemas.openxmlformats.org/drawingml/2006/picture">
                  <pic:nvPicPr>
                    <pic:cNvPr id="28" name="image65.png"/>
                    <pic:cNvPicPr preferRelativeResize="0"/>
                  </pic:nvPicPr>
                  <pic:blipFill>
                    <a:blip r:embed="rId59"/>
                    <a:srcRect/>
                    <a:stretch>
                      <a:fillRect/>
                    </a:stretch>
                  </pic:blipFill>
                  <pic:spPr>
                    <a:xfrm>
                      <a:off x="0" y="0"/>
                      <a:ext cx="5274000" cy="3276600"/>
                    </a:xfrm>
                    <a:prstGeom prst="rect">
                      <a:avLst/>
                    </a:prstGeom>
                  </pic:spPr>
                </pic:pic>
              </a:graphicData>
            </a:graphic>
          </wp:inline>
        </w:drawing>
      </w:r>
    </w:p>
    <w:sectPr>
      <w:headerReference r:id="rId4" w:type="default"/>
      <w:footerReference r:id="rId5" w:type="default"/>
      <w:pgSz w:w="11906" w:h="16838"/>
      <w:pgMar w:top="1440" w:right="1800" w:bottom="1440" w:left="1800" w:header="0" w:footer="720" w:gutter="0"/>
      <w:pgNumType w:start="1"/>
      <w:cols w:space="720" w:num="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liqj" w:date="2017-05-20T00:08:00Z" w:initials="微软中国">
    <w:p>
      <w:pPr>
        <w:pStyle w:val="12"/>
        <w:numPr>
          <w:ilvl w:val="0"/>
          <w:numId w:val="1"/>
        </w:numPr>
      </w:pPr>
      <w:r>
        <w:rPr>
          <w:rFonts w:hint="eastAsia"/>
        </w:rPr>
        <w:t>用例现按照各个生命周期阶段来标号的,统一编号增加工作量,需要修改用例编号同时还需要改业务支撑图的编号.暂时不修改.</w:t>
      </w:r>
    </w:p>
    <w:p>
      <w:pPr>
        <w:pStyle w:val="12"/>
        <w:numPr>
          <w:ilvl w:val="0"/>
          <w:numId w:val="1"/>
        </w:numPr>
      </w:pPr>
      <w:r>
        <w:rPr>
          <w:rFonts w:hint="eastAsia"/>
        </w:rPr>
        <w:t>图表已经统一编号和命名</w:t>
      </w:r>
    </w:p>
    <w:p>
      <w:pPr>
        <w:pStyle w:val="12"/>
        <w:numPr>
          <w:ilvl w:val="0"/>
          <w:numId w:val="1"/>
        </w:numPr>
      </w:pPr>
      <w:r>
        <w:rPr>
          <w:rFonts w:hint="eastAsia"/>
        </w:rPr>
        <w:t>整体行文格式已经调整</w:t>
      </w:r>
    </w:p>
    <w:p>
      <w:pPr>
        <w:pStyle w:val="12"/>
        <w:numPr>
          <w:ilvl w:val="0"/>
          <w:numId w:val="1"/>
        </w:numPr>
      </w:pPr>
      <w:r>
        <w:rPr>
          <w:rFonts w:hint="eastAsia"/>
        </w:rPr>
        <w:t>图形处理一次，虽然看上去不清晰，但是像素没有被压缩，可以扩大后清晰显示。</w:t>
      </w:r>
    </w:p>
  </w:comment>
  <w:comment w:id="1" w:author="武高明" w:date="2017-05-19T12:54:00Z" w:initials="">
    <w:p>
      <w:pPr>
        <w:spacing w:after="0" w:line="240" w:lineRule="auto"/>
        <w:rPr>
          <w:rFonts w:ascii="Arial" w:hAnsi="Arial" w:eastAsia="Arial" w:cs="Arial"/>
          <w:sz w:val="22"/>
          <w:szCs w:val="22"/>
        </w:rPr>
      </w:pPr>
      <w:r>
        <w:rPr>
          <w:rFonts w:ascii="Arial Unicode MS" w:hAnsi="Arial Unicode MS" w:eastAsia="Arial Unicode MS" w:cs="Arial Unicode MS"/>
          <w:sz w:val="22"/>
          <w:szCs w:val="22"/>
        </w:rPr>
        <w:t>注意导出word之后</w:t>
      </w:r>
    </w:p>
    <w:p>
      <w:pPr>
        <w:spacing w:after="0" w:line="240" w:lineRule="auto"/>
        <w:rPr>
          <w:rFonts w:ascii="Arial" w:hAnsi="Arial" w:eastAsia="Arial" w:cs="Arial"/>
          <w:sz w:val="22"/>
          <w:szCs w:val="22"/>
        </w:rPr>
      </w:pPr>
      <w:r>
        <w:rPr>
          <w:rFonts w:ascii="Arial Unicode MS" w:hAnsi="Arial Unicode MS" w:eastAsia="Arial Unicode MS" w:cs="Arial Unicode MS"/>
          <w:sz w:val="22"/>
          <w:szCs w:val="22"/>
        </w:rPr>
        <w:t>1、用例规约的编号统一问题，是不是也同时影响业务支撑图上的编号</w:t>
      </w:r>
    </w:p>
    <w:p>
      <w:pPr>
        <w:spacing w:after="0" w:line="240" w:lineRule="auto"/>
        <w:rPr>
          <w:rFonts w:ascii="Arial" w:hAnsi="Arial" w:eastAsia="Arial" w:cs="Arial"/>
          <w:sz w:val="22"/>
          <w:szCs w:val="22"/>
        </w:rPr>
      </w:pPr>
      <w:r>
        <w:rPr>
          <w:rFonts w:ascii="Arial Unicode MS" w:hAnsi="Arial Unicode MS" w:eastAsia="Arial Unicode MS" w:cs="Arial Unicode MS"/>
          <w:sz w:val="22"/>
          <w:szCs w:val="22"/>
        </w:rPr>
        <w:t>2、图表没有统一命名和编号（可以后续补，不用优先处理）</w:t>
      </w:r>
    </w:p>
    <w:p>
      <w:pPr>
        <w:spacing w:after="0" w:line="240" w:lineRule="auto"/>
        <w:rPr>
          <w:rFonts w:ascii="Arial" w:hAnsi="Arial" w:eastAsia="Arial" w:cs="Arial"/>
          <w:sz w:val="22"/>
          <w:szCs w:val="22"/>
        </w:rPr>
      </w:pPr>
      <w:r>
        <w:rPr>
          <w:rFonts w:ascii="Arial Unicode MS" w:hAnsi="Arial Unicode MS" w:eastAsia="Arial Unicode MS" w:cs="Arial Unicode MS"/>
          <w:sz w:val="22"/>
          <w:szCs w:val="22"/>
        </w:rPr>
        <w:t>3、整体行文格式的调整；</w:t>
      </w:r>
    </w:p>
    <w:p>
      <w:pPr>
        <w:spacing w:after="0" w:line="240" w:lineRule="auto"/>
        <w:rPr>
          <w:rFonts w:ascii="Arial" w:hAnsi="Arial" w:eastAsia="Arial" w:cs="Arial"/>
          <w:sz w:val="22"/>
          <w:szCs w:val="22"/>
        </w:rPr>
      </w:pPr>
      <w:r>
        <w:rPr>
          <w:rFonts w:ascii="Arial Unicode MS" w:hAnsi="Arial Unicode MS" w:eastAsia="Arial Unicode MS" w:cs="Arial Unicode MS"/>
          <w:sz w:val="22"/>
          <w:szCs w:val="22"/>
        </w:rPr>
        <w:t>4、图形模糊的处理等。</w:t>
      </w:r>
    </w:p>
  </w:comment>
  <w:comment w:id="2" w:author="李清军" w:date="2017-05-19T12:54:00Z" w:initials="">
    <w:p>
      <w:pPr>
        <w:spacing w:after="0" w:line="240" w:lineRule="auto"/>
        <w:rPr>
          <w:rFonts w:ascii="Arial" w:hAnsi="Arial" w:eastAsia="Arial" w:cs="Arial"/>
          <w:sz w:val="22"/>
          <w:szCs w:val="22"/>
        </w:rPr>
      </w:pPr>
      <w:r>
        <w:rPr>
          <w:rFonts w:ascii="Arial Unicode MS" w:hAnsi="Arial Unicode MS" w:eastAsia="Arial Unicode MS" w:cs="Arial Unicode MS"/>
          <w:sz w:val="22"/>
          <w:szCs w:val="22"/>
        </w:rPr>
        <w:t>收到</w:t>
      </w:r>
    </w:p>
  </w:comment>
  <w:comment w:id="3" w:author="武高明" w:date="2017-05-02T12:46:00Z" w:initials="">
    <w:p>
      <w:pPr>
        <w:spacing w:after="0" w:line="240" w:lineRule="auto"/>
        <w:rPr>
          <w:rFonts w:ascii="Arial" w:hAnsi="Arial" w:eastAsia="Arial" w:cs="Arial"/>
          <w:sz w:val="22"/>
          <w:szCs w:val="22"/>
        </w:rPr>
      </w:pPr>
      <w:r>
        <w:rPr>
          <w:rFonts w:ascii="Arial Unicode MS" w:hAnsi="Arial Unicode MS" w:eastAsia="Arial Unicode MS" w:cs="Arial Unicode MS"/>
          <w:sz w:val="22"/>
          <w:szCs w:val="22"/>
        </w:rPr>
        <w:t>根据国务院国办发〔1998〕84号</w:t>
      </w:r>
    </w:p>
    <w:p>
      <w:pPr>
        <w:spacing w:after="0" w:line="240" w:lineRule="auto"/>
        <w:rPr>
          <w:rFonts w:ascii="Arial" w:hAnsi="Arial" w:eastAsia="Arial" w:cs="Arial"/>
          <w:sz w:val="22"/>
          <w:szCs w:val="22"/>
        </w:rPr>
      </w:pPr>
      <w:r>
        <w:rPr>
          <w:rFonts w:ascii="Arial" w:hAnsi="Arial" w:eastAsia="Arial" w:cs="Arial"/>
          <w:sz w:val="22"/>
          <w:szCs w:val="22"/>
        </w:rPr>
        <w:t>http://www.gov.cn/zhengce/content/2010-11/23/content_7756.htm</w:t>
      </w:r>
    </w:p>
  </w:comment>
  <w:comment w:id="4" w:author="武高明" w:date="2017-05-09T10:26:00Z" w:initials="">
    <w:p>
      <w:pPr>
        <w:spacing w:after="0" w:line="240" w:lineRule="auto"/>
        <w:rPr>
          <w:rFonts w:ascii="Arial" w:hAnsi="Arial" w:eastAsia="Arial" w:cs="Arial"/>
          <w:sz w:val="22"/>
          <w:szCs w:val="22"/>
        </w:rPr>
      </w:pPr>
      <w:r>
        <w:rPr>
          <w:rFonts w:ascii="Arial Unicode MS" w:hAnsi="Arial Unicode MS" w:eastAsia="Arial Unicode MS" w:cs="Arial Unicode MS"/>
          <w:sz w:val="22"/>
          <w:szCs w:val="22"/>
        </w:rPr>
        <w:t>内容界定参照：质检总局关于印发《电梯施工类别划分表》（修订版）的通知</w:t>
      </w:r>
    </w:p>
    <w:p>
      <w:pPr>
        <w:spacing w:after="0" w:line="240" w:lineRule="auto"/>
        <w:rPr>
          <w:rFonts w:ascii="Arial" w:hAnsi="Arial" w:eastAsia="Arial" w:cs="Arial"/>
          <w:sz w:val="22"/>
          <w:szCs w:val="22"/>
        </w:rPr>
      </w:pPr>
      <w:r>
        <w:rPr>
          <w:rFonts w:ascii="Arial" w:hAnsi="Arial" w:eastAsia="Arial" w:cs="Arial"/>
          <w:sz w:val="22"/>
          <w:szCs w:val="22"/>
        </w:rPr>
        <w:t>http://www.aqsiq.gov.cn/xxgk_13386/jgfl/tzsbaqjcj/201405/t20140522_413191.htm</w:t>
      </w:r>
    </w:p>
  </w:comment>
  <w:comment w:id="5" w:author="武高明" w:date="2017-05-10T09:07:00Z" w:initials="">
    <w:p>
      <w:pPr>
        <w:spacing w:after="0" w:line="240" w:lineRule="auto"/>
        <w:rPr>
          <w:rFonts w:ascii="Arial" w:hAnsi="Arial" w:eastAsia="Arial" w:cs="Arial"/>
          <w:sz w:val="22"/>
          <w:szCs w:val="22"/>
        </w:rPr>
      </w:pPr>
      <w:r>
        <w:rPr>
          <w:rFonts w:ascii="Arial Unicode MS" w:hAnsi="Arial Unicode MS" w:eastAsia="Arial Unicode MS" w:cs="Arial Unicode MS"/>
          <w:sz w:val="22"/>
          <w:szCs w:val="22"/>
        </w:rPr>
        <w:t>电梯监督检验规程：</w:t>
      </w:r>
    </w:p>
    <w:p>
      <w:pPr>
        <w:spacing w:after="0" w:line="240" w:lineRule="auto"/>
        <w:rPr>
          <w:rFonts w:ascii="Arial" w:hAnsi="Arial" w:eastAsia="Arial" w:cs="Arial"/>
          <w:sz w:val="22"/>
          <w:szCs w:val="22"/>
        </w:rPr>
      </w:pPr>
      <w:r>
        <w:rPr>
          <w:rFonts w:ascii="Arial" w:hAnsi="Arial" w:eastAsia="Arial" w:cs="Arial"/>
          <w:sz w:val="22"/>
          <w:szCs w:val="22"/>
        </w:rPr>
        <w:t>http://tzsbaqjcj.aqsiq.gov.cn/zcfg/aqjsgf/wjgf/200706/t20070628_32817.htm</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Georgia">
    <w:panose1 w:val="02040502050405020303"/>
    <w:charset w:val="00"/>
    <w:family w:val="roman"/>
    <w:pitch w:val="default"/>
    <w:sig w:usb0="00000287" w:usb1="00000000" w:usb2="00000000" w:usb3="00000000" w:csb0="2000009F" w:csb1="00000000"/>
  </w:font>
  <w:font w:name="Arial">
    <w:panose1 w:val="020B0604020202020204"/>
    <w:charset w:val="00"/>
    <w:family w:val="swiss"/>
    <w:pitch w:val="default"/>
    <w:sig w:usb0="E0002EFF" w:usb1="C0007843" w:usb2="00000009" w:usb3="00000000" w:csb0="400001FF" w:csb1="FFFF0000"/>
  </w:font>
  <w:font w:name="Arial Unicode MS">
    <w:altName w:val="宋体"/>
    <w:panose1 w:val="020B0604020202020204"/>
    <w:charset w:val="86"/>
    <w:family w:val="swiss"/>
    <w:pitch w:val="default"/>
    <w:sig w:usb0="00000000" w:usb1="00000000" w:usb2="0000003F" w:usb3="00000000" w:csb0="003F01FF" w:csb1="00000000"/>
  </w:font>
  <w:font w:name="Arimo">
    <w:altName w:val="Times New Roman"/>
    <w:panose1 w:val="00000000000000000000"/>
    <w:charset w:val="00"/>
    <w:family w:val="auto"/>
    <w:pitch w:val="default"/>
    <w:sig w:usb0="00000000" w:usb1="00000000" w:usb2="00000000" w:usb3="00000000" w:csb0="00000000" w:csb1="00000000"/>
  </w:font>
  <w:font w:name="仿宋_GB2312">
    <w:altName w:val="仿宋"/>
    <w:panose1 w:val="00000000000000000000"/>
    <w:charset w:val="00"/>
    <w:family w:val="auto"/>
    <w:pitch w:val="default"/>
    <w:sig w:usb0="00000000" w:usb1="00000000" w:usb2="00000000" w:usb3="00000000" w:csb0="00000000" w:csb1="00000000"/>
  </w:font>
  <w:font w:name="微软雅黑">
    <w:panose1 w:val="020B0503020204020204"/>
    <w:charset w:val="86"/>
    <w:family w:val="swiss"/>
    <w:pitch w:val="default"/>
    <w:sig w:usb0="80000287" w:usb1="28CF3C50" w:usb2="00000016" w:usb3="00000000" w:csb0="0004001F" w:csb1="00000000"/>
  </w:font>
  <w:font w:name="Verdana">
    <w:panose1 w:val="020B0604030504040204"/>
    <w:charset w:val="00"/>
    <w:family w:val="swiss"/>
    <w:pitch w:val="default"/>
    <w:sig w:usb0="A10006FF" w:usb1="4000205B" w:usb2="00000010" w:usb3="00000000" w:csb0="2000019F" w:csb1="0000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40" w:lineRule="auto"/>
      <w:jc w:val="center"/>
      <w:rPr>
        <w:rFonts w:ascii="Arial" w:hAnsi="Arial" w:eastAsia="Arial" w:cs="Arial"/>
        <w:sz w:val="18"/>
        <w:szCs w:val="18"/>
      </w:rPr>
    </w:pPr>
    <w:r>
      <w:rPr>
        <w:rFonts w:ascii="Arial" w:hAnsi="Arial" w:eastAsia="Arial" w:cs="Arial"/>
        <w:sz w:val="18"/>
        <w:szCs w:val="18"/>
      </w:rPr>
      <w:fldChar w:fldCharType="begin"/>
    </w:r>
    <w:r>
      <w:rPr>
        <w:rFonts w:ascii="Arial" w:hAnsi="Arial" w:eastAsia="Arial" w:cs="Arial"/>
        <w:sz w:val="18"/>
        <w:szCs w:val="18"/>
      </w:rPr>
      <w:instrText xml:space="preserve">PAGE</w:instrText>
    </w:r>
    <w:r>
      <w:rPr>
        <w:rFonts w:ascii="Arial" w:hAnsi="Arial" w:eastAsia="Arial" w:cs="Arial"/>
        <w:sz w:val="18"/>
        <w:szCs w:val="18"/>
      </w:rPr>
      <w:fldChar w:fldCharType="separate"/>
    </w:r>
    <w:r>
      <w:rPr>
        <w:rFonts w:ascii="Arial" w:hAnsi="Arial" w:eastAsia="Arial" w:cs="Arial"/>
        <w:sz w:val="18"/>
        <w:szCs w:val="18"/>
      </w:rPr>
      <w:t>1</w:t>
    </w:r>
    <w:r>
      <w:rPr>
        <w:rFonts w:ascii="Arial" w:hAnsi="Arial" w:eastAsia="Arial" w:cs="Arial"/>
        <w:sz w:val="18"/>
        <w:szCs w:val="18"/>
      </w:rPr>
      <w:fldChar w:fldCharType="end"/>
    </w:r>
  </w:p>
  <w:p>
    <w:pPr>
      <w:spacing w:after="720" w:line="240" w:lineRule="auto"/>
      <w:rPr>
        <w:rFonts w:ascii="Arial" w:hAnsi="Arial" w:eastAsia="Arial" w:cs="Arial"/>
        <w:sz w:val="18"/>
        <w:szCs w:val="18"/>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000000" w:sz="6" w:space="1"/>
      </w:pBdr>
      <w:spacing w:after="0" w:line="240" w:lineRule="auto"/>
      <w:jc w:val="center"/>
      <w:rPr>
        <w:rFonts w:ascii="Arial" w:hAnsi="Arial" w:eastAsia="Arial" w:cs="Arial"/>
        <w:sz w:val="18"/>
        <w:szCs w:val="18"/>
      </w:rPr>
    </w:pPr>
  </w:p>
  <w:p>
    <w:pPr>
      <w:pBdr>
        <w:bottom w:val="single" w:color="000000" w:sz="6" w:space="1"/>
      </w:pBdr>
      <w:spacing w:after="0" w:line="240" w:lineRule="auto"/>
      <w:jc w:val="center"/>
      <w:rPr>
        <w:rFonts w:ascii="Arial" w:hAnsi="Arial" w:eastAsia="Arial" w:cs="Arial"/>
        <w:sz w:val="18"/>
        <w:szCs w:val="18"/>
      </w:rPr>
    </w:pPr>
    <w:r>
      <w:rPr>
        <w:rFonts w:ascii="Arial Unicode MS" w:hAnsi="Arial Unicode MS" w:eastAsia="Arial Unicode MS" w:cs="Arial Unicode MS"/>
        <w:sz w:val="18"/>
        <w:szCs w:val="18"/>
      </w:rPr>
      <w:t>正元智慧电梯云平台项目</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11582"/>
    <w:multiLevelType w:val="multilevel"/>
    <w:tmpl w:val="0B711582"/>
    <w:lvl w:ilvl="0" w:tentative="0">
      <w:start w:val="1"/>
      <w:numFmt w:val="decimal"/>
      <w:lvlText w:val="%1."/>
      <w:lvlJc w:val="left"/>
      <w:pPr>
        <w:ind w:left="425" w:hanging="425"/>
      </w:pPr>
    </w:lvl>
    <w:lvl w:ilvl="1" w:tentative="0">
      <w:start w:val="1"/>
      <w:numFmt w:val="decimal"/>
      <w:lvlText w:val="%1.%2."/>
      <w:lvlJc w:val="left"/>
      <w:pPr>
        <w:ind w:left="567" w:hanging="567"/>
      </w:pPr>
    </w:lvl>
    <w:lvl w:ilvl="2" w:tentative="0">
      <w:start w:val="1"/>
      <w:numFmt w:val="decimal"/>
      <w:lvlText w:val="%1.%2.%3."/>
      <w:lvlJc w:val="left"/>
      <w:pPr>
        <w:ind w:left="709"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1">
    <w:nsid w:val="0C717955"/>
    <w:multiLevelType w:val="multilevel"/>
    <w:tmpl w:val="0C717955"/>
    <w:lvl w:ilvl="0" w:tentative="0">
      <w:start w:val="1"/>
      <w:numFmt w:val="decimal"/>
      <w:lvlText w:val="%1、"/>
      <w:lvlJc w:val="left"/>
      <w:pPr>
        <w:ind w:left="1080" w:hanging="36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2">
    <w:nsid w:val="195B6A44"/>
    <w:multiLevelType w:val="multilevel"/>
    <w:tmpl w:val="195B6A44"/>
    <w:lvl w:ilvl="0" w:tentative="0">
      <w:start w:val="1"/>
      <w:numFmt w:val="decimal"/>
      <w:lvlText w:val="%1、"/>
      <w:lvlJc w:val="left"/>
      <w:pPr>
        <w:ind w:left="1080" w:hanging="36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3">
    <w:nsid w:val="2052295D"/>
    <w:multiLevelType w:val="multilevel"/>
    <w:tmpl w:val="2052295D"/>
    <w:lvl w:ilvl="0" w:tentative="0">
      <w:start w:val="1"/>
      <w:numFmt w:val="decimal"/>
      <w:lvlText w:val="%1、"/>
      <w:lvlJc w:val="left"/>
      <w:pPr>
        <w:ind w:left="900" w:hanging="420"/>
      </w:pPr>
      <w:rPr>
        <w:rFonts w:hint="default"/>
        <w:b/>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
    <w:nsid w:val="2BE81DA0"/>
    <w:multiLevelType w:val="multilevel"/>
    <w:tmpl w:val="2BE81DA0"/>
    <w:lvl w:ilvl="0" w:tentative="0">
      <w:start w:val="1"/>
      <w:numFmt w:val="decimal"/>
      <w:lvlText w:val="%1."/>
      <w:lvlJc w:val="left"/>
      <w:pPr>
        <w:ind w:left="425" w:hanging="425"/>
      </w:pPr>
    </w:lvl>
    <w:lvl w:ilvl="1" w:tentative="0">
      <w:start w:val="1"/>
      <w:numFmt w:val="decimal"/>
      <w:lvlText w:val="%1.%2."/>
      <w:lvlJc w:val="left"/>
      <w:pPr>
        <w:ind w:left="567" w:hanging="567"/>
      </w:pPr>
    </w:lvl>
    <w:lvl w:ilvl="2" w:tentative="0">
      <w:start w:val="1"/>
      <w:numFmt w:val="decimal"/>
      <w:lvlText w:val="%1.%2.%3."/>
      <w:lvlJc w:val="left"/>
      <w:pPr>
        <w:ind w:left="709"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5">
    <w:nsid w:val="38B004C2"/>
    <w:multiLevelType w:val="multilevel"/>
    <w:tmpl w:val="38B004C2"/>
    <w:lvl w:ilvl="0" w:tentative="0">
      <w:start w:val="1"/>
      <w:numFmt w:val="bullet"/>
      <w:lvlText w:val=""/>
      <w:lvlJc w:val="left"/>
      <w:pPr>
        <w:ind w:left="720" w:firstLine="360"/>
      </w:pPr>
      <w:rPr>
        <w:rFonts w:hint="default" w:ascii="Wingdings" w:hAnsi="Wingdings"/>
        <w:u w:val="none"/>
      </w:rPr>
    </w:lvl>
    <w:lvl w:ilvl="1" w:tentative="0">
      <w:start w:val="1"/>
      <w:numFmt w:val="bullet"/>
      <w:lvlText w:val="○"/>
      <w:lvlJc w:val="left"/>
      <w:pPr>
        <w:ind w:left="1440" w:firstLine="1080"/>
      </w:pPr>
      <w:rPr>
        <w:u w:val="none"/>
      </w:rPr>
    </w:lvl>
    <w:lvl w:ilvl="2" w:tentative="0">
      <w:start w:val="1"/>
      <w:numFmt w:val="bullet"/>
      <w:lvlText w:val="■"/>
      <w:lvlJc w:val="left"/>
      <w:pPr>
        <w:ind w:left="2160" w:firstLine="1800"/>
      </w:pPr>
      <w:rPr>
        <w:u w:val="none"/>
      </w:rPr>
    </w:lvl>
    <w:lvl w:ilvl="3" w:tentative="0">
      <w:start w:val="1"/>
      <w:numFmt w:val="bullet"/>
      <w:lvlText w:val="●"/>
      <w:lvlJc w:val="left"/>
      <w:pPr>
        <w:ind w:left="2880" w:firstLine="2520"/>
      </w:pPr>
      <w:rPr>
        <w:u w:val="none"/>
      </w:rPr>
    </w:lvl>
    <w:lvl w:ilvl="4" w:tentative="0">
      <w:start w:val="1"/>
      <w:numFmt w:val="bullet"/>
      <w:lvlText w:val="○"/>
      <w:lvlJc w:val="left"/>
      <w:pPr>
        <w:ind w:left="3600" w:firstLine="3240"/>
      </w:pPr>
      <w:rPr>
        <w:u w:val="none"/>
      </w:rPr>
    </w:lvl>
    <w:lvl w:ilvl="5" w:tentative="0">
      <w:start w:val="1"/>
      <w:numFmt w:val="bullet"/>
      <w:lvlText w:val="■"/>
      <w:lvlJc w:val="left"/>
      <w:pPr>
        <w:ind w:left="4320" w:firstLine="3960"/>
      </w:pPr>
      <w:rPr>
        <w:u w:val="none"/>
      </w:rPr>
    </w:lvl>
    <w:lvl w:ilvl="6" w:tentative="0">
      <w:start w:val="1"/>
      <w:numFmt w:val="bullet"/>
      <w:lvlText w:val="●"/>
      <w:lvlJc w:val="left"/>
      <w:pPr>
        <w:ind w:left="5040" w:firstLine="4680"/>
      </w:pPr>
      <w:rPr>
        <w:u w:val="none"/>
      </w:rPr>
    </w:lvl>
    <w:lvl w:ilvl="7" w:tentative="0">
      <w:start w:val="1"/>
      <w:numFmt w:val="bullet"/>
      <w:lvlText w:val="○"/>
      <w:lvlJc w:val="left"/>
      <w:pPr>
        <w:ind w:left="5760" w:firstLine="5400"/>
      </w:pPr>
      <w:rPr>
        <w:u w:val="none"/>
      </w:rPr>
    </w:lvl>
    <w:lvl w:ilvl="8" w:tentative="0">
      <w:start w:val="1"/>
      <w:numFmt w:val="bullet"/>
      <w:lvlText w:val="■"/>
      <w:lvlJc w:val="left"/>
      <w:pPr>
        <w:ind w:left="6480" w:firstLine="6120"/>
      </w:pPr>
      <w:rPr>
        <w:u w:val="none"/>
      </w:rPr>
    </w:lvl>
  </w:abstractNum>
  <w:abstractNum w:abstractNumId="6">
    <w:nsid w:val="3AF57F59"/>
    <w:multiLevelType w:val="multilevel"/>
    <w:tmpl w:val="3AF57F59"/>
    <w:lvl w:ilvl="0" w:tentative="0">
      <w:start w:val="1"/>
      <w:numFmt w:val="decimal"/>
      <w:lvlText w:val="%1."/>
      <w:lvlJc w:val="left"/>
      <w:pPr>
        <w:ind w:left="425" w:hanging="425"/>
      </w:pPr>
    </w:lvl>
    <w:lvl w:ilvl="1" w:tentative="0">
      <w:start w:val="1"/>
      <w:numFmt w:val="decimal"/>
      <w:lvlText w:val="%1.%2."/>
      <w:lvlJc w:val="left"/>
      <w:pPr>
        <w:ind w:left="567" w:hanging="567"/>
      </w:pPr>
    </w:lvl>
    <w:lvl w:ilvl="2" w:tentative="0">
      <w:start w:val="1"/>
      <w:numFmt w:val="decimal"/>
      <w:lvlText w:val="%1.%2.%3."/>
      <w:lvlJc w:val="left"/>
      <w:pPr>
        <w:ind w:left="709"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7">
    <w:nsid w:val="5453292B"/>
    <w:multiLevelType w:val="multilevel"/>
    <w:tmpl w:val="5453292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5CD46F99"/>
    <w:multiLevelType w:val="multilevel"/>
    <w:tmpl w:val="5CD46F99"/>
    <w:lvl w:ilvl="0" w:tentative="0">
      <w:start w:val="1"/>
      <w:numFmt w:val="decimal"/>
      <w:lvlText w:val="%1."/>
      <w:lvlJc w:val="left"/>
      <w:pPr>
        <w:ind w:left="425" w:hanging="425"/>
      </w:pPr>
    </w:lvl>
    <w:lvl w:ilvl="1" w:tentative="0">
      <w:start w:val="1"/>
      <w:numFmt w:val="decimal"/>
      <w:lvlText w:val="%1.%2."/>
      <w:lvlJc w:val="left"/>
      <w:pPr>
        <w:ind w:left="567" w:hanging="567"/>
      </w:pPr>
    </w:lvl>
    <w:lvl w:ilvl="2" w:tentative="0">
      <w:start w:val="1"/>
      <w:numFmt w:val="decimal"/>
      <w:lvlText w:val="%1.%2.%3."/>
      <w:lvlJc w:val="left"/>
      <w:pPr>
        <w:ind w:left="709"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9">
    <w:nsid w:val="68C80D11"/>
    <w:multiLevelType w:val="multilevel"/>
    <w:tmpl w:val="68C80D11"/>
    <w:lvl w:ilvl="0" w:tentative="0">
      <w:start w:val="1"/>
      <w:numFmt w:val="decimal"/>
      <w:lvlText w:val="%1."/>
      <w:lvlJc w:val="left"/>
      <w:pPr>
        <w:ind w:left="425" w:hanging="425"/>
      </w:pPr>
    </w:lvl>
    <w:lvl w:ilvl="1" w:tentative="0">
      <w:start w:val="1"/>
      <w:numFmt w:val="decimal"/>
      <w:lvlText w:val="%1.%2."/>
      <w:lvlJc w:val="left"/>
      <w:pPr>
        <w:ind w:left="567" w:hanging="567"/>
      </w:pPr>
    </w:lvl>
    <w:lvl w:ilvl="2" w:tentative="0">
      <w:start w:val="1"/>
      <w:numFmt w:val="decimal"/>
      <w:lvlText w:val="%1.%2.%3."/>
      <w:lvlJc w:val="left"/>
      <w:pPr>
        <w:ind w:left="709"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10">
    <w:nsid w:val="6C4B4D7D"/>
    <w:multiLevelType w:val="multilevel"/>
    <w:tmpl w:val="6C4B4D7D"/>
    <w:lvl w:ilvl="0" w:tentative="0">
      <w:start w:val="1"/>
      <w:numFmt w:val="decimal"/>
      <w:lvlText w:val="第%1章"/>
      <w:lvlJc w:val="left"/>
      <w:pPr>
        <w:ind w:left="432" w:firstLine="0"/>
      </w:pPr>
      <w:rPr>
        <w:rFonts w:ascii="宋体" w:hAnsi="宋体" w:eastAsia="宋体" w:cs="宋体"/>
        <w:b/>
        <w:i w:val="0"/>
        <w:sz w:val="48"/>
        <w:szCs w:val="48"/>
        <w:vertAlign w:val="baseline"/>
      </w:rPr>
    </w:lvl>
    <w:lvl w:ilvl="1" w:tentative="0">
      <w:start w:val="1"/>
      <w:numFmt w:val="decimal"/>
      <w:lvlText w:val="%1.%2"/>
      <w:lvlJc w:val="left"/>
      <w:pPr>
        <w:ind w:left="576" w:firstLine="0"/>
      </w:pPr>
      <w:rPr>
        <w:b/>
        <w:i w:val="0"/>
        <w:sz w:val="32"/>
        <w:szCs w:val="32"/>
        <w:vertAlign w:val="baseline"/>
      </w:rPr>
    </w:lvl>
    <w:lvl w:ilvl="2" w:tentative="0">
      <w:start w:val="1"/>
      <w:numFmt w:val="decimal"/>
      <w:lvlText w:val="%1.%2.%3"/>
      <w:lvlJc w:val="left"/>
      <w:pPr>
        <w:ind w:left="1800" w:firstLine="1080"/>
      </w:pPr>
      <w:rPr>
        <w:b/>
        <w:i w:val="0"/>
        <w:sz w:val="30"/>
        <w:szCs w:val="30"/>
        <w:vertAlign w:val="baseline"/>
      </w:rPr>
    </w:lvl>
    <w:lvl w:ilvl="3" w:tentative="0">
      <w:start w:val="1"/>
      <w:numFmt w:val="decimal"/>
      <w:lvlText w:val="%1.%2.%3.%4"/>
      <w:lvlJc w:val="left"/>
      <w:pPr>
        <w:ind w:left="864" w:firstLine="0"/>
      </w:pPr>
      <w:rPr>
        <w:rFonts w:ascii="Times New Roman" w:hAnsi="Times New Roman" w:eastAsia="Times New Roman" w:cs="Times New Roman"/>
        <w:b w:val="0"/>
        <w:i w:val="0"/>
        <w:smallCaps w:val="0"/>
        <w:strike w:val="0"/>
        <w:color w:val="000000"/>
        <w:sz w:val="2"/>
        <w:szCs w:val="2"/>
        <w:highlight w:val="black"/>
        <w:u w:val="none"/>
        <w:vertAlign w:val="baseline"/>
      </w:rPr>
    </w:lvl>
    <w:lvl w:ilvl="4" w:tentative="0">
      <w:start w:val="1"/>
      <w:numFmt w:val="decimal"/>
      <w:lvlText w:val="%1.%2.%3.%4.%5"/>
      <w:lvlJc w:val="left"/>
      <w:pPr>
        <w:ind w:left="1008" w:firstLine="0"/>
      </w:pPr>
      <w:rPr>
        <w:b/>
        <w:i w:val="0"/>
        <w:sz w:val="24"/>
        <w:szCs w:val="24"/>
        <w:vertAlign w:val="baseline"/>
      </w:rPr>
    </w:lvl>
    <w:lvl w:ilvl="5" w:tentative="0">
      <w:start w:val="1"/>
      <w:numFmt w:val="decimal"/>
      <w:lvlText w:val="%1.%2.%3.%4.%5.%6"/>
      <w:lvlJc w:val="left"/>
      <w:pPr>
        <w:ind w:left="1152" w:firstLine="0"/>
      </w:pPr>
      <w:rPr>
        <w:vertAlign w:val="baseline"/>
      </w:rPr>
    </w:lvl>
    <w:lvl w:ilvl="6" w:tentative="0">
      <w:start w:val="1"/>
      <w:numFmt w:val="decimal"/>
      <w:lvlText w:val="%1.%2.%3.%4.%5.%6.%7"/>
      <w:lvlJc w:val="left"/>
      <w:pPr>
        <w:ind w:left="1296" w:firstLine="0"/>
      </w:pPr>
      <w:rPr>
        <w:vertAlign w:val="baseline"/>
      </w:rPr>
    </w:lvl>
    <w:lvl w:ilvl="7" w:tentative="0">
      <w:start w:val="1"/>
      <w:numFmt w:val="decimal"/>
      <w:lvlText w:val="%1.%2.%3.%4.%5.%6.%7.%8"/>
      <w:lvlJc w:val="left"/>
      <w:pPr>
        <w:ind w:left="1440" w:firstLine="0"/>
      </w:pPr>
      <w:rPr>
        <w:vertAlign w:val="baseline"/>
      </w:rPr>
    </w:lvl>
    <w:lvl w:ilvl="8" w:tentative="0">
      <w:start w:val="1"/>
      <w:numFmt w:val="decimal"/>
      <w:lvlText w:val="%1.%2.%3.%4.%5.%6.%7.%8.%9"/>
      <w:lvlJc w:val="left"/>
      <w:pPr>
        <w:ind w:left="1584" w:firstLine="0"/>
      </w:pPr>
      <w:rPr>
        <w:vertAlign w:val="baseline"/>
      </w:rPr>
    </w:lvl>
  </w:abstractNum>
  <w:abstractNum w:abstractNumId="11">
    <w:nsid w:val="7A1A0BDD"/>
    <w:multiLevelType w:val="multilevel"/>
    <w:tmpl w:val="7A1A0BDD"/>
    <w:lvl w:ilvl="0" w:tentative="0">
      <w:start w:val="1"/>
      <w:numFmt w:val="decimal"/>
      <w:lvlText w:val="%1."/>
      <w:lvlJc w:val="left"/>
      <w:pPr>
        <w:ind w:left="425" w:hanging="425"/>
      </w:pPr>
    </w:lvl>
    <w:lvl w:ilvl="1" w:tentative="0">
      <w:start w:val="1"/>
      <w:numFmt w:val="decimal"/>
      <w:lvlText w:val="%1.%2."/>
      <w:lvlJc w:val="left"/>
      <w:pPr>
        <w:ind w:left="567" w:hanging="567"/>
      </w:pPr>
    </w:lvl>
    <w:lvl w:ilvl="2" w:tentative="0">
      <w:start w:val="1"/>
      <w:numFmt w:val="decimal"/>
      <w:lvlText w:val="%1.%2.%3."/>
      <w:lvlJc w:val="left"/>
      <w:pPr>
        <w:ind w:left="709"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num w:numId="1">
    <w:abstractNumId w:val="7"/>
  </w:num>
  <w:num w:numId="2">
    <w:abstractNumId w:val="10"/>
  </w:num>
  <w:num w:numId="3">
    <w:abstractNumId w:val="6"/>
  </w:num>
  <w:num w:numId="4">
    <w:abstractNumId w:val="0"/>
  </w:num>
  <w:num w:numId="5">
    <w:abstractNumId w:val="9"/>
  </w:num>
  <w:num w:numId="6">
    <w:abstractNumId w:val="3"/>
  </w:num>
  <w:num w:numId="7">
    <w:abstractNumId w:val="4"/>
  </w:num>
  <w:num w:numId="8">
    <w:abstractNumId w:val="2"/>
  </w:num>
  <w:num w:numId="9">
    <w:abstractNumId w:val="1"/>
  </w:num>
  <w:num w:numId="10">
    <w:abstractNumId w:val="8"/>
  </w:num>
  <w:num w:numId="11">
    <w:abstractNumId w:val="11"/>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hideSpellingErrors/>
  <w:documentProtection w:enforcement="0"/>
  <w:defaultTabStop w:val="720"/>
  <w:characterSpacingControl w:val="doNotCompress"/>
  <w:compat>
    <w:useFELayout/>
    <w:compatSetting w:name="compatibilityMode" w:uri="http://schemas.microsoft.com/office/word" w:val="12"/>
  </w:compat>
  <w:rsids>
    <w:rsidRoot w:val="003778EE"/>
    <w:rsid w:val="0000189B"/>
    <w:rsid w:val="0000329C"/>
    <w:rsid w:val="0000634F"/>
    <w:rsid w:val="000161CD"/>
    <w:rsid w:val="000163EA"/>
    <w:rsid w:val="00033995"/>
    <w:rsid w:val="0007597D"/>
    <w:rsid w:val="00092DB0"/>
    <w:rsid w:val="000A7CBA"/>
    <w:rsid w:val="000E4B61"/>
    <w:rsid w:val="000E5EB6"/>
    <w:rsid w:val="000F3C1C"/>
    <w:rsid w:val="00100EB9"/>
    <w:rsid w:val="001434AD"/>
    <w:rsid w:val="00175586"/>
    <w:rsid w:val="001A568D"/>
    <w:rsid w:val="001E1A64"/>
    <w:rsid w:val="001E3D39"/>
    <w:rsid w:val="00250383"/>
    <w:rsid w:val="002C1F43"/>
    <w:rsid w:val="002E58B2"/>
    <w:rsid w:val="00347880"/>
    <w:rsid w:val="003778EE"/>
    <w:rsid w:val="003C6E51"/>
    <w:rsid w:val="003E7659"/>
    <w:rsid w:val="0041294A"/>
    <w:rsid w:val="004651F6"/>
    <w:rsid w:val="0047664E"/>
    <w:rsid w:val="004C15F7"/>
    <w:rsid w:val="004C7ADB"/>
    <w:rsid w:val="004E7E5F"/>
    <w:rsid w:val="005578EF"/>
    <w:rsid w:val="005622FD"/>
    <w:rsid w:val="00576B00"/>
    <w:rsid w:val="005E24A6"/>
    <w:rsid w:val="0060465C"/>
    <w:rsid w:val="00632D98"/>
    <w:rsid w:val="00654C96"/>
    <w:rsid w:val="006B210E"/>
    <w:rsid w:val="00770333"/>
    <w:rsid w:val="00772F27"/>
    <w:rsid w:val="007736DA"/>
    <w:rsid w:val="0078480C"/>
    <w:rsid w:val="0078581E"/>
    <w:rsid w:val="007D7E3B"/>
    <w:rsid w:val="007E7E5B"/>
    <w:rsid w:val="0081224F"/>
    <w:rsid w:val="00817DA0"/>
    <w:rsid w:val="00850AE7"/>
    <w:rsid w:val="00875182"/>
    <w:rsid w:val="008D600E"/>
    <w:rsid w:val="008E5DD9"/>
    <w:rsid w:val="0095242D"/>
    <w:rsid w:val="00963B28"/>
    <w:rsid w:val="00975328"/>
    <w:rsid w:val="0098469D"/>
    <w:rsid w:val="00993FC6"/>
    <w:rsid w:val="009C597C"/>
    <w:rsid w:val="009E7B13"/>
    <w:rsid w:val="00A04DDB"/>
    <w:rsid w:val="00A22472"/>
    <w:rsid w:val="00AA6A04"/>
    <w:rsid w:val="00B162B1"/>
    <w:rsid w:val="00B60637"/>
    <w:rsid w:val="00B6593B"/>
    <w:rsid w:val="00B727E3"/>
    <w:rsid w:val="00B87040"/>
    <w:rsid w:val="00BD557F"/>
    <w:rsid w:val="00BE1E7F"/>
    <w:rsid w:val="00BE5BAF"/>
    <w:rsid w:val="00C31B8C"/>
    <w:rsid w:val="00C422D8"/>
    <w:rsid w:val="00C470C0"/>
    <w:rsid w:val="00C520AE"/>
    <w:rsid w:val="00C61D69"/>
    <w:rsid w:val="00CD2949"/>
    <w:rsid w:val="00CE3B8A"/>
    <w:rsid w:val="00D72EC3"/>
    <w:rsid w:val="00D85B43"/>
    <w:rsid w:val="00DC2966"/>
    <w:rsid w:val="00DD50AB"/>
    <w:rsid w:val="00E643AC"/>
    <w:rsid w:val="00F13405"/>
    <w:rsid w:val="00F2684A"/>
    <w:rsid w:val="00F8487C"/>
    <w:rsid w:val="00FA27F2"/>
    <w:rsid w:val="00FB1967"/>
    <w:rsid w:val="00FB2F8A"/>
    <w:rsid w:val="00FB480D"/>
    <w:rsid w:val="00FB61F1"/>
    <w:rsid w:val="3782640E"/>
  </w:rsids>
  <m:mathPr>
    <m:mathFont m:val="Cambria Math"/>
    <m:brkBin m:val="before"/>
    <m:brkBinSub m:val="--"/>
    <m:smallFrac m:val="1"/>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宋体" w:hAnsi="宋体" w:eastAsia="宋体" w:cs="宋体"/>
      </w:rPr>
    </w:r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qFormat="1"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nhideWhenUsed="0" w:uiPriority="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widowControl w:val="0"/>
      <w:shd w:val="clear" w:color="auto" w:fill="FFFFFF"/>
      <w:spacing w:after="146" w:line="360" w:lineRule="auto"/>
    </w:pPr>
    <w:rPr>
      <w:rFonts w:ascii="宋体" w:hAnsi="宋体" w:eastAsia="宋体" w:cs="宋体"/>
      <w:color w:val="000000"/>
      <w:sz w:val="24"/>
      <w:szCs w:val="24"/>
      <w:lang w:val="en-US" w:eastAsia="zh-CN" w:bidi="ar-SA"/>
    </w:rPr>
  </w:style>
  <w:style w:type="paragraph" w:styleId="2">
    <w:name w:val="heading 1"/>
    <w:basedOn w:val="1"/>
    <w:next w:val="1"/>
    <w:qFormat/>
    <w:uiPriority w:val="0"/>
    <w:pPr>
      <w:keepNext/>
      <w:keepLines/>
      <w:spacing w:before="480" w:after="120"/>
      <w:contextualSpacing/>
      <w:outlineLvl w:val="0"/>
    </w:pPr>
    <w:rPr>
      <w:b/>
      <w:sz w:val="48"/>
      <w:szCs w:val="48"/>
    </w:rPr>
  </w:style>
  <w:style w:type="paragraph" w:styleId="3">
    <w:name w:val="heading 2"/>
    <w:basedOn w:val="1"/>
    <w:next w:val="1"/>
    <w:uiPriority w:val="0"/>
    <w:pPr>
      <w:keepNext/>
      <w:keepLines/>
      <w:spacing w:before="360" w:after="80"/>
      <w:contextualSpacing/>
      <w:outlineLvl w:val="1"/>
    </w:pPr>
    <w:rPr>
      <w:b/>
      <w:sz w:val="36"/>
      <w:szCs w:val="36"/>
    </w:rPr>
  </w:style>
  <w:style w:type="paragraph" w:styleId="4">
    <w:name w:val="heading 3"/>
    <w:basedOn w:val="1"/>
    <w:next w:val="1"/>
    <w:uiPriority w:val="0"/>
    <w:pPr>
      <w:keepNext/>
      <w:keepLines/>
      <w:spacing w:before="280" w:after="80"/>
      <w:contextualSpacing/>
      <w:outlineLvl w:val="2"/>
    </w:pPr>
    <w:rPr>
      <w:b/>
      <w:sz w:val="28"/>
      <w:szCs w:val="28"/>
    </w:rPr>
  </w:style>
  <w:style w:type="paragraph" w:styleId="5">
    <w:name w:val="heading 4"/>
    <w:basedOn w:val="1"/>
    <w:next w:val="1"/>
    <w:uiPriority w:val="0"/>
    <w:pPr>
      <w:keepNext/>
      <w:keepLines/>
      <w:spacing w:before="240" w:after="40"/>
      <w:contextualSpacing/>
      <w:outlineLvl w:val="3"/>
    </w:pPr>
    <w:rPr>
      <w:b/>
    </w:rPr>
  </w:style>
  <w:style w:type="paragraph" w:styleId="6">
    <w:name w:val="heading 5"/>
    <w:basedOn w:val="1"/>
    <w:next w:val="1"/>
    <w:uiPriority w:val="0"/>
    <w:pPr>
      <w:keepNext/>
      <w:keepLines/>
      <w:spacing w:before="220" w:after="40"/>
      <w:contextualSpacing/>
      <w:outlineLvl w:val="4"/>
    </w:pPr>
    <w:rPr>
      <w:b/>
      <w:sz w:val="22"/>
      <w:szCs w:val="22"/>
    </w:rPr>
  </w:style>
  <w:style w:type="paragraph" w:styleId="7">
    <w:name w:val="heading 6"/>
    <w:basedOn w:val="1"/>
    <w:next w:val="1"/>
    <w:uiPriority w:val="0"/>
    <w:pPr>
      <w:keepNext/>
      <w:keepLines/>
      <w:spacing w:before="200" w:after="40"/>
      <w:contextualSpacing/>
      <w:outlineLvl w:val="5"/>
    </w:pPr>
    <w:rPr>
      <w:b/>
      <w:sz w:val="20"/>
      <w:szCs w:val="20"/>
    </w:rPr>
  </w:style>
  <w:style w:type="paragraph" w:styleId="8">
    <w:name w:val="heading 7"/>
    <w:basedOn w:val="1"/>
    <w:next w:val="1"/>
    <w:link w:val="113"/>
    <w:unhideWhenUsed/>
    <w:qFormat/>
    <w:uiPriority w:val="9"/>
    <w:pPr>
      <w:keepNext/>
      <w:keepLines/>
      <w:spacing w:before="240" w:after="64" w:line="320" w:lineRule="auto"/>
      <w:outlineLvl w:val="6"/>
    </w:pPr>
    <w:rPr>
      <w:b/>
      <w:bCs/>
    </w:rPr>
  </w:style>
  <w:style w:type="paragraph" w:styleId="9">
    <w:name w:val="heading 8"/>
    <w:basedOn w:val="1"/>
    <w:next w:val="1"/>
    <w:link w:val="114"/>
    <w:unhideWhenUsed/>
    <w:qFormat/>
    <w:uiPriority w:val="9"/>
    <w:pPr>
      <w:keepNext/>
      <w:keepLines/>
      <w:spacing w:before="240" w:after="64" w:line="320" w:lineRule="auto"/>
      <w:outlineLvl w:val="7"/>
    </w:pPr>
    <w:rPr>
      <w:rFonts w:asciiTheme="majorHAnsi" w:hAnsiTheme="majorHAnsi" w:eastAsiaTheme="majorEastAsia" w:cstheme="majorBidi"/>
    </w:rPr>
  </w:style>
  <w:style w:type="paragraph" w:styleId="10">
    <w:name w:val="heading 9"/>
    <w:basedOn w:val="1"/>
    <w:next w:val="1"/>
    <w:link w:val="115"/>
    <w:unhideWhenUsed/>
    <w:qFormat/>
    <w:uiPriority w:val="9"/>
    <w:pPr>
      <w:keepNext/>
      <w:keepLines/>
      <w:spacing w:before="240" w:after="64" w:line="320" w:lineRule="auto"/>
      <w:outlineLvl w:val="8"/>
    </w:pPr>
    <w:rPr>
      <w:rFonts w:asciiTheme="majorHAnsi" w:hAnsiTheme="majorHAnsi" w:eastAsiaTheme="majorEastAsia" w:cstheme="majorBidi"/>
      <w:sz w:val="21"/>
      <w:szCs w:val="21"/>
    </w:rPr>
  </w:style>
  <w:style w:type="character" w:default="1" w:styleId="29">
    <w:name w:val="Default Paragraph Font"/>
    <w:unhideWhenUsed/>
    <w:qFormat/>
    <w:uiPriority w:val="1"/>
  </w:style>
  <w:style w:type="table" w:default="1" w:styleId="32">
    <w:name w:val="Normal Table"/>
    <w:unhideWhenUsed/>
    <w:uiPriority w:val="99"/>
    <w:tblPr>
      <w:tblLayout w:type="fixed"/>
      <w:tblCellMar>
        <w:top w:w="0" w:type="dxa"/>
        <w:left w:w="108" w:type="dxa"/>
        <w:bottom w:w="0" w:type="dxa"/>
        <w:right w:w="108" w:type="dxa"/>
      </w:tblCellMar>
    </w:tblPr>
  </w:style>
  <w:style w:type="paragraph" w:styleId="11">
    <w:name w:val="annotation subject"/>
    <w:basedOn w:val="12"/>
    <w:next w:val="12"/>
    <w:link w:val="194"/>
    <w:unhideWhenUsed/>
    <w:uiPriority w:val="99"/>
    <w:rPr>
      <w:b/>
      <w:bCs/>
    </w:rPr>
  </w:style>
  <w:style w:type="paragraph" w:styleId="12">
    <w:name w:val="annotation text"/>
    <w:basedOn w:val="1"/>
    <w:link w:val="109"/>
    <w:unhideWhenUsed/>
    <w:uiPriority w:val="99"/>
  </w:style>
  <w:style w:type="paragraph" w:styleId="13">
    <w:name w:val="toc 7"/>
    <w:basedOn w:val="1"/>
    <w:next w:val="1"/>
    <w:unhideWhenUsed/>
    <w:uiPriority w:val="39"/>
    <w:pPr>
      <w:spacing w:after="0"/>
    </w:pPr>
    <w:rPr>
      <w:rFonts w:asciiTheme="minorHAnsi" w:hAnsiTheme="minorHAnsi" w:cstheme="minorHAnsi"/>
      <w:sz w:val="22"/>
      <w:szCs w:val="22"/>
    </w:rPr>
  </w:style>
  <w:style w:type="paragraph" w:styleId="14">
    <w:name w:val="caption"/>
    <w:basedOn w:val="1"/>
    <w:next w:val="1"/>
    <w:unhideWhenUsed/>
    <w:qFormat/>
    <w:uiPriority w:val="35"/>
    <w:rPr>
      <w:rFonts w:eastAsia="黑体" w:asciiTheme="majorHAnsi" w:hAnsiTheme="majorHAnsi" w:cstheme="majorBidi"/>
      <w:sz w:val="20"/>
      <w:szCs w:val="20"/>
    </w:rPr>
  </w:style>
  <w:style w:type="paragraph" w:styleId="15">
    <w:name w:val="Document Map"/>
    <w:basedOn w:val="1"/>
    <w:link w:val="195"/>
    <w:unhideWhenUsed/>
    <w:uiPriority w:val="99"/>
    <w:rPr>
      <w:sz w:val="18"/>
      <w:szCs w:val="18"/>
    </w:rPr>
  </w:style>
  <w:style w:type="paragraph" w:styleId="16">
    <w:name w:val="toc 5"/>
    <w:basedOn w:val="1"/>
    <w:next w:val="1"/>
    <w:unhideWhenUsed/>
    <w:uiPriority w:val="39"/>
    <w:pPr>
      <w:spacing w:after="0"/>
    </w:pPr>
    <w:rPr>
      <w:rFonts w:asciiTheme="minorHAnsi" w:hAnsiTheme="minorHAnsi" w:cstheme="minorHAnsi"/>
      <w:sz w:val="22"/>
      <w:szCs w:val="22"/>
    </w:rPr>
  </w:style>
  <w:style w:type="paragraph" w:styleId="17">
    <w:name w:val="toc 3"/>
    <w:basedOn w:val="1"/>
    <w:next w:val="1"/>
    <w:unhideWhenUsed/>
    <w:qFormat/>
    <w:uiPriority w:val="39"/>
    <w:pPr>
      <w:spacing w:after="0"/>
    </w:pPr>
    <w:rPr>
      <w:rFonts w:asciiTheme="minorHAnsi" w:hAnsiTheme="minorHAnsi" w:cstheme="minorHAnsi"/>
      <w:smallCaps/>
      <w:sz w:val="22"/>
      <w:szCs w:val="22"/>
    </w:rPr>
  </w:style>
  <w:style w:type="paragraph" w:styleId="18">
    <w:name w:val="toc 8"/>
    <w:basedOn w:val="1"/>
    <w:next w:val="1"/>
    <w:unhideWhenUsed/>
    <w:uiPriority w:val="39"/>
    <w:pPr>
      <w:spacing w:after="0"/>
    </w:pPr>
    <w:rPr>
      <w:rFonts w:asciiTheme="minorHAnsi" w:hAnsiTheme="minorHAnsi" w:cstheme="minorHAnsi"/>
      <w:sz w:val="22"/>
      <w:szCs w:val="22"/>
    </w:rPr>
  </w:style>
  <w:style w:type="paragraph" w:styleId="19">
    <w:name w:val="Balloon Text"/>
    <w:basedOn w:val="1"/>
    <w:link w:val="110"/>
    <w:unhideWhenUsed/>
    <w:uiPriority w:val="99"/>
    <w:pPr>
      <w:spacing w:after="0" w:line="240" w:lineRule="auto"/>
    </w:pPr>
    <w:rPr>
      <w:sz w:val="18"/>
      <w:szCs w:val="18"/>
    </w:rPr>
  </w:style>
  <w:style w:type="paragraph" w:styleId="20">
    <w:name w:val="footer"/>
    <w:basedOn w:val="1"/>
    <w:link w:val="112"/>
    <w:unhideWhenUsed/>
    <w:uiPriority w:val="99"/>
    <w:pPr>
      <w:tabs>
        <w:tab w:val="center" w:pos="4153"/>
        <w:tab w:val="right" w:pos="8306"/>
      </w:tabs>
      <w:snapToGrid w:val="0"/>
      <w:spacing w:line="240" w:lineRule="auto"/>
    </w:pPr>
    <w:rPr>
      <w:sz w:val="18"/>
      <w:szCs w:val="18"/>
    </w:rPr>
  </w:style>
  <w:style w:type="paragraph" w:styleId="21">
    <w:name w:val="header"/>
    <w:basedOn w:val="1"/>
    <w:link w:val="111"/>
    <w:unhideWhenUsed/>
    <w:qFormat/>
    <w:uiPriority w:val="99"/>
    <w:pPr>
      <w:pBdr>
        <w:bottom w:val="single" w:color="auto" w:sz="6" w:space="1"/>
      </w:pBdr>
      <w:tabs>
        <w:tab w:val="center" w:pos="4153"/>
        <w:tab w:val="right" w:pos="8306"/>
      </w:tabs>
      <w:snapToGrid w:val="0"/>
      <w:spacing w:line="240" w:lineRule="auto"/>
      <w:jc w:val="center"/>
    </w:pPr>
    <w:rPr>
      <w:sz w:val="18"/>
      <w:szCs w:val="18"/>
    </w:rPr>
  </w:style>
  <w:style w:type="paragraph" w:styleId="22">
    <w:name w:val="toc 1"/>
    <w:basedOn w:val="1"/>
    <w:next w:val="1"/>
    <w:unhideWhenUsed/>
    <w:uiPriority w:val="39"/>
    <w:pPr>
      <w:tabs>
        <w:tab w:val="left" w:pos="655"/>
        <w:tab w:val="right" w:leader="dot" w:pos="8296"/>
      </w:tabs>
      <w:spacing w:before="360" w:after="360"/>
    </w:pPr>
    <w:rPr>
      <w:rFonts w:asciiTheme="minorHAnsi" w:hAnsiTheme="minorHAnsi" w:cstheme="minorHAnsi"/>
      <w:b/>
      <w:bCs/>
      <w:caps/>
      <w:sz w:val="22"/>
      <w:szCs w:val="22"/>
      <w:u w:val="single"/>
    </w:rPr>
  </w:style>
  <w:style w:type="paragraph" w:styleId="23">
    <w:name w:val="toc 4"/>
    <w:basedOn w:val="1"/>
    <w:next w:val="1"/>
    <w:unhideWhenUsed/>
    <w:uiPriority w:val="39"/>
    <w:pPr>
      <w:spacing w:after="0"/>
    </w:pPr>
    <w:rPr>
      <w:rFonts w:asciiTheme="minorHAnsi" w:hAnsiTheme="minorHAnsi" w:cstheme="minorHAnsi"/>
      <w:sz w:val="22"/>
      <w:szCs w:val="22"/>
    </w:rPr>
  </w:style>
  <w:style w:type="paragraph" w:styleId="24">
    <w:name w:val="Subtitle"/>
    <w:basedOn w:val="1"/>
    <w:next w:val="1"/>
    <w:uiPriority w:val="0"/>
    <w:pPr>
      <w:keepNext/>
      <w:keepLines/>
      <w:spacing w:before="360" w:after="80"/>
      <w:contextualSpacing/>
    </w:pPr>
    <w:rPr>
      <w:rFonts w:ascii="Georgia" w:hAnsi="Georgia" w:eastAsia="Georgia" w:cs="Georgia"/>
      <w:i/>
      <w:color w:val="666666"/>
      <w:sz w:val="48"/>
      <w:szCs w:val="48"/>
    </w:rPr>
  </w:style>
  <w:style w:type="paragraph" w:styleId="25">
    <w:name w:val="toc 6"/>
    <w:basedOn w:val="1"/>
    <w:next w:val="1"/>
    <w:unhideWhenUsed/>
    <w:uiPriority w:val="39"/>
    <w:pPr>
      <w:spacing w:after="0"/>
    </w:pPr>
    <w:rPr>
      <w:rFonts w:asciiTheme="minorHAnsi" w:hAnsiTheme="minorHAnsi" w:cstheme="minorHAnsi"/>
      <w:sz w:val="22"/>
      <w:szCs w:val="22"/>
    </w:rPr>
  </w:style>
  <w:style w:type="paragraph" w:styleId="26">
    <w:name w:val="toc 2"/>
    <w:basedOn w:val="1"/>
    <w:next w:val="1"/>
    <w:unhideWhenUsed/>
    <w:uiPriority w:val="39"/>
    <w:pPr>
      <w:spacing w:after="0"/>
    </w:pPr>
    <w:rPr>
      <w:rFonts w:asciiTheme="minorHAnsi" w:hAnsiTheme="minorHAnsi" w:cstheme="minorHAnsi"/>
      <w:b/>
      <w:bCs/>
      <w:smallCaps/>
      <w:sz w:val="22"/>
      <w:szCs w:val="22"/>
    </w:rPr>
  </w:style>
  <w:style w:type="paragraph" w:styleId="27">
    <w:name w:val="toc 9"/>
    <w:basedOn w:val="1"/>
    <w:next w:val="1"/>
    <w:unhideWhenUsed/>
    <w:uiPriority w:val="39"/>
    <w:pPr>
      <w:spacing w:after="0"/>
    </w:pPr>
    <w:rPr>
      <w:rFonts w:asciiTheme="minorHAnsi" w:hAnsiTheme="minorHAnsi" w:cstheme="minorHAnsi"/>
      <w:sz w:val="22"/>
      <w:szCs w:val="22"/>
    </w:rPr>
  </w:style>
  <w:style w:type="paragraph" w:styleId="28">
    <w:name w:val="Title"/>
    <w:basedOn w:val="1"/>
    <w:next w:val="1"/>
    <w:uiPriority w:val="0"/>
    <w:pPr>
      <w:keepNext/>
      <w:keepLines/>
      <w:spacing w:before="480" w:after="120"/>
      <w:contextualSpacing/>
    </w:pPr>
    <w:rPr>
      <w:b/>
      <w:sz w:val="72"/>
      <w:szCs w:val="72"/>
    </w:rPr>
  </w:style>
  <w:style w:type="character" w:styleId="30">
    <w:name w:val="Hyperlink"/>
    <w:basedOn w:val="29"/>
    <w:unhideWhenUsed/>
    <w:uiPriority w:val="99"/>
    <w:rPr>
      <w:color w:val="0563C1" w:themeColor="hyperlink"/>
      <w:u w:val="single"/>
    </w:rPr>
  </w:style>
  <w:style w:type="character" w:styleId="31">
    <w:name w:val="annotation reference"/>
    <w:basedOn w:val="29"/>
    <w:unhideWhenUsed/>
    <w:uiPriority w:val="99"/>
    <w:rPr>
      <w:sz w:val="21"/>
      <w:szCs w:val="21"/>
    </w:rPr>
  </w:style>
  <w:style w:type="table" w:customStyle="1" w:styleId="33">
    <w:name w:val="Table Normal"/>
    <w:qFormat/>
    <w:uiPriority w:val="0"/>
    <w:tblPr>
      <w:tblLayout w:type="fixed"/>
      <w:tblCellMar>
        <w:top w:w="0" w:type="dxa"/>
        <w:left w:w="0" w:type="dxa"/>
        <w:bottom w:w="0" w:type="dxa"/>
        <w:right w:w="0" w:type="dxa"/>
      </w:tblCellMar>
    </w:tblPr>
  </w:style>
  <w:style w:type="table" w:customStyle="1" w:styleId="34">
    <w:name w:val="_Style 15"/>
    <w:basedOn w:val="33"/>
    <w:uiPriority w:val="0"/>
    <w:tblPr>
      <w:tblLayout w:type="fixed"/>
      <w:tblCellMar>
        <w:left w:w="108" w:type="dxa"/>
        <w:right w:w="108" w:type="dxa"/>
      </w:tblCellMar>
    </w:tblPr>
  </w:style>
  <w:style w:type="table" w:customStyle="1" w:styleId="35">
    <w:name w:val="_Style 16"/>
    <w:basedOn w:val="33"/>
    <w:uiPriority w:val="0"/>
  </w:style>
  <w:style w:type="table" w:customStyle="1" w:styleId="36">
    <w:name w:val="_Style 17"/>
    <w:basedOn w:val="33"/>
    <w:uiPriority w:val="0"/>
  </w:style>
  <w:style w:type="table" w:customStyle="1" w:styleId="37">
    <w:name w:val="_Style 18"/>
    <w:basedOn w:val="33"/>
    <w:uiPriority w:val="0"/>
  </w:style>
  <w:style w:type="table" w:customStyle="1" w:styleId="38">
    <w:name w:val="_Style 19"/>
    <w:basedOn w:val="33"/>
    <w:uiPriority w:val="0"/>
  </w:style>
  <w:style w:type="table" w:customStyle="1" w:styleId="39">
    <w:name w:val="_Style 20"/>
    <w:basedOn w:val="33"/>
    <w:uiPriority w:val="0"/>
  </w:style>
  <w:style w:type="table" w:customStyle="1" w:styleId="40">
    <w:name w:val="_Style 21"/>
    <w:basedOn w:val="33"/>
    <w:qFormat/>
    <w:uiPriority w:val="0"/>
  </w:style>
  <w:style w:type="table" w:customStyle="1" w:styleId="41">
    <w:name w:val="_Style 22"/>
    <w:basedOn w:val="33"/>
    <w:uiPriority w:val="0"/>
  </w:style>
  <w:style w:type="table" w:customStyle="1" w:styleId="42">
    <w:name w:val="_Style 23"/>
    <w:basedOn w:val="33"/>
    <w:uiPriority w:val="0"/>
  </w:style>
  <w:style w:type="table" w:customStyle="1" w:styleId="43">
    <w:name w:val="_Style 24"/>
    <w:basedOn w:val="33"/>
    <w:uiPriority w:val="0"/>
  </w:style>
  <w:style w:type="table" w:customStyle="1" w:styleId="44">
    <w:name w:val="_Style 25"/>
    <w:basedOn w:val="33"/>
    <w:uiPriority w:val="0"/>
  </w:style>
  <w:style w:type="table" w:customStyle="1" w:styleId="45">
    <w:name w:val="_Style 26"/>
    <w:basedOn w:val="33"/>
    <w:uiPriority w:val="0"/>
  </w:style>
  <w:style w:type="table" w:customStyle="1" w:styleId="46">
    <w:name w:val="_Style 27"/>
    <w:basedOn w:val="33"/>
    <w:uiPriority w:val="0"/>
  </w:style>
  <w:style w:type="table" w:customStyle="1" w:styleId="47">
    <w:name w:val="_Style 28"/>
    <w:basedOn w:val="33"/>
    <w:uiPriority w:val="0"/>
  </w:style>
  <w:style w:type="table" w:customStyle="1" w:styleId="48">
    <w:name w:val="_Style 29"/>
    <w:basedOn w:val="33"/>
    <w:uiPriority w:val="0"/>
  </w:style>
  <w:style w:type="table" w:customStyle="1" w:styleId="49">
    <w:name w:val="_Style 30"/>
    <w:basedOn w:val="33"/>
    <w:uiPriority w:val="0"/>
  </w:style>
  <w:style w:type="table" w:customStyle="1" w:styleId="50">
    <w:name w:val="_Style 31"/>
    <w:basedOn w:val="33"/>
    <w:uiPriority w:val="0"/>
  </w:style>
  <w:style w:type="table" w:customStyle="1" w:styleId="51">
    <w:name w:val="_Style 32"/>
    <w:basedOn w:val="33"/>
    <w:uiPriority w:val="0"/>
  </w:style>
  <w:style w:type="table" w:customStyle="1" w:styleId="52">
    <w:name w:val="_Style 33"/>
    <w:basedOn w:val="33"/>
    <w:qFormat/>
    <w:uiPriority w:val="0"/>
  </w:style>
  <w:style w:type="table" w:customStyle="1" w:styleId="53">
    <w:name w:val="_Style 34"/>
    <w:basedOn w:val="33"/>
    <w:uiPriority w:val="0"/>
  </w:style>
  <w:style w:type="table" w:customStyle="1" w:styleId="54">
    <w:name w:val="_Style 35"/>
    <w:basedOn w:val="33"/>
    <w:qFormat/>
    <w:uiPriority w:val="0"/>
  </w:style>
  <w:style w:type="table" w:customStyle="1" w:styleId="55">
    <w:name w:val="_Style 36"/>
    <w:basedOn w:val="33"/>
    <w:uiPriority w:val="0"/>
  </w:style>
  <w:style w:type="table" w:customStyle="1" w:styleId="56">
    <w:name w:val="_Style 37"/>
    <w:basedOn w:val="33"/>
    <w:uiPriority w:val="0"/>
  </w:style>
  <w:style w:type="table" w:customStyle="1" w:styleId="57">
    <w:name w:val="_Style 38"/>
    <w:basedOn w:val="33"/>
    <w:uiPriority w:val="0"/>
  </w:style>
  <w:style w:type="table" w:customStyle="1" w:styleId="58">
    <w:name w:val="_Style 39"/>
    <w:basedOn w:val="33"/>
    <w:qFormat/>
    <w:uiPriority w:val="0"/>
  </w:style>
  <w:style w:type="table" w:customStyle="1" w:styleId="59">
    <w:name w:val="_Style 40"/>
    <w:basedOn w:val="33"/>
    <w:uiPriority w:val="0"/>
  </w:style>
  <w:style w:type="table" w:customStyle="1" w:styleId="60">
    <w:name w:val="_Style 41"/>
    <w:basedOn w:val="33"/>
    <w:uiPriority w:val="0"/>
  </w:style>
  <w:style w:type="table" w:customStyle="1" w:styleId="61">
    <w:name w:val="_Style 42"/>
    <w:basedOn w:val="33"/>
    <w:uiPriority w:val="0"/>
  </w:style>
  <w:style w:type="table" w:customStyle="1" w:styleId="62">
    <w:name w:val="_Style 43"/>
    <w:basedOn w:val="33"/>
    <w:uiPriority w:val="0"/>
  </w:style>
  <w:style w:type="table" w:customStyle="1" w:styleId="63">
    <w:name w:val="_Style 44"/>
    <w:basedOn w:val="33"/>
    <w:uiPriority w:val="0"/>
  </w:style>
  <w:style w:type="table" w:customStyle="1" w:styleId="64">
    <w:name w:val="_Style 45"/>
    <w:basedOn w:val="33"/>
    <w:uiPriority w:val="0"/>
  </w:style>
  <w:style w:type="table" w:customStyle="1" w:styleId="65">
    <w:name w:val="_Style 46"/>
    <w:basedOn w:val="33"/>
    <w:uiPriority w:val="0"/>
  </w:style>
  <w:style w:type="table" w:customStyle="1" w:styleId="66">
    <w:name w:val="_Style 47"/>
    <w:basedOn w:val="33"/>
    <w:uiPriority w:val="0"/>
  </w:style>
  <w:style w:type="table" w:customStyle="1" w:styleId="67">
    <w:name w:val="_Style 48"/>
    <w:basedOn w:val="33"/>
    <w:uiPriority w:val="0"/>
  </w:style>
  <w:style w:type="table" w:customStyle="1" w:styleId="68">
    <w:name w:val="_Style 49"/>
    <w:basedOn w:val="33"/>
    <w:uiPriority w:val="0"/>
  </w:style>
  <w:style w:type="table" w:customStyle="1" w:styleId="69">
    <w:name w:val="_Style 50"/>
    <w:basedOn w:val="33"/>
    <w:qFormat/>
    <w:uiPriority w:val="0"/>
  </w:style>
  <w:style w:type="table" w:customStyle="1" w:styleId="70">
    <w:name w:val="_Style 51"/>
    <w:basedOn w:val="33"/>
    <w:uiPriority w:val="0"/>
  </w:style>
  <w:style w:type="table" w:customStyle="1" w:styleId="71">
    <w:name w:val="_Style 52"/>
    <w:basedOn w:val="33"/>
    <w:qFormat/>
    <w:uiPriority w:val="0"/>
  </w:style>
  <w:style w:type="table" w:customStyle="1" w:styleId="72">
    <w:name w:val="_Style 53"/>
    <w:basedOn w:val="33"/>
    <w:qFormat/>
    <w:uiPriority w:val="0"/>
  </w:style>
  <w:style w:type="table" w:customStyle="1" w:styleId="73">
    <w:name w:val="_Style 54"/>
    <w:basedOn w:val="33"/>
    <w:qFormat/>
    <w:uiPriority w:val="0"/>
  </w:style>
  <w:style w:type="table" w:customStyle="1" w:styleId="74">
    <w:name w:val="_Style 55"/>
    <w:basedOn w:val="33"/>
    <w:uiPriority w:val="0"/>
  </w:style>
  <w:style w:type="table" w:customStyle="1" w:styleId="75">
    <w:name w:val="_Style 56"/>
    <w:basedOn w:val="33"/>
    <w:uiPriority w:val="0"/>
  </w:style>
  <w:style w:type="table" w:customStyle="1" w:styleId="76">
    <w:name w:val="_Style 57"/>
    <w:basedOn w:val="33"/>
    <w:qFormat/>
    <w:uiPriority w:val="0"/>
  </w:style>
  <w:style w:type="table" w:customStyle="1" w:styleId="77">
    <w:name w:val="_Style 58"/>
    <w:basedOn w:val="33"/>
    <w:uiPriority w:val="0"/>
  </w:style>
  <w:style w:type="table" w:customStyle="1" w:styleId="78">
    <w:name w:val="_Style 59"/>
    <w:basedOn w:val="33"/>
    <w:uiPriority w:val="0"/>
  </w:style>
  <w:style w:type="table" w:customStyle="1" w:styleId="79">
    <w:name w:val="_Style 60"/>
    <w:basedOn w:val="33"/>
    <w:uiPriority w:val="0"/>
  </w:style>
  <w:style w:type="table" w:customStyle="1" w:styleId="80">
    <w:name w:val="_Style 61"/>
    <w:basedOn w:val="33"/>
    <w:uiPriority w:val="0"/>
  </w:style>
  <w:style w:type="table" w:customStyle="1" w:styleId="81">
    <w:name w:val="_Style 62"/>
    <w:basedOn w:val="33"/>
    <w:uiPriority w:val="0"/>
  </w:style>
  <w:style w:type="table" w:customStyle="1" w:styleId="82">
    <w:name w:val="_Style 63"/>
    <w:basedOn w:val="33"/>
    <w:uiPriority w:val="0"/>
  </w:style>
  <w:style w:type="table" w:customStyle="1" w:styleId="83">
    <w:name w:val="_Style 64"/>
    <w:basedOn w:val="33"/>
    <w:uiPriority w:val="0"/>
  </w:style>
  <w:style w:type="table" w:customStyle="1" w:styleId="84">
    <w:name w:val="_Style 65"/>
    <w:basedOn w:val="33"/>
    <w:uiPriority w:val="0"/>
  </w:style>
  <w:style w:type="table" w:customStyle="1" w:styleId="85">
    <w:name w:val="_Style 66"/>
    <w:basedOn w:val="33"/>
    <w:uiPriority w:val="0"/>
  </w:style>
  <w:style w:type="table" w:customStyle="1" w:styleId="86">
    <w:name w:val="_Style 67"/>
    <w:basedOn w:val="33"/>
    <w:uiPriority w:val="0"/>
  </w:style>
  <w:style w:type="table" w:customStyle="1" w:styleId="87">
    <w:name w:val="_Style 68"/>
    <w:basedOn w:val="33"/>
    <w:uiPriority w:val="0"/>
  </w:style>
  <w:style w:type="table" w:customStyle="1" w:styleId="88">
    <w:name w:val="_Style 69"/>
    <w:basedOn w:val="33"/>
    <w:qFormat/>
    <w:uiPriority w:val="0"/>
  </w:style>
  <w:style w:type="table" w:customStyle="1" w:styleId="89">
    <w:name w:val="_Style 70"/>
    <w:basedOn w:val="33"/>
    <w:uiPriority w:val="0"/>
  </w:style>
  <w:style w:type="table" w:customStyle="1" w:styleId="90">
    <w:name w:val="_Style 71"/>
    <w:basedOn w:val="33"/>
    <w:uiPriority w:val="0"/>
  </w:style>
  <w:style w:type="table" w:customStyle="1" w:styleId="91">
    <w:name w:val="_Style 72"/>
    <w:basedOn w:val="33"/>
    <w:uiPriority w:val="0"/>
  </w:style>
  <w:style w:type="table" w:customStyle="1" w:styleId="92">
    <w:name w:val="_Style 73"/>
    <w:basedOn w:val="33"/>
    <w:uiPriority w:val="0"/>
  </w:style>
  <w:style w:type="table" w:customStyle="1" w:styleId="93">
    <w:name w:val="_Style 74"/>
    <w:basedOn w:val="33"/>
    <w:uiPriority w:val="0"/>
  </w:style>
  <w:style w:type="table" w:customStyle="1" w:styleId="94">
    <w:name w:val="_Style 75"/>
    <w:basedOn w:val="33"/>
    <w:uiPriority w:val="0"/>
  </w:style>
  <w:style w:type="table" w:customStyle="1" w:styleId="95">
    <w:name w:val="_Style 76"/>
    <w:basedOn w:val="33"/>
    <w:uiPriority w:val="0"/>
  </w:style>
  <w:style w:type="table" w:customStyle="1" w:styleId="96">
    <w:name w:val="_Style 77"/>
    <w:basedOn w:val="33"/>
    <w:uiPriority w:val="0"/>
  </w:style>
  <w:style w:type="table" w:customStyle="1" w:styleId="97">
    <w:name w:val="_Style 78"/>
    <w:basedOn w:val="33"/>
    <w:uiPriority w:val="0"/>
  </w:style>
  <w:style w:type="table" w:customStyle="1" w:styleId="98">
    <w:name w:val="_Style 79"/>
    <w:basedOn w:val="33"/>
    <w:uiPriority w:val="0"/>
  </w:style>
  <w:style w:type="table" w:customStyle="1" w:styleId="99">
    <w:name w:val="_Style 80"/>
    <w:basedOn w:val="33"/>
    <w:uiPriority w:val="0"/>
  </w:style>
  <w:style w:type="table" w:customStyle="1" w:styleId="100">
    <w:name w:val="_Style 81"/>
    <w:basedOn w:val="33"/>
    <w:qFormat/>
    <w:uiPriority w:val="0"/>
  </w:style>
  <w:style w:type="table" w:customStyle="1" w:styleId="101">
    <w:name w:val="_Style 82"/>
    <w:basedOn w:val="33"/>
    <w:qFormat/>
    <w:uiPriority w:val="0"/>
  </w:style>
  <w:style w:type="table" w:customStyle="1" w:styleId="102">
    <w:name w:val="_Style 83"/>
    <w:basedOn w:val="33"/>
    <w:uiPriority w:val="0"/>
  </w:style>
  <w:style w:type="table" w:customStyle="1" w:styleId="103">
    <w:name w:val="_Style 84"/>
    <w:basedOn w:val="33"/>
    <w:qFormat/>
    <w:uiPriority w:val="0"/>
  </w:style>
  <w:style w:type="table" w:customStyle="1" w:styleId="104">
    <w:name w:val="_Style 85"/>
    <w:basedOn w:val="33"/>
    <w:uiPriority w:val="0"/>
  </w:style>
  <w:style w:type="table" w:customStyle="1" w:styleId="105">
    <w:name w:val="_Style 86"/>
    <w:basedOn w:val="33"/>
    <w:uiPriority w:val="0"/>
  </w:style>
  <w:style w:type="table" w:customStyle="1" w:styleId="106">
    <w:name w:val="_Style 87"/>
    <w:basedOn w:val="33"/>
    <w:uiPriority w:val="0"/>
  </w:style>
  <w:style w:type="table" w:customStyle="1" w:styleId="107">
    <w:name w:val="_Style 88"/>
    <w:basedOn w:val="33"/>
    <w:uiPriority w:val="0"/>
  </w:style>
  <w:style w:type="table" w:customStyle="1" w:styleId="108">
    <w:name w:val="_Style 89"/>
    <w:basedOn w:val="33"/>
    <w:uiPriority w:val="0"/>
  </w:style>
  <w:style w:type="character" w:customStyle="1" w:styleId="109">
    <w:name w:val="批注文字 Char"/>
    <w:basedOn w:val="29"/>
    <w:link w:val="12"/>
    <w:semiHidden/>
    <w:uiPriority w:val="99"/>
    <w:rPr>
      <w:shd w:val="clear" w:color="auto" w:fill="FFFFFF"/>
    </w:rPr>
  </w:style>
  <w:style w:type="character" w:customStyle="1" w:styleId="110">
    <w:name w:val="批注框文本 Char"/>
    <w:basedOn w:val="29"/>
    <w:link w:val="19"/>
    <w:semiHidden/>
    <w:uiPriority w:val="99"/>
    <w:rPr>
      <w:sz w:val="18"/>
      <w:szCs w:val="18"/>
      <w:shd w:val="clear" w:color="auto" w:fill="FFFFFF"/>
    </w:rPr>
  </w:style>
  <w:style w:type="character" w:customStyle="1" w:styleId="111">
    <w:name w:val="页眉 Char"/>
    <w:basedOn w:val="29"/>
    <w:link w:val="21"/>
    <w:uiPriority w:val="99"/>
    <w:rPr>
      <w:sz w:val="18"/>
      <w:szCs w:val="18"/>
      <w:shd w:val="clear" w:color="auto" w:fill="FFFFFF"/>
    </w:rPr>
  </w:style>
  <w:style w:type="character" w:customStyle="1" w:styleId="112">
    <w:name w:val="页脚 Char"/>
    <w:basedOn w:val="29"/>
    <w:link w:val="20"/>
    <w:uiPriority w:val="99"/>
    <w:rPr>
      <w:sz w:val="18"/>
      <w:szCs w:val="18"/>
      <w:shd w:val="clear" w:color="auto" w:fill="FFFFFF"/>
    </w:rPr>
  </w:style>
  <w:style w:type="character" w:customStyle="1" w:styleId="113">
    <w:name w:val="标题 7 Char"/>
    <w:basedOn w:val="29"/>
    <w:link w:val="8"/>
    <w:uiPriority w:val="9"/>
    <w:rPr>
      <w:b/>
      <w:bCs/>
      <w:shd w:val="clear" w:color="auto" w:fill="FFFFFF"/>
    </w:rPr>
  </w:style>
  <w:style w:type="character" w:customStyle="1" w:styleId="114">
    <w:name w:val="标题 8 Char"/>
    <w:basedOn w:val="29"/>
    <w:link w:val="9"/>
    <w:semiHidden/>
    <w:uiPriority w:val="9"/>
    <w:rPr>
      <w:rFonts w:asciiTheme="majorHAnsi" w:hAnsiTheme="majorHAnsi" w:eastAsiaTheme="majorEastAsia" w:cstheme="majorBidi"/>
      <w:shd w:val="clear" w:color="auto" w:fill="FFFFFF"/>
    </w:rPr>
  </w:style>
  <w:style w:type="character" w:customStyle="1" w:styleId="115">
    <w:name w:val="标题 9 Char"/>
    <w:basedOn w:val="29"/>
    <w:link w:val="10"/>
    <w:semiHidden/>
    <w:uiPriority w:val="9"/>
    <w:rPr>
      <w:rFonts w:asciiTheme="majorHAnsi" w:hAnsiTheme="majorHAnsi" w:eastAsiaTheme="majorEastAsia" w:cstheme="majorBidi"/>
      <w:sz w:val="21"/>
      <w:szCs w:val="21"/>
      <w:shd w:val="clear" w:color="auto" w:fill="FFFFFF"/>
    </w:rPr>
  </w:style>
  <w:style w:type="paragraph" w:customStyle="1" w:styleId="116">
    <w:name w:val="List Paragraph"/>
    <w:basedOn w:val="1"/>
    <w:qFormat/>
    <w:uiPriority w:val="34"/>
    <w:pPr>
      <w:ind w:firstLine="420" w:firstLineChars="200"/>
    </w:pPr>
  </w:style>
  <w:style w:type="paragraph" w:customStyle="1" w:styleId="117">
    <w:name w:val="No Spacing"/>
    <w:qFormat/>
    <w:uiPriority w:val="1"/>
    <w:pPr>
      <w:widowControl w:val="0"/>
      <w:shd w:val="clear" w:color="auto" w:fill="FFFFFF"/>
      <w:spacing w:after="0" w:line="240" w:lineRule="auto"/>
    </w:pPr>
    <w:rPr>
      <w:rFonts w:ascii="宋体" w:hAnsi="宋体" w:eastAsia="宋体" w:cs="宋体"/>
      <w:color w:val="000000"/>
      <w:sz w:val="24"/>
      <w:szCs w:val="24"/>
      <w:lang w:val="en-US" w:eastAsia="zh-CN" w:bidi="ar-SA"/>
    </w:rPr>
  </w:style>
  <w:style w:type="table" w:customStyle="1" w:styleId="118">
    <w:name w:val="75"/>
    <w:basedOn w:val="33"/>
    <w:uiPriority w:val="0"/>
    <w:tblPr>
      <w:tblLayout w:type="fixed"/>
      <w:tblCellMar>
        <w:left w:w="108" w:type="dxa"/>
        <w:right w:w="108" w:type="dxa"/>
      </w:tblCellMar>
    </w:tblPr>
  </w:style>
  <w:style w:type="table" w:customStyle="1" w:styleId="119">
    <w:name w:val="74"/>
    <w:basedOn w:val="33"/>
    <w:uiPriority w:val="0"/>
  </w:style>
  <w:style w:type="table" w:customStyle="1" w:styleId="120">
    <w:name w:val="73"/>
    <w:basedOn w:val="33"/>
    <w:uiPriority w:val="0"/>
  </w:style>
  <w:style w:type="table" w:customStyle="1" w:styleId="121">
    <w:name w:val="72"/>
    <w:basedOn w:val="33"/>
    <w:uiPriority w:val="0"/>
  </w:style>
  <w:style w:type="table" w:customStyle="1" w:styleId="122">
    <w:name w:val="71"/>
    <w:basedOn w:val="33"/>
    <w:uiPriority w:val="0"/>
  </w:style>
  <w:style w:type="table" w:customStyle="1" w:styleId="123">
    <w:name w:val="70"/>
    <w:basedOn w:val="33"/>
    <w:qFormat/>
    <w:uiPriority w:val="0"/>
  </w:style>
  <w:style w:type="table" w:customStyle="1" w:styleId="124">
    <w:name w:val="69"/>
    <w:basedOn w:val="33"/>
    <w:uiPriority w:val="0"/>
  </w:style>
  <w:style w:type="table" w:customStyle="1" w:styleId="125">
    <w:name w:val="68"/>
    <w:basedOn w:val="33"/>
    <w:uiPriority w:val="0"/>
  </w:style>
  <w:style w:type="table" w:customStyle="1" w:styleId="126">
    <w:name w:val="67"/>
    <w:basedOn w:val="33"/>
    <w:uiPriority w:val="0"/>
  </w:style>
  <w:style w:type="table" w:customStyle="1" w:styleId="127">
    <w:name w:val="66"/>
    <w:basedOn w:val="33"/>
    <w:uiPriority w:val="0"/>
  </w:style>
  <w:style w:type="table" w:customStyle="1" w:styleId="128">
    <w:name w:val="65"/>
    <w:basedOn w:val="33"/>
    <w:uiPriority w:val="0"/>
  </w:style>
  <w:style w:type="table" w:customStyle="1" w:styleId="129">
    <w:name w:val="64"/>
    <w:basedOn w:val="33"/>
    <w:uiPriority w:val="0"/>
  </w:style>
  <w:style w:type="table" w:customStyle="1" w:styleId="130">
    <w:name w:val="63"/>
    <w:basedOn w:val="33"/>
    <w:uiPriority w:val="0"/>
  </w:style>
  <w:style w:type="table" w:customStyle="1" w:styleId="131">
    <w:name w:val="62"/>
    <w:basedOn w:val="33"/>
    <w:qFormat/>
    <w:uiPriority w:val="0"/>
  </w:style>
  <w:style w:type="table" w:customStyle="1" w:styleId="132">
    <w:name w:val="61"/>
    <w:basedOn w:val="33"/>
    <w:uiPriority w:val="0"/>
  </w:style>
  <w:style w:type="table" w:customStyle="1" w:styleId="133">
    <w:name w:val="60"/>
    <w:basedOn w:val="33"/>
    <w:uiPriority w:val="0"/>
  </w:style>
  <w:style w:type="table" w:customStyle="1" w:styleId="134">
    <w:name w:val="59"/>
    <w:basedOn w:val="33"/>
    <w:uiPriority w:val="0"/>
  </w:style>
  <w:style w:type="table" w:customStyle="1" w:styleId="135">
    <w:name w:val="58"/>
    <w:basedOn w:val="33"/>
    <w:uiPriority w:val="0"/>
  </w:style>
  <w:style w:type="table" w:customStyle="1" w:styleId="136">
    <w:name w:val="57"/>
    <w:basedOn w:val="33"/>
    <w:qFormat/>
    <w:uiPriority w:val="0"/>
  </w:style>
  <w:style w:type="table" w:customStyle="1" w:styleId="137">
    <w:name w:val="56"/>
    <w:basedOn w:val="33"/>
    <w:uiPriority w:val="0"/>
  </w:style>
  <w:style w:type="table" w:customStyle="1" w:styleId="138">
    <w:name w:val="55"/>
    <w:basedOn w:val="33"/>
    <w:uiPriority w:val="0"/>
  </w:style>
  <w:style w:type="table" w:customStyle="1" w:styleId="139">
    <w:name w:val="54"/>
    <w:basedOn w:val="33"/>
    <w:uiPriority w:val="0"/>
  </w:style>
  <w:style w:type="table" w:customStyle="1" w:styleId="140">
    <w:name w:val="53"/>
    <w:basedOn w:val="33"/>
    <w:uiPriority w:val="0"/>
  </w:style>
  <w:style w:type="table" w:customStyle="1" w:styleId="141">
    <w:name w:val="52"/>
    <w:basedOn w:val="33"/>
    <w:uiPriority w:val="0"/>
  </w:style>
  <w:style w:type="table" w:customStyle="1" w:styleId="142">
    <w:name w:val="51"/>
    <w:basedOn w:val="33"/>
    <w:uiPriority w:val="0"/>
  </w:style>
  <w:style w:type="table" w:customStyle="1" w:styleId="143">
    <w:name w:val="50"/>
    <w:basedOn w:val="33"/>
    <w:uiPriority w:val="0"/>
  </w:style>
  <w:style w:type="table" w:customStyle="1" w:styleId="144">
    <w:name w:val="49"/>
    <w:basedOn w:val="33"/>
    <w:uiPriority w:val="0"/>
  </w:style>
  <w:style w:type="table" w:customStyle="1" w:styleId="145">
    <w:name w:val="48"/>
    <w:basedOn w:val="33"/>
    <w:uiPriority w:val="0"/>
  </w:style>
  <w:style w:type="table" w:customStyle="1" w:styleId="146">
    <w:name w:val="47"/>
    <w:basedOn w:val="33"/>
    <w:uiPriority w:val="0"/>
  </w:style>
  <w:style w:type="table" w:customStyle="1" w:styleId="147">
    <w:name w:val="46"/>
    <w:basedOn w:val="33"/>
    <w:uiPriority w:val="0"/>
  </w:style>
  <w:style w:type="table" w:customStyle="1" w:styleId="148">
    <w:name w:val="45"/>
    <w:basedOn w:val="33"/>
    <w:uiPriority w:val="0"/>
  </w:style>
  <w:style w:type="table" w:customStyle="1" w:styleId="149">
    <w:name w:val="44"/>
    <w:basedOn w:val="33"/>
    <w:uiPriority w:val="0"/>
  </w:style>
  <w:style w:type="table" w:customStyle="1" w:styleId="150">
    <w:name w:val="43"/>
    <w:basedOn w:val="33"/>
    <w:uiPriority w:val="0"/>
  </w:style>
  <w:style w:type="table" w:customStyle="1" w:styleId="151">
    <w:name w:val="42"/>
    <w:basedOn w:val="33"/>
    <w:uiPriority w:val="0"/>
  </w:style>
  <w:style w:type="table" w:customStyle="1" w:styleId="152">
    <w:name w:val="41"/>
    <w:basedOn w:val="33"/>
    <w:uiPriority w:val="0"/>
  </w:style>
  <w:style w:type="table" w:customStyle="1" w:styleId="153">
    <w:name w:val="40"/>
    <w:basedOn w:val="33"/>
    <w:uiPriority w:val="0"/>
  </w:style>
  <w:style w:type="table" w:customStyle="1" w:styleId="154">
    <w:name w:val="39"/>
    <w:basedOn w:val="33"/>
    <w:uiPriority w:val="0"/>
  </w:style>
  <w:style w:type="table" w:customStyle="1" w:styleId="155">
    <w:name w:val="38"/>
    <w:basedOn w:val="33"/>
    <w:uiPriority w:val="0"/>
  </w:style>
  <w:style w:type="table" w:customStyle="1" w:styleId="156">
    <w:name w:val="37"/>
    <w:basedOn w:val="33"/>
    <w:uiPriority w:val="0"/>
  </w:style>
  <w:style w:type="table" w:customStyle="1" w:styleId="157">
    <w:name w:val="36"/>
    <w:basedOn w:val="33"/>
    <w:uiPriority w:val="0"/>
  </w:style>
  <w:style w:type="table" w:customStyle="1" w:styleId="158">
    <w:name w:val="35"/>
    <w:basedOn w:val="33"/>
    <w:uiPriority w:val="0"/>
  </w:style>
  <w:style w:type="table" w:customStyle="1" w:styleId="159">
    <w:name w:val="34"/>
    <w:basedOn w:val="33"/>
    <w:uiPriority w:val="0"/>
  </w:style>
  <w:style w:type="table" w:customStyle="1" w:styleId="160">
    <w:name w:val="33"/>
    <w:basedOn w:val="33"/>
    <w:uiPriority w:val="0"/>
  </w:style>
  <w:style w:type="table" w:customStyle="1" w:styleId="161">
    <w:name w:val="32"/>
    <w:basedOn w:val="33"/>
    <w:uiPriority w:val="0"/>
  </w:style>
  <w:style w:type="table" w:customStyle="1" w:styleId="162">
    <w:name w:val="31"/>
    <w:basedOn w:val="33"/>
    <w:uiPriority w:val="0"/>
  </w:style>
  <w:style w:type="table" w:customStyle="1" w:styleId="163">
    <w:name w:val="30"/>
    <w:basedOn w:val="33"/>
    <w:uiPriority w:val="0"/>
  </w:style>
  <w:style w:type="table" w:customStyle="1" w:styleId="164">
    <w:name w:val="29"/>
    <w:basedOn w:val="33"/>
    <w:uiPriority w:val="0"/>
  </w:style>
  <w:style w:type="table" w:customStyle="1" w:styleId="165">
    <w:name w:val="28"/>
    <w:basedOn w:val="33"/>
    <w:uiPriority w:val="0"/>
  </w:style>
  <w:style w:type="table" w:customStyle="1" w:styleId="166">
    <w:name w:val="27"/>
    <w:basedOn w:val="33"/>
    <w:uiPriority w:val="0"/>
  </w:style>
  <w:style w:type="table" w:customStyle="1" w:styleId="167">
    <w:name w:val="26"/>
    <w:basedOn w:val="33"/>
    <w:uiPriority w:val="0"/>
  </w:style>
  <w:style w:type="table" w:customStyle="1" w:styleId="168">
    <w:name w:val="25"/>
    <w:basedOn w:val="33"/>
    <w:uiPriority w:val="0"/>
  </w:style>
  <w:style w:type="table" w:customStyle="1" w:styleId="169">
    <w:name w:val="24"/>
    <w:basedOn w:val="33"/>
    <w:uiPriority w:val="0"/>
  </w:style>
  <w:style w:type="table" w:customStyle="1" w:styleId="170">
    <w:name w:val="23"/>
    <w:basedOn w:val="33"/>
    <w:uiPriority w:val="0"/>
  </w:style>
  <w:style w:type="table" w:customStyle="1" w:styleId="171">
    <w:name w:val="22"/>
    <w:basedOn w:val="33"/>
    <w:uiPriority w:val="0"/>
  </w:style>
  <w:style w:type="table" w:customStyle="1" w:styleId="172">
    <w:name w:val="21"/>
    <w:basedOn w:val="33"/>
    <w:uiPriority w:val="0"/>
  </w:style>
  <w:style w:type="table" w:customStyle="1" w:styleId="173">
    <w:name w:val="20"/>
    <w:basedOn w:val="33"/>
    <w:uiPriority w:val="0"/>
  </w:style>
  <w:style w:type="table" w:customStyle="1" w:styleId="174">
    <w:name w:val="19"/>
    <w:basedOn w:val="33"/>
    <w:uiPriority w:val="0"/>
  </w:style>
  <w:style w:type="table" w:customStyle="1" w:styleId="175">
    <w:name w:val="18"/>
    <w:basedOn w:val="33"/>
    <w:uiPriority w:val="0"/>
  </w:style>
  <w:style w:type="table" w:customStyle="1" w:styleId="176">
    <w:name w:val="17"/>
    <w:basedOn w:val="33"/>
    <w:uiPriority w:val="0"/>
  </w:style>
  <w:style w:type="table" w:customStyle="1" w:styleId="177">
    <w:name w:val="16"/>
    <w:basedOn w:val="33"/>
    <w:uiPriority w:val="0"/>
  </w:style>
  <w:style w:type="table" w:customStyle="1" w:styleId="178">
    <w:name w:val="15"/>
    <w:basedOn w:val="33"/>
    <w:uiPriority w:val="0"/>
  </w:style>
  <w:style w:type="table" w:customStyle="1" w:styleId="179">
    <w:name w:val="14"/>
    <w:basedOn w:val="33"/>
    <w:uiPriority w:val="0"/>
  </w:style>
  <w:style w:type="table" w:customStyle="1" w:styleId="180">
    <w:name w:val="13"/>
    <w:basedOn w:val="33"/>
    <w:uiPriority w:val="0"/>
  </w:style>
  <w:style w:type="table" w:customStyle="1" w:styleId="181">
    <w:name w:val="12"/>
    <w:basedOn w:val="33"/>
    <w:uiPriority w:val="0"/>
  </w:style>
  <w:style w:type="table" w:customStyle="1" w:styleId="182">
    <w:name w:val="11"/>
    <w:basedOn w:val="33"/>
    <w:uiPriority w:val="0"/>
  </w:style>
  <w:style w:type="table" w:customStyle="1" w:styleId="183">
    <w:name w:val="10"/>
    <w:basedOn w:val="33"/>
    <w:uiPriority w:val="0"/>
  </w:style>
  <w:style w:type="table" w:customStyle="1" w:styleId="184">
    <w:name w:val="9"/>
    <w:basedOn w:val="33"/>
    <w:uiPriority w:val="0"/>
  </w:style>
  <w:style w:type="table" w:customStyle="1" w:styleId="185">
    <w:name w:val="8"/>
    <w:basedOn w:val="33"/>
    <w:uiPriority w:val="0"/>
  </w:style>
  <w:style w:type="table" w:customStyle="1" w:styleId="186">
    <w:name w:val="7"/>
    <w:basedOn w:val="33"/>
    <w:uiPriority w:val="0"/>
  </w:style>
  <w:style w:type="table" w:customStyle="1" w:styleId="187">
    <w:name w:val="6"/>
    <w:basedOn w:val="33"/>
    <w:uiPriority w:val="0"/>
  </w:style>
  <w:style w:type="table" w:customStyle="1" w:styleId="188">
    <w:name w:val="5"/>
    <w:basedOn w:val="33"/>
    <w:uiPriority w:val="0"/>
  </w:style>
  <w:style w:type="table" w:customStyle="1" w:styleId="189">
    <w:name w:val="4"/>
    <w:basedOn w:val="33"/>
    <w:uiPriority w:val="0"/>
  </w:style>
  <w:style w:type="table" w:customStyle="1" w:styleId="190">
    <w:name w:val="3"/>
    <w:basedOn w:val="33"/>
    <w:uiPriority w:val="0"/>
  </w:style>
  <w:style w:type="table" w:customStyle="1" w:styleId="191">
    <w:name w:val="2"/>
    <w:basedOn w:val="33"/>
    <w:uiPriority w:val="0"/>
  </w:style>
  <w:style w:type="table" w:customStyle="1" w:styleId="192">
    <w:name w:val="1"/>
    <w:basedOn w:val="33"/>
    <w:uiPriority w:val="0"/>
  </w:style>
  <w:style w:type="paragraph" w:customStyle="1" w:styleId="193">
    <w:name w:val="Revision"/>
    <w:hidden/>
    <w:semiHidden/>
    <w:uiPriority w:val="99"/>
    <w:pPr>
      <w:widowControl/>
      <w:shd w:val="clear" w:color="auto" w:fill="auto"/>
      <w:spacing w:after="0" w:line="240" w:lineRule="auto"/>
    </w:pPr>
    <w:rPr>
      <w:rFonts w:ascii="宋体" w:hAnsi="宋体" w:eastAsia="宋体" w:cs="宋体"/>
      <w:color w:val="000000"/>
      <w:sz w:val="24"/>
      <w:szCs w:val="24"/>
      <w:lang w:val="en-US" w:eastAsia="zh-CN" w:bidi="ar-SA"/>
    </w:rPr>
  </w:style>
  <w:style w:type="character" w:customStyle="1" w:styleId="194">
    <w:name w:val="批注主题 Char"/>
    <w:basedOn w:val="109"/>
    <w:link w:val="11"/>
    <w:semiHidden/>
    <w:uiPriority w:val="99"/>
    <w:rPr>
      <w:b/>
      <w:bCs/>
      <w:shd w:val="clear" w:color="auto" w:fill="FFFFFF"/>
    </w:rPr>
  </w:style>
  <w:style w:type="character" w:customStyle="1" w:styleId="195">
    <w:name w:val="文档结构图 Char"/>
    <w:basedOn w:val="29"/>
    <w:link w:val="15"/>
    <w:semiHidden/>
    <w:uiPriority w:val="99"/>
    <w:rPr>
      <w:sz w:val="18"/>
      <w:szCs w:val="18"/>
      <w:shd w:val="clear" w:color="auto" w:fill="FFFFFF"/>
    </w:r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chart" Target="charts/chart1.xml"/><Relationship Id="rId7" Type="http://schemas.openxmlformats.org/officeDocument/2006/relationships/image" Target="media/image1.jpeg"/><Relationship Id="rId63" Type="http://schemas.openxmlformats.org/officeDocument/2006/relationships/fontTable" Target="fontTable.xml"/><Relationship Id="rId62" Type="http://schemas.openxmlformats.org/officeDocument/2006/relationships/customXml" Target="../customXml/item2.xml"/><Relationship Id="rId61" Type="http://schemas.openxmlformats.org/officeDocument/2006/relationships/numbering" Target="numbering.xml"/><Relationship Id="rId60" Type="http://schemas.openxmlformats.org/officeDocument/2006/relationships/customXml" Target="../customXml/item1.xml"/><Relationship Id="rId6" Type="http://schemas.openxmlformats.org/officeDocument/2006/relationships/theme" Target="theme/theme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jpeg"/><Relationship Id="rId54" Type="http://schemas.openxmlformats.org/officeDocument/2006/relationships/image" Target="media/image47.jpe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jpeg"/><Relationship Id="rId43" Type="http://schemas.openxmlformats.org/officeDocument/2006/relationships/image" Target="media/image36.jpeg"/><Relationship Id="rId42" Type="http://schemas.openxmlformats.org/officeDocument/2006/relationships/image" Target="media/image35.jpeg"/><Relationship Id="rId41" Type="http://schemas.openxmlformats.org/officeDocument/2006/relationships/image" Target="media/image34.jpeg"/><Relationship Id="rId40" Type="http://schemas.openxmlformats.org/officeDocument/2006/relationships/image" Target="media/image33.jpeg"/><Relationship Id="rId4" Type="http://schemas.openxmlformats.org/officeDocument/2006/relationships/header" Target="header1.xml"/><Relationship Id="rId39" Type="http://schemas.openxmlformats.org/officeDocument/2006/relationships/image" Target="media/image32.jpeg"/><Relationship Id="rId38" Type="http://schemas.openxmlformats.org/officeDocument/2006/relationships/image" Target="media/image31.jpeg"/><Relationship Id="rId37" Type="http://schemas.openxmlformats.org/officeDocument/2006/relationships/image" Target="media/image30.jpeg"/><Relationship Id="rId36" Type="http://schemas.openxmlformats.org/officeDocument/2006/relationships/image" Target="media/image29.jpeg"/><Relationship Id="rId35" Type="http://schemas.openxmlformats.org/officeDocument/2006/relationships/image" Target="media/image28.jpeg"/><Relationship Id="rId34" Type="http://schemas.openxmlformats.org/officeDocument/2006/relationships/image" Target="media/image27.jpeg"/><Relationship Id="rId33" Type="http://schemas.openxmlformats.org/officeDocument/2006/relationships/image" Target="media/image26.jpeg"/><Relationship Id="rId32" Type="http://schemas.openxmlformats.org/officeDocument/2006/relationships/image" Target="media/image25.jpeg"/><Relationship Id="rId31" Type="http://schemas.openxmlformats.org/officeDocument/2006/relationships/image" Target="media/image24.jpeg"/><Relationship Id="rId30" Type="http://schemas.openxmlformats.org/officeDocument/2006/relationships/image" Target="media/image23.jpeg"/><Relationship Id="rId3" Type="http://schemas.openxmlformats.org/officeDocument/2006/relationships/comments" Target="comments.xml"/><Relationship Id="rId29" Type="http://schemas.openxmlformats.org/officeDocument/2006/relationships/image" Target="media/image22.jpeg"/><Relationship Id="rId28" Type="http://schemas.openxmlformats.org/officeDocument/2006/relationships/image" Target="media/image21.jpeg"/><Relationship Id="rId27" Type="http://schemas.openxmlformats.org/officeDocument/2006/relationships/image" Target="media/image20.jpeg"/><Relationship Id="rId26" Type="http://schemas.openxmlformats.org/officeDocument/2006/relationships/image" Target="media/image19.jpeg"/><Relationship Id="rId25" Type="http://schemas.openxmlformats.org/officeDocument/2006/relationships/image" Target="media/image18.jpeg"/><Relationship Id="rId24" Type="http://schemas.openxmlformats.org/officeDocument/2006/relationships/image" Target="media/image17.jpeg"/><Relationship Id="rId23" Type="http://schemas.openxmlformats.org/officeDocument/2006/relationships/image" Target="media/image16.jpeg"/><Relationship Id="rId22" Type="http://schemas.openxmlformats.org/officeDocument/2006/relationships/image" Target="media/image15.jpeg"/><Relationship Id="rId21" Type="http://schemas.openxmlformats.org/officeDocument/2006/relationships/image" Target="media/image14.jpeg"/><Relationship Id="rId20" Type="http://schemas.openxmlformats.org/officeDocument/2006/relationships/image" Target="media/image13.jpeg"/><Relationship Id="rId2" Type="http://schemas.openxmlformats.org/officeDocument/2006/relationships/settings" Target="settings.xml"/><Relationship Id="rId19" Type="http://schemas.openxmlformats.org/officeDocument/2006/relationships/image" Target="media/image12.jpeg"/><Relationship Id="rId18" Type="http://schemas.openxmlformats.org/officeDocument/2006/relationships/image" Target="media/image11.jpeg"/><Relationship Id="rId17" Type="http://schemas.openxmlformats.org/officeDocument/2006/relationships/image" Target="media/image10.jpeg"/><Relationship Id="rId16" Type="http://schemas.openxmlformats.org/officeDocument/2006/relationships/image" Target="media/image9.jpeg"/><Relationship Id="rId15" Type="http://schemas.openxmlformats.org/officeDocument/2006/relationships/image" Target="media/image8.jpeg"/><Relationship Id="rId14" Type="http://schemas.openxmlformats.org/officeDocument/2006/relationships/image" Target="media/image7.jpeg"/><Relationship Id="rId13" Type="http://schemas.openxmlformats.org/officeDocument/2006/relationships/image" Target="media/image6.jpeg"/><Relationship Id="rId12" Type="http://schemas.openxmlformats.org/officeDocument/2006/relationships/image" Target="media/image5.jpeg"/><Relationship Id="rId11" Type="http://schemas.openxmlformats.org/officeDocument/2006/relationships/image" Target="media/image4.jpeg"/><Relationship Id="rId10" Type="http://schemas.openxmlformats.org/officeDocument/2006/relationships/image" Target="media/image3.jpeg"/><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package" Target="../embeddings/Workbook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lang="zh-CN" sz="1600" b="1" i="0" u="none" strike="noStrike" kern="1200" baseline="0">
                <a:solidFill>
                  <a:schemeClr val="tx1">
                    <a:lumMod val="65000"/>
                    <a:lumOff val="35000"/>
                  </a:schemeClr>
                </a:solidFill>
                <a:latin typeface="+mn-lt"/>
                <a:ea typeface="+mn-ea"/>
                <a:cs typeface="+mn-cs"/>
              </a:defRPr>
            </a:pPr>
            <a:r>
              <a:rPr lang="zh-CN"/>
              <a:t>中国电梯保有量（万台）</a:t>
            </a:r>
            <a:endParaRPr lang="zh-CN"/>
          </a:p>
        </c:rich>
      </c:tx>
      <c:layout/>
      <c:overlay val="0"/>
      <c:spPr>
        <a:noFill/>
        <a:ln>
          <a:noFill/>
        </a:ln>
        <a:effectLst/>
      </c:spPr>
    </c:title>
    <c:autoTitleDeleted val="0"/>
    <c:plotArea>
      <c:layout/>
      <c:barChart>
        <c:barDir val="col"/>
        <c:grouping val="clustered"/>
        <c:varyColors val="0"/>
        <c:ser>
          <c:idx val="0"/>
          <c:order val="0"/>
          <c:tx>
            <c:strRef>
              <c:f>Sheet1!$B$1</c:f>
              <c:strCache>
                <c:ptCount val="1"/>
                <c:pt idx="0">
                  <c:v>保有量</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prstDash val="solid"/>
                      <a:round/>
                    </a:ln>
                    <a:effectLst/>
                  </c:spPr>
                </c15:leaderLines>
              </c:ext>
            </c:extLst>
          </c:dLbls>
          <c:cat>
            <c:numRef>
              <c:f>Sheet1!$A$2:$A$13</c:f>
              <c:numCache>
                <c:formatCode>General</c:formatCode>
                <c:ptCount val="12"/>
                <c:pt idx="0">
                  <c:v>2005</c:v>
                </c:pt>
                <c:pt idx="1">
                  <c:v>2006</c:v>
                </c:pt>
                <c:pt idx="2">
                  <c:v>2007</c:v>
                </c:pt>
                <c:pt idx="3">
                  <c:v>2008</c:v>
                </c:pt>
                <c:pt idx="4">
                  <c:v>2009</c:v>
                </c:pt>
                <c:pt idx="5">
                  <c:v>2010</c:v>
                </c:pt>
                <c:pt idx="6">
                  <c:v>2011</c:v>
                </c:pt>
                <c:pt idx="7">
                  <c:v>2012</c:v>
                </c:pt>
                <c:pt idx="8">
                  <c:v>2013</c:v>
                </c:pt>
                <c:pt idx="9">
                  <c:v>2014</c:v>
                </c:pt>
                <c:pt idx="10">
                  <c:v>2015</c:v>
                </c:pt>
                <c:pt idx="11">
                  <c:v>2016</c:v>
                </c:pt>
              </c:numCache>
            </c:numRef>
          </c:cat>
          <c:val>
            <c:numRef>
              <c:f>Sheet1!$B$2:$B$13</c:f>
              <c:numCache>
                <c:formatCode>General</c:formatCode>
                <c:ptCount val="12"/>
                <c:pt idx="0">
                  <c:v>65.2</c:v>
                </c:pt>
                <c:pt idx="1">
                  <c:v>77.1</c:v>
                </c:pt>
                <c:pt idx="2">
                  <c:v>91.7</c:v>
                </c:pt>
                <c:pt idx="3">
                  <c:v>115.3</c:v>
                </c:pt>
                <c:pt idx="4">
                  <c:v>137</c:v>
                </c:pt>
                <c:pt idx="5">
                  <c:v>162.9</c:v>
                </c:pt>
                <c:pt idx="6">
                  <c:v>201.1</c:v>
                </c:pt>
                <c:pt idx="7">
                  <c:v>245.3</c:v>
                </c:pt>
                <c:pt idx="8">
                  <c:v>300.9</c:v>
                </c:pt>
                <c:pt idx="9">
                  <c:v>355.9</c:v>
                </c:pt>
                <c:pt idx="10">
                  <c:v>425</c:v>
                </c:pt>
                <c:pt idx="11">
                  <c:v>493.7</c:v>
                </c:pt>
              </c:numCache>
            </c:numRef>
          </c:val>
        </c:ser>
        <c:dLbls>
          <c:showLegendKey val="0"/>
          <c:showVal val="1"/>
          <c:showCatName val="0"/>
          <c:showSerName val="0"/>
          <c:showPercent val="0"/>
          <c:showBubbleSize val="0"/>
        </c:dLbls>
        <c:gapWidth val="100"/>
        <c:overlap val="-24"/>
        <c:axId val="461563824"/>
        <c:axId val="461576144"/>
      </c:barChart>
      <c:catAx>
        <c:axId val="46156382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461576144"/>
        <c:crosses val="autoZero"/>
        <c:auto val="1"/>
        <c:lblAlgn val="ctr"/>
        <c:lblOffset val="100"/>
        <c:noMultiLvlLbl val="0"/>
      </c:catAx>
      <c:valAx>
        <c:axId val="461576144"/>
        <c:scaling>
          <c:orientation val="minMax"/>
        </c:scaling>
        <c:delete val="0"/>
        <c:axPos val="l"/>
        <c:majorGridlines>
          <c:spPr>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nextTo"/>
        <c:spPr>
          <a:noFill/>
          <a:ln w="6350" cap="flat" cmpd="sng" algn="ctr">
            <a:no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461563824"/>
        <c:crosses val="autoZero"/>
        <c:crossBetween val="between"/>
      </c:valAx>
      <c:spPr>
        <a:noFill/>
        <a:ln>
          <a:noFill/>
        </a:ln>
        <a:effectLst/>
      </c:spPr>
    </c:plotArea>
    <c:legend>
      <c:legendPos val="b"/>
      <c:layout>
        <c:manualLayout>
          <c:xMode val="edge"/>
          <c:yMode val="edge"/>
          <c:x val="0.877722394019313"/>
          <c:y val="0.0717229386574358"/>
          <c:w val="0.106582661997494"/>
          <c:h val="0.0696599302796129"/>
        </c:manualLayout>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p>
  </c:tx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F768A9A-C993-4169-894A-9BA27F8729F0}">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1</Pages>
  <Words>14109</Words>
  <Characters>80427</Characters>
  <Lines>670</Lines>
  <Paragraphs>188</Paragraphs>
  <TotalTime>0</TotalTime>
  <ScaleCrop>false</ScaleCrop>
  <LinksUpToDate>false</LinksUpToDate>
  <CharactersWithSpaces>94348</CharactersWithSpaces>
  <Application>WPS Office_10.1.0.6690_F1E327BC-269C-435d-A152-05C5408002CA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2017-05-19T23:40:00Z</dcterms:created>
  <dc:creator>Administrator</dc:creator>
  <cp:lastModifiedBy>lxy</cp:lastModifiedBy>
  <dcterms:modified xsi:type="dcterms:W3CDTF">2017-07-27T07:50:14Z</dcterms:modified>
  <cp:revision>21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2052-10.1.0.6690</vt:lpwstr>
  </property>
</Properties>
</file>